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319D" w:rsidRPr="009A319D" w:rsidRDefault="009A319D" w:rsidP="009A319D">
      <w:pPr>
        <w:jc w:val="center"/>
        <w:rPr>
          <w:b/>
          <w:sz w:val="34"/>
        </w:rPr>
      </w:pPr>
      <w:r w:rsidRPr="009A319D">
        <w:rPr>
          <w:b/>
          <w:sz w:val="34"/>
        </w:rPr>
        <w:t>LIGA PARA VISUALIZAR EL PADRÓN DE PROVEEDORES VIGENTE</w:t>
      </w:r>
    </w:p>
    <w:p w:rsidR="009A319D" w:rsidRPr="009A319D" w:rsidRDefault="009A319D">
      <w:pPr>
        <w:rPr>
          <w:sz w:val="30"/>
        </w:rPr>
      </w:pPr>
    </w:p>
    <w:p w:rsidR="007F7361" w:rsidRPr="00B907BB" w:rsidRDefault="00B907BB">
      <w:pPr>
        <w:rPr>
          <w:rStyle w:val="Hipervnculo"/>
          <w:sz w:val="30"/>
        </w:rPr>
      </w:pPr>
      <w:r>
        <w:rPr>
          <w:sz w:val="30"/>
        </w:rPr>
        <w:fldChar w:fldCharType="begin"/>
      </w:r>
      <w:r w:rsidR="000C5ACF">
        <w:rPr>
          <w:sz w:val="30"/>
        </w:rPr>
        <w:instrText>HYPERLINK "https://contraloria.durango.gob.mx/archivos/padron-de-proveedores"</w:instrText>
      </w:r>
      <w:r w:rsidR="000C5ACF">
        <w:rPr>
          <w:sz w:val="30"/>
        </w:rPr>
      </w:r>
      <w:r>
        <w:rPr>
          <w:sz w:val="30"/>
        </w:rPr>
        <w:fldChar w:fldCharType="separate"/>
      </w:r>
      <w:r w:rsidR="00970FBF" w:rsidRPr="00B907BB">
        <w:rPr>
          <w:rStyle w:val="Hipervnculo"/>
          <w:sz w:val="30"/>
        </w:rPr>
        <w:t>https://contraloria.durango.gob.mx/archivos/padro</w:t>
      </w:r>
      <w:r w:rsidR="00970FBF" w:rsidRPr="00B907BB">
        <w:rPr>
          <w:rStyle w:val="Hipervnculo"/>
          <w:sz w:val="30"/>
        </w:rPr>
        <w:t>n</w:t>
      </w:r>
      <w:r w:rsidR="00970FBF" w:rsidRPr="00B907BB">
        <w:rPr>
          <w:rStyle w:val="Hipervnculo"/>
          <w:sz w:val="30"/>
        </w:rPr>
        <w:t>-</w:t>
      </w:r>
      <w:r w:rsidR="00970FBF" w:rsidRPr="00B907BB">
        <w:rPr>
          <w:rStyle w:val="Hipervnculo"/>
          <w:sz w:val="30"/>
        </w:rPr>
        <w:t>d</w:t>
      </w:r>
      <w:r w:rsidR="00970FBF" w:rsidRPr="00B907BB">
        <w:rPr>
          <w:rStyle w:val="Hipervnculo"/>
          <w:sz w:val="30"/>
        </w:rPr>
        <w:t>e</w:t>
      </w:r>
      <w:r w:rsidR="00970FBF" w:rsidRPr="00B907BB">
        <w:rPr>
          <w:rStyle w:val="Hipervnculo"/>
          <w:sz w:val="30"/>
        </w:rPr>
        <w:t>-proveedores</w:t>
      </w:r>
    </w:p>
    <w:p w:rsidR="000C5ACF" w:rsidRDefault="00B907BB">
      <w:pPr>
        <w:rPr>
          <w:sz w:val="30"/>
        </w:rPr>
      </w:pPr>
      <w:r>
        <w:rPr>
          <w:sz w:val="30"/>
        </w:rPr>
        <w:fldChar w:fldCharType="end"/>
      </w:r>
    </w:p>
    <w:p w:rsidR="009A319D" w:rsidRDefault="00B907BB">
      <w:r>
        <w:t xml:space="preserve"> </w:t>
      </w:r>
      <w:bookmarkStart w:id="0" w:name="_GoBack"/>
      <w:bookmarkEnd w:id="0"/>
    </w:p>
    <w:sectPr w:rsidR="009A319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panose1 w:val="00000000000000000000"/>
    <w:charset w:val="00"/>
    <w:family w:val="roman"/>
    <w:notTrueType/>
    <w:pitch w:val="default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19D"/>
    <w:rsid w:val="000C5ACF"/>
    <w:rsid w:val="003839FD"/>
    <w:rsid w:val="00727863"/>
    <w:rsid w:val="007F7361"/>
    <w:rsid w:val="00970FBF"/>
    <w:rsid w:val="009A319D"/>
    <w:rsid w:val="00B90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2007F"/>
  <w15:chartTrackingRefBased/>
  <w15:docId w15:val="{5554EBAA-273D-457C-BB77-C28F86875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s-MX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A319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A319D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B907B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19090-C26C-4791-BC0A-B9C2AEFA1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1268</TotalTime>
  <Pages>1</Pages>
  <Words>31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2026-10-21T17:33:00Z</dcterms:created>
  <dcterms:modified xsi:type="dcterms:W3CDTF">2026-10-23T15:21:00Z</dcterms:modified>
</cp:coreProperties>
</file>