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2D4F9B61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4701BA">
        <w:t>CLID-DC-035-20</w:t>
      </w:r>
    </w:p>
    <w:p w14:paraId="4693B7CF" w14:textId="00163065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4701BA">
        <w:rPr>
          <w:bCs/>
        </w:rPr>
        <w:t xml:space="preserve">VIALIDADES (SUMINISTRO Y APLICACIÓN DE PINTURA TRAFICO 9000 ML, SEÑALAMIENTO VERTICAL, 20 PIEZAS LIMPIEZA DE VIALIDADES DE CONCRETO HIDRAULICO) DEL CENTRO LOGISTICO INDUSTRIAL DURANGO (CLID) EN DURANGO, DGO. </w:t>
      </w:r>
      <w:r w:rsidR="00E55798">
        <w:rPr>
          <w:bCs/>
        </w:rPr>
        <w:t xml:space="preserve"> </w:t>
      </w:r>
    </w:p>
    <w:p w14:paraId="2BFF491C" w14:textId="1CD298F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4701BA">
        <w:t>492,906.60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646859E7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4701BA">
        <w:t>C. MOISES ALCANTAR VARGAS</w:t>
      </w:r>
      <w:r w:rsidR="00332268">
        <w:t>.</w:t>
      </w:r>
    </w:p>
    <w:p w14:paraId="6F8A9DBB" w14:textId="304EB989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4701BA">
        <w:t>24/07/2020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4701BA"/>
    <w:rsid w:val="006E4732"/>
    <w:rsid w:val="00717C1B"/>
    <w:rsid w:val="00804442"/>
    <w:rsid w:val="00817836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2019-03-06T17:37:00Z</dcterms:created>
  <dcterms:modified xsi:type="dcterms:W3CDTF">2021-01-13T19:11:00Z</dcterms:modified>
</cp:coreProperties>
</file>