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06DEE840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F2E2F">
        <w:t>PEFM-PY-04</w:t>
      </w:r>
      <w:r w:rsidR="006E6994">
        <w:t>9</w:t>
      </w:r>
      <w:r w:rsidR="00DF2E2F">
        <w:t>-20</w:t>
      </w:r>
    </w:p>
    <w:p w14:paraId="4693B7CF" w14:textId="11287DEE" w:rsidR="009416FC" w:rsidRDefault="009416FC">
      <w:r w:rsidRPr="009416FC">
        <w:rPr>
          <w:b/>
        </w:rPr>
        <w:t>OBRA:</w:t>
      </w:r>
      <w:r>
        <w:t xml:space="preserve"> </w:t>
      </w:r>
      <w:r w:rsidR="006E6994">
        <w:t>ELABORACION DE MANIFESTACION DE IMPACTO AMBIENTAL EN MODALIDAD PARTICULAR PARA EL PUENTE VEHICULAR I KM 7+500 SOBRE LA CARRETERA TEPEHUANES – SAN JUAN DEL NEGRO, EN EL MUNICIPIO DE TEPEHUANES, EN EL ESTADO DE DURANGO</w:t>
      </w:r>
      <w:r w:rsidR="00DF2E2F">
        <w:t>.</w:t>
      </w:r>
    </w:p>
    <w:p w14:paraId="2BFF491C" w14:textId="2D6C19E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E6994">
        <w:t>215,517.24</w:t>
      </w:r>
      <w:r w:rsidR="009C3ADC">
        <w:t xml:space="preserve"> </w:t>
      </w:r>
      <w:r w:rsidRPr="009416FC">
        <w:t>SIN INCLUIR EL IVA.</w:t>
      </w:r>
    </w:p>
    <w:p w14:paraId="7BA47788" w14:textId="01E09C65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6E6994">
        <w:t>UNIDAD DE CONSERVACION Y DESARROLLO FORESTAL INTEGRAL TOPIA,</w:t>
      </w:r>
      <w:r w:rsidR="00DF2E2F">
        <w:t xml:space="preserve"> </w:t>
      </w:r>
      <w:r w:rsidR="000717AD">
        <w:t>S.C.</w:t>
      </w:r>
    </w:p>
    <w:p w14:paraId="6F8A9DBB" w14:textId="49F93DB4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6E6994">
        <w:t>27/08/2020</w:t>
      </w:r>
    </w:p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6E6994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2020-08-28T15:50:00Z</dcterms:modified>
</cp:coreProperties>
</file>