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2C8B9E2C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572CCA">
        <w:t>9</w:t>
      </w:r>
      <w:r w:rsidR="002C06F6">
        <w:t>0</w:t>
      </w:r>
      <w:r w:rsidR="00DB36CB">
        <w:t>-19</w:t>
      </w:r>
    </w:p>
    <w:p w14:paraId="1303D630" w14:textId="577C1814" w:rsidR="009416FC" w:rsidRDefault="009416FC">
      <w:r w:rsidRPr="009416FC">
        <w:rPr>
          <w:b/>
        </w:rPr>
        <w:t>OBRA:</w:t>
      </w:r>
      <w:r>
        <w:t xml:space="preserve"> </w:t>
      </w:r>
      <w:r w:rsidR="00572CCA">
        <w:t>REHABILITACION DE PLAZA PUBLICA PRINCIPAL EN LA LOCALIDAD DE GUATIMAPE EN EL MUNICIPIO DE NUEVO IDEAL, DGO</w:t>
      </w:r>
      <w:r w:rsidR="002C06F6">
        <w:t>.</w:t>
      </w:r>
    </w:p>
    <w:p w14:paraId="153C9F52" w14:textId="20AF3F8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72CCA">
        <w:t xml:space="preserve">1’715,243.78 </w:t>
      </w:r>
      <w:r w:rsidR="00360A5A">
        <w:t xml:space="preserve"> </w:t>
      </w:r>
      <w:r w:rsidRPr="009416FC">
        <w:t xml:space="preserve"> SIN INCLUIR EL IVA.</w:t>
      </w:r>
    </w:p>
    <w:p w14:paraId="408EA7F9" w14:textId="718FEB39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572CCA">
        <w:t>PRS CONSTRUCCIONES, S.A. DE C.V.</w:t>
      </w:r>
    </w:p>
    <w:p w14:paraId="38195DD9" w14:textId="7D8A4F87" w:rsidR="009416FC" w:rsidRDefault="009416FC">
      <w:r w:rsidRPr="009416FC">
        <w:rPr>
          <w:b/>
        </w:rPr>
        <w:t>FECHA DE CONTRATACION:</w:t>
      </w:r>
      <w:r>
        <w:t xml:space="preserve"> </w:t>
      </w:r>
      <w:r w:rsidR="00572CCA">
        <w:t>14/10/2019</w:t>
      </w:r>
    </w:p>
    <w:p w14:paraId="3E19E51B" w14:textId="77777777" w:rsidR="00572CCA" w:rsidRDefault="00572CCA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572CCA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2019-12-20T16:59:00Z</dcterms:modified>
</cp:coreProperties>
</file>