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174A80" w:rsidP="00174A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A80">
              <w:rPr>
                <w:rFonts w:ascii="Arial" w:hAnsi="Arial" w:cs="Arial"/>
                <w:color w:val="000000"/>
                <w:sz w:val="18"/>
                <w:szCs w:val="18"/>
              </w:rPr>
              <w:t>Construcción de Puente Peatonal Guadiana en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174A8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4A80" w:rsidP="00174A8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174A8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04E35">
        <w:rPr>
          <w:rFonts w:ascii="Arial" w:hAnsi="Arial" w:cs="Arial"/>
          <w:sz w:val="18"/>
          <w:szCs w:val="18"/>
        </w:rPr>
        <w:t>1</w:t>
      </w:r>
      <w:r w:rsidR="00174A80">
        <w:rPr>
          <w:rFonts w:ascii="Arial" w:hAnsi="Arial" w:cs="Arial"/>
          <w:sz w:val="18"/>
          <w:szCs w:val="18"/>
        </w:rPr>
        <w:t>6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B04E35">
        <w:rPr>
          <w:rFonts w:ascii="Arial" w:hAnsi="Arial" w:cs="Arial"/>
          <w:sz w:val="18"/>
          <w:szCs w:val="18"/>
        </w:rPr>
        <w:t>JU</w:t>
      </w:r>
      <w:r w:rsidR="00174A80">
        <w:rPr>
          <w:rFonts w:ascii="Arial" w:hAnsi="Arial" w:cs="Arial"/>
          <w:sz w:val="18"/>
          <w:szCs w:val="18"/>
        </w:rPr>
        <w:t>LI</w:t>
      </w:r>
      <w:bookmarkStart w:id="0" w:name="_GoBack"/>
      <w:bookmarkEnd w:id="0"/>
      <w:r w:rsidR="00B04E35">
        <w:rPr>
          <w:rFonts w:ascii="Arial" w:hAnsi="Arial" w:cs="Arial"/>
          <w:sz w:val="18"/>
          <w:szCs w:val="18"/>
        </w:rPr>
        <w:t>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</Words>
  <Characters>445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44</cp:revision>
  <dcterms:created xsi:type="dcterms:W3CDTF">2019-01-24T15:22:00Z</dcterms:created>
  <dcterms:modified xsi:type="dcterms:W3CDTF">2019-07-23T16:13:00Z</dcterms:modified>
</cp:coreProperties>
</file>