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21CE5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43B666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684787" w14:textId="77777777" w:rsidR="009337EB" w:rsidRDefault="009337E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p w14:paraId="1C483760" w14:textId="77777777" w:rsidR="009337EB" w:rsidRDefault="009337E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p w14:paraId="25D3E511" w14:textId="088CCAAE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6DD74C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95D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B4832" w14:textId="40C13AB5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337EB" w:rsidRP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>C. MARTIN JAVIER VELÁZQUEZ NAVARRO</w:t>
            </w:r>
          </w:p>
        </w:tc>
      </w:tr>
      <w:tr w:rsidR="00CA3C24" w:rsidRPr="00CA3C24" w14:paraId="629D8534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4B6F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BBF0F" w14:textId="706A38C5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337EB" w:rsidRP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>VENM940624787</w:t>
            </w:r>
          </w:p>
        </w:tc>
      </w:tr>
      <w:tr w:rsidR="00CA3C24" w:rsidRPr="00CA3C24" w14:paraId="3DD1C12D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052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EFDF6" w14:textId="62FC4883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337EB" w:rsidRP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>$191,787.81</w:t>
            </w:r>
          </w:p>
        </w:tc>
      </w:tr>
      <w:tr w:rsidR="00CA3C24" w:rsidRPr="00CA3C24" w14:paraId="718E07B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AA1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65740" w14:textId="14ED7619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>15 de septiembre del 2025</w:t>
            </w:r>
          </w:p>
        </w:tc>
      </w:tr>
      <w:tr w:rsidR="00CA3C24" w:rsidRPr="00CA3C24" w14:paraId="5310445D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E7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E0846" w14:textId="5A80DF87" w:rsidR="00CA3C24" w:rsidRPr="00CA3C24" w:rsidRDefault="009337E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26 de septiembre del 2025</w:t>
            </w:r>
          </w:p>
        </w:tc>
      </w:tr>
    </w:tbl>
    <w:p w14:paraId="321B82F2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5E628" w14:textId="77777777" w:rsidR="002F1F2C" w:rsidRDefault="002F1F2C" w:rsidP="00CA3C24">
      <w:pPr>
        <w:spacing w:after="0" w:line="240" w:lineRule="auto"/>
      </w:pPr>
      <w:r>
        <w:separator/>
      </w:r>
    </w:p>
  </w:endnote>
  <w:endnote w:type="continuationSeparator" w:id="0">
    <w:p w14:paraId="5699B9BA" w14:textId="77777777" w:rsidR="002F1F2C" w:rsidRDefault="002F1F2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233DD" w14:textId="77777777" w:rsidR="002F1F2C" w:rsidRDefault="002F1F2C" w:rsidP="00CA3C24">
      <w:pPr>
        <w:spacing w:after="0" w:line="240" w:lineRule="auto"/>
      </w:pPr>
      <w:r>
        <w:separator/>
      </w:r>
    </w:p>
  </w:footnote>
  <w:footnote w:type="continuationSeparator" w:id="0">
    <w:p w14:paraId="7661C875" w14:textId="77777777" w:rsidR="002F1F2C" w:rsidRDefault="002F1F2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3B1C2" w14:textId="5129B306" w:rsidR="00CA3C24" w:rsidRDefault="009337EB" w:rsidP="00AC06F2">
    <w:pPr>
      <w:pStyle w:val="Encabezado"/>
      <w:jc w:val="center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47C5DB66" wp14:editId="0D1471D1">
          <wp:simplePos x="0" y="0"/>
          <wp:positionH relativeFrom="column">
            <wp:posOffset>95250</wp:posOffset>
          </wp:positionH>
          <wp:positionV relativeFrom="paragraph">
            <wp:posOffset>-201930</wp:posOffset>
          </wp:positionV>
          <wp:extent cx="1304925" cy="1388492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1388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0632BD" w14:textId="7F9B96D9" w:rsidR="009337EB" w:rsidRDefault="009337EB" w:rsidP="00AC06F2">
    <w:pPr>
      <w:pStyle w:val="Encabezado"/>
      <w:jc w:val="center"/>
      <w:rPr>
        <w:noProof/>
        <w:lang w:eastAsia="es-MX"/>
      </w:rPr>
    </w:pPr>
  </w:p>
  <w:p w14:paraId="0EF6ECDC" w14:textId="31E9684C" w:rsidR="009337EB" w:rsidRDefault="009337EB" w:rsidP="00AC06F2">
    <w:pPr>
      <w:pStyle w:val="Encabezado"/>
      <w:jc w:val="center"/>
      <w:rPr>
        <w:noProof/>
        <w:lang w:eastAsia="es-MX"/>
      </w:rPr>
    </w:pPr>
  </w:p>
  <w:p w14:paraId="6253042C" w14:textId="77777777" w:rsidR="009337EB" w:rsidRDefault="009337EB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2F1F2C"/>
    <w:rsid w:val="003306FD"/>
    <w:rsid w:val="0084229E"/>
    <w:rsid w:val="009337EB"/>
    <w:rsid w:val="00990164"/>
    <w:rsid w:val="00AC06F2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61C9D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2</cp:revision>
  <dcterms:created xsi:type="dcterms:W3CDTF">2025-10-02T14:58:00Z</dcterms:created>
  <dcterms:modified xsi:type="dcterms:W3CDTF">2025-10-02T14:58:00Z</dcterms:modified>
</cp:coreProperties>
</file>