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CC7033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C703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MUNICIPIO-DGO-PNM-054/2024</w:t>
      </w:r>
    </w:p>
    <w:p w:rsidR="002362EC" w:rsidRDefault="00CC703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C7033">
        <w:rPr>
          <w:rFonts w:ascii="Arial Narrow" w:eastAsia="Arial Unicode MS" w:hAnsi="Arial Narrow" w:cs="Arial Unicode MS"/>
          <w:b/>
          <w:sz w:val="20"/>
          <w:szCs w:val="20"/>
        </w:rPr>
        <w:t>C. ING. LUIS MARTÍN CONTRERAS GRIJALBA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CC7033" w:rsidRPr="0028176A" w:rsidTr="00CC7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C7033" w:rsidRPr="00171B70" w:rsidRDefault="00CC7033" w:rsidP="009F743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CC7033" w:rsidRPr="00171B70" w:rsidRDefault="00CC7033" w:rsidP="009F743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C7033" w:rsidRPr="0028176A" w:rsidTr="00CC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C7033" w:rsidRDefault="00CC7033" w:rsidP="009F743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OD240005 PR CONSTRUCCIÓN DE ARCO EN EL ACCESO A LA COLONIA HIDALGO</w:t>
            </w:r>
          </w:p>
        </w:tc>
        <w:tc>
          <w:tcPr>
            <w:tcW w:w="2326" w:type="dxa"/>
          </w:tcPr>
          <w:p w:rsidR="00CC7033" w:rsidRDefault="00CC7033" w:rsidP="009F743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COLONIA HIDALGO</w:t>
            </w:r>
          </w:p>
        </w:tc>
      </w:tr>
      <w:tr w:rsidR="00CC7033" w:rsidRPr="00D03D49" w:rsidTr="00CC70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C7033" w:rsidRPr="00171B70" w:rsidRDefault="00CC7033" w:rsidP="009F743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CC7033" w:rsidRPr="00C308AD" w:rsidRDefault="00CC7033" w:rsidP="009F743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CC7033" w:rsidRDefault="00CC703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362EC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033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0531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127</cp:revision>
  <dcterms:created xsi:type="dcterms:W3CDTF">2019-01-31T15:53:00Z</dcterms:created>
  <dcterms:modified xsi:type="dcterms:W3CDTF">2024-12-27T17:14:00Z</dcterms:modified>
</cp:coreProperties>
</file>