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483" w:rsidRDefault="00D3014A" w:rsidP="00D3014A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DATOS TRASCENDENTES DEL CONTRATO CORRESPONDIENTE AL PROCESO LICITATORIO: </w:t>
      </w:r>
      <w:r>
        <w:rPr>
          <w:rFonts w:ascii="Arial" w:hAnsi="Arial" w:cs="Arial"/>
          <w:sz w:val="40"/>
          <w:szCs w:val="40"/>
        </w:rPr>
        <w:t>EA-910002998-N22-2018</w:t>
      </w:r>
    </w:p>
    <w:p w:rsidR="00D3014A" w:rsidRDefault="00D3014A" w:rsidP="00D3014A">
      <w:pPr>
        <w:jc w:val="center"/>
        <w:rPr>
          <w:rFonts w:ascii="Arial" w:hAnsi="Arial" w:cs="Arial"/>
          <w:sz w:val="40"/>
          <w:szCs w:val="40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D3014A" w:rsidTr="00D3014A">
        <w:tc>
          <w:tcPr>
            <w:tcW w:w="8978" w:type="dxa"/>
          </w:tcPr>
          <w:p w:rsidR="00D3014A" w:rsidRPr="00D3014A" w:rsidRDefault="00D3014A" w:rsidP="00D30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NOMBRE DEL PROVEEDOR: </w:t>
            </w:r>
            <w:r>
              <w:rPr>
                <w:rFonts w:ascii="Arial" w:hAnsi="Arial" w:cs="Arial"/>
                <w:sz w:val="24"/>
                <w:szCs w:val="24"/>
              </w:rPr>
              <w:t>MARTHA LUCÍA RODRÍGUEZ TRISTÁN.</w:t>
            </w:r>
          </w:p>
        </w:tc>
      </w:tr>
      <w:tr w:rsidR="00D3014A" w:rsidTr="00D3014A">
        <w:tc>
          <w:tcPr>
            <w:tcW w:w="8978" w:type="dxa"/>
          </w:tcPr>
          <w:p w:rsidR="00D3014A" w:rsidRPr="00D3014A" w:rsidRDefault="00D3014A" w:rsidP="00D30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MONTO DEL CONTRATO SIN I.V.A. : </w:t>
            </w:r>
            <w:r>
              <w:rPr>
                <w:rFonts w:ascii="Arial" w:hAnsi="Arial" w:cs="Arial"/>
                <w:sz w:val="24"/>
                <w:szCs w:val="24"/>
              </w:rPr>
              <w:t>$4,211,602.00</w:t>
            </w:r>
          </w:p>
        </w:tc>
      </w:tr>
      <w:tr w:rsidR="00D3014A" w:rsidTr="00D3014A">
        <w:tc>
          <w:tcPr>
            <w:tcW w:w="8978" w:type="dxa"/>
          </w:tcPr>
          <w:p w:rsidR="00D3014A" w:rsidRPr="00D3014A" w:rsidRDefault="00D3014A" w:rsidP="00D30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FECHA DE COMIENZO DEL CONTRATO: </w:t>
            </w:r>
            <w:r>
              <w:rPr>
                <w:rFonts w:ascii="Arial" w:hAnsi="Arial" w:cs="Arial"/>
                <w:sz w:val="24"/>
                <w:szCs w:val="24"/>
              </w:rPr>
              <w:t>14 DE JUNIO DE 2018.</w:t>
            </w:r>
          </w:p>
        </w:tc>
      </w:tr>
      <w:tr w:rsidR="00D3014A" w:rsidTr="00D3014A">
        <w:tc>
          <w:tcPr>
            <w:tcW w:w="8978" w:type="dxa"/>
          </w:tcPr>
          <w:p w:rsidR="00D3014A" w:rsidRPr="00D3014A" w:rsidRDefault="00D3014A" w:rsidP="00D30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FECHA DE TERMINACIÓN DE CONTRATO: </w:t>
            </w:r>
            <w:r>
              <w:rPr>
                <w:rFonts w:ascii="Arial" w:hAnsi="Arial" w:cs="Arial"/>
                <w:sz w:val="24"/>
                <w:szCs w:val="24"/>
              </w:rPr>
              <w:t>27 DE JULIO DE 2018.</w:t>
            </w:r>
          </w:p>
        </w:tc>
      </w:tr>
    </w:tbl>
    <w:p w:rsidR="00D3014A" w:rsidRPr="00D3014A" w:rsidRDefault="00D3014A" w:rsidP="00D3014A">
      <w:pPr>
        <w:rPr>
          <w:rFonts w:ascii="Arial" w:hAnsi="Arial" w:cs="Arial"/>
          <w:sz w:val="24"/>
          <w:szCs w:val="24"/>
        </w:rPr>
      </w:pPr>
    </w:p>
    <w:sectPr w:rsidR="00D3014A" w:rsidRPr="00D3014A" w:rsidSect="007144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3014A"/>
    <w:rsid w:val="00714483"/>
    <w:rsid w:val="00D30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4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0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262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1</cp:revision>
  <dcterms:created xsi:type="dcterms:W3CDTF">2018-06-13T15:31:00Z</dcterms:created>
  <dcterms:modified xsi:type="dcterms:W3CDTF">2018-06-13T15:42:00Z</dcterms:modified>
</cp:coreProperties>
</file>