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1E" w:rsidRPr="00830FB6" w:rsidRDefault="00893F1E" w:rsidP="00FA462C">
      <w:pPr>
        <w:tabs>
          <w:tab w:val="center" w:pos="4680"/>
        </w:tabs>
        <w:suppressAutoHyphens/>
        <w:ind w:left="4111" w:right="-248" w:hanging="142"/>
        <w:jc w:val="center"/>
        <w:rPr>
          <w:rFonts w:ascii="Candara" w:hAnsi="Candara"/>
          <w:color w:val="000000"/>
          <w:sz w:val="28"/>
          <w:szCs w:val="28"/>
          <w:lang w:val="es-ES" w:eastAsia="es-MX"/>
        </w:rPr>
      </w:pPr>
    </w:p>
    <w:p w:rsidR="00893F1E" w:rsidRPr="00830FB6" w:rsidRDefault="00893F1E" w:rsidP="00FA462C">
      <w:pPr>
        <w:tabs>
          <w:tab w:val="center" w:pos="4680"/>
        </w:tabs>
        <w:suppressAutoHyphens/>
        <w:ind w:left="4111" w:right="-248" w:hanging="142"/>
        <w:jc w:val="center"/>
        <w:rPr>
          <w:rFonts w:ascii="Candara" w:hAnsi="Candara"/>
          <w:color w:val="000000"/>
          <w:sz w:val="28"/>
          <w:szCs w:val="28"/>
          <w:lang w:val="es-ES" w:eastAsia="es-MX"/>
        </w:rPr>
      </w:pPr>
    </w:p>
    <w:p w:rsidR="00893F1E" w:rsidRDefault="00893F1E" w:rsidP="00FA462C">
      <w:pPr>
        <w:tabs>
          <w:tab w:val="center" w:pos="4680"/>
        </w:tabs>
        <w:suppressAutoHyphens/>
        <w:ind w:left="3969" w:right="-248"/>
        <w:jc w:val="both"/>
        <w:rPr>
          <w:rFonts w:ascii="Candara" w:hAnsi="Candara"/>
          <w:color w:val="000000"/>
          <w:sz w:val="28"/>
          <w:szCs w:val="28"/>
          <w:lang w:val="es-ES" w:eastAsia="es-MX"/>
        </w:rPr>
      </w:pPr>
    </w:p>
    <w:p w:rsidR="00893F1E" w:rsidRDefault="00893F1E" w:rsidP="00FA462C">
      <w:pPr>
        <w:tabs>
          <w:tab w:val="center" w:pos="4680"/>
        </w:tabs>
        <w:suppressAutoHyphens/>
        <w:jc w:val="both"/>
        <w:rPr>
          <w:rFonts w:ascii="Candara" w:hAnsi="Candara"/>
          <w:color w:val="000000"/>
          <w:sz w:val="36"/>
          <w:szCs w:val="28"/>
          <w:lang w:val="es-ES" w:eastAsia="es-MX"/>
        </w:rPr>
      </w:pPr>
    </w:p>
    <w:p w:rsidR="00893F1E" w:rsidRPr="00AD7F89" w:rsidRDefault="00893F1E"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CF6F53">
        <w:rPr>
          <w:rFonts w:ascii="Candara" w:hAnsi="Candara"/>
          <w:noProof/>
          <w:color w:val="000000"/>
          <w:sz w:val="36"/>
          <w:szCs w:val="28"/>
          <w:lang w:val="es-ES" w:eastAsia="es-MX"/>
        </w:rPr>
        <w:t>Invitación a Cuando Menos Tres Personas</w:t>
      </w:r>
    </w:p>
    <w:p w:rsidR="00893F1E" w:rsidRPr="00830FB6" w:rsidRDefault="00893F1E" w:rsidP="00FA462C">
      <w:pPr>
        <w:tabs>
          <w:tab w:val="center" w:pos="4680"/>
        </w:tabs>
        <w:suppressAutoHyphens/>
        <w:ind w:left="-360" w:right="-248"/>
        <w:jc w:val="center"/>
        <w:rPr>
          <w:rFonts w:ascii="Candara" w:hAnsi="Candara" w:cs="Arial"/>
          <w:smallCaps/>
          <w:spacing w:val="-3"/>
          <w:sz w:val="40"/>
          <w:szCs w:val="46"/>
        </w:rPr>
      </w:pPr>
    </w:p>
    <w:p w:rsidR="00893F1E" w:rsidRDefault="00893F1E" w:rsidP="00FA462C">
      <w:pPr>
        <w:tabs>
          <w:tab w:val="center" w:pos="4680"/>
        </w:tabs>
        <w:suppressAutoHyphens/>
        <w:ind w:left="-360" w:right="-248"/>
        <w:jc w:val="center"/>
        <w:rPr>
          <w:rFonts w:ascii="Candara" w:hAnsi="Candara" w:cs="Arial"/>
          <w:smallCaps/>
          <w:spacing w:val="-3"/>
          <w:sz w:val="40"/>
          <w:szCs w:val="46"/>
        </w:rPr>
      </w:pPr>
    </w:p>
    <w:p w:rsidR="00893F1E" w:rsidRPr="00830FB6" w:rsidRDefault="00893F1E" w:rsidP="00FA462C">
      <w:pPr>
        <w:tabs>
          <w:tab w:val="center" w:pos="4680"/>
        </w:tabs>
        <w:suppressAutoHyphens/>
        <w:ind w:left="-360" w:right="-248"/>
        <w:jc w:val="center"/>
        <w:rPr>
          <w:rFonts w:ascii="Candara" w:hAnsi="Candara" w:cs="Arial"/>
          <w:smallCaps/>
          <w:spacing w:val="-3"/>
          <w:sz w:val="40"/>
          <w:szCs w:val="46"/>
        </w:rPr>
      </w:pPr>
    </w:p>
    <w:p w:rsidR="00893F1E" w:rsidRDefault="00893F1E" w:rsidP="00FA462C">
      <w:pPr>
        <w:tabs>
          <w:tab w:val="center" w:pos="4680"/>
        </w:tabs>
        <w:suppressAutoHyphens/>
        <w:ind w:left="-360" w:right="-248"/>
        <w:jc w:val="center"/>
        <w:rPr>
          <w:rFonts w:ascii="Candara" w:hAnsi="Candara" w:cs="Arial"/>
          <w:smallCaps/>
          <w:spacing w:val="-3"/>
          <w:sz w:val="40"/>
          <w:szCs w:val="46"/>
        </w:rPr>
      </w:pPr>
    </w:p>
    <w:p w:rsidR="00893F1E" w:rsidRPr="00830FB6" w:rsidRDefault="00893F1E" w:rsidP="00FA462C">
      <w:pPr>
        <w:tabs>
          <w:tab w:val="center" w:pos="4680"/>
        </w:tabs>
        <w:suppressAutoHyphens/>
        <w:ind w:left="-360" w:right="-248"/>
        <w:jc w:val="center"/>
        <w:rPr>
          <w:rFonts w:ascii="Candara" w:hAnsi="Candara" w:cs="Arial"/>
          <w:smallCaps/>
          <w:spacing w:val="-3"/>
          <w:sz w:val="40"/>
          <w:szCs w:val="46"/>
        </w:rPr>
      </w:pPr>
    </w:p>
    <w:p w:rsidR="00893F1E" w:rsidRPr="00830FB6" w:rsidRDefault="00893F1E" w:rsidP="00FA462C">
      <w:pPr>
        <w:tabs>
          <w:tab w:val="center" w:pos="4680"/>
        </w:tabs>
        <w:suppressAutoHyphens/>
        <w:ind w:left="-360" w:right="-248"/>
        <w:jc w:val="center"/>
        <w:rPr>
          <w:rFonts w:ascii="Candara" w:hAnsi="Candara" w:cs="Arial"/>
          <w:smallCaps/>
          <w:spacing w:val="-3"/>
          <w:sz w:val="40"/>
          <w:szCs w:val="46"/>
        </w:rPr>
      </w:pPr>
    </w:p>
    <w:p w:rsidR="00893F1E" w:rsidRPr="00830FB6" w:rsidRDefault="00893F1E"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Nº </w:t>
      </w:r>
      <w:r w:rsidRPr="00CF6F53">
        <w:rPr>
          <w:rFonts w:ascii="Candara" w:hAnsi="Candara" w:cs="Arial"/>
          <w:smallCaps/>
          <w:noProof/>
          <w:spacing w:val="-3"/>
          <w:sz w:val="40"/>
          <w:szCs w:val="46"/>
        </w:rPr>
        <w:t>HAYTO - DGO - DMOP - 027 - 24</w:t>
      </w:r>
    </w:p>
    <w:p w:rsidR="00893F1E" w:rsidRPr="00830FB6" w:rsidRDefault="00893F1E" w:rsidP="00FA462C">
      <w:pPr>
        <w:tabs>
          <w:tab w:val="center" w:pos="4680"/>
          <w:tab w:val="left" w:pos="9540"/>
        </w:tabs>
        <w:suppressAutoHyphens/>
        <w:ind w:right="435"/>
        <w:jc w:val="right"/>
        <w:rPr>
          <w:rFonts w:ascii="Candara" w:hAnsi="Candara" w:cs="Tahoma"/>
          <w:noProof/>
          <w:sz w:val="32"/>
          <w:szCs w:val="32"/>
        </w:rPr>
      </w:pPr>
    </w:p>
    <w:p w:rsidR="00893F1E" w:rsidRPr="00830FB6" w:rsidRDefault="00893F1E" w:rsidP="00FA462C">
      <w:pPr>
        <w:tabs>
          <w:tab w:val="center" w:pos="4680"/>
          <w:tab w:val="left" w:pos="9540"/>
        </w:tabs>
        <w:suppressAutoHyphens/>
        <w:ind w:right="435"/>
        <w:jc w:val="right"/>
        <w:rPr>
          <w:rFonts w:ascii="Candara" w:hAnsi="Candara" w:cs="Tahoma"/>
          <w:noProof/>
          <w:sz w:val="32"/>
          <w:szCs w:val="32"/>
        </w:rPr>
      </w:pPr>
    </w:p>
    <w:p w:rsidR="00893F1E" w:rsidRDefault="00893F1E" w:rsidP="00FA462C">
      <w:pPr>
        <w:tabs>
          <w:tab w:val="center" w:pos="4680"/>
          <w:tab w:val="left" w:pos="9540"/>
        </w:tabs>
        <w:suppressAutoHyphens/>
        <w:ind w:right="-15"/>
        <w:jc w:val="right"/>
        <w:rPr>
          <w:rFonts w:ascii="Candara" w:hAnsi="Candara" w:cs="Tahoma"/>
          <w:b/>
          <w:noProof/>
          <w:sz w:val="34"/>
          <w:szCs w:val="34"/>
        </w:rPr>
      </w:pPr>
    </w:p>
    <w:p w:rsidR="00893F1E" w:rsidRPr="00830FB6" w:rsidRDefault="00893F1E" w:rsidP="00FA462C">
      <w:pPr>
        <w:tabs>
          <w:tab w:val="center" w:pos="4680"/>
          <w:tab w:val="left" w:pos="9540"/>
        </w:tabs>
        <w:suppressAutoHyphens/>
        <w:ind w:right="-15"/>
        <w:jc w:val="right"/>
        <w:rPr>
          <w:rFonts w:ascii="Candara" w:hAnsi="Candara" w:cs="Tahoma"/>
          <w:b/>
          <w:noProof/>
          <w:sz w:val="34"/>
          <w:szCs w:val="34"/>
        </w:rPr>
      </w:pPr>
    </w:p>
    <w:p w:rsidR="00893F1E" w:rsidRPr="00830FB6" w:rsidRDefault="00893F1E" w:rsidP="00FA462C">
      <w:pPr>
        <w:tabs>
          <w:tab w:val="center" w:pos="4680"/>
          <w:tab w:val="left" w:pos="8364"/>
        </w:tabs>
        <w:suppressAutoHyphens/>
        <w:jc w:val="both"/>
        <w:rPr>
          <w:rFonts w:ascii="Candara" w:hAnsi="Candara" w:cs="Tahoma"/>
          <w:noProof/>
          <w:sz w:val="32"/>
          <w:szCs w:val="34"/>
        </w:rPr>
      </w:pPr>
      <w:r w:rsidRPr="00CF6F53">
        <w:rPr>
          <w:rFonts w:ascii="Candara" w:hAnsi="Candara" w:cs="Tahoma"/>
          <w:noProof/>
          <w:sz w:val="34"/>
          <w:szCs w:val="34"/>
        </w:rPr>
        <w:t>Construcción de Plaza Pública en el Pob. Juan B. Ceballos</w:t>
      </w:r>
      <w:r>
        <w:rPr>
          <w:rFonts w:ascii="Candara" w:hAnsi="Candara" w:cs="Tahoma"/>
          <w:noProof/>
          <w:sz w:val="34"/>
          <w:szCs w:val="34"/>
        </w:rPr>
        <w:t xml:space="preserve">, </w:t>
      </w:r>
      <w:r w:rsidRPr="00CF6F53">
        <w:rPr>
          <w:rFonts w:ascii="Candara" w:hAnsi="Candara" w:cs="Tahoma"/>
          <w:noProof/>
          <w:sz w:val="34"/>
          <w:szCs w:val="34"/>
        </w:rPr>
        <w:t>Pob. Juan B. Ceballos</w:t>
      </w:r>
    </w:p>
    <w:p w:rsidR="00893F1E" w:rsidRPr="00830FB6" w:rsidRDefault="00893F1E" w:rsidP="00FA462C">
      <w:pPr>
        <w:tabs>
          <w:tab w:val="center" w:pos="4680"/>
          <w:tab w:val="left" w:pos="9540"/>
        </w:tabs>
        <w:suppressAutoHyphens/>
        <w:jc w:val="right"/>
        <w:rPr>
          <w:rFonts w:ascii="Candara" w:hAnsi="Candara" w:cs="Tahoma"/>
          <w:noProof/>
          <w:sz w:val="34"/>
          <w:szCs w:val="34"/>
        </w:rPr>
      </w:pPr>
    </w:p>
    <w:p w:rsidR="00893F1E" w:rsidRPr="00830FB6" w:rsidRDefault="00893F1E" w:rsidP="00FA462C">
      <w:pPr>
        <w:tabs>
          <w:tab w:val="center" w:pos="4680"/>
          <w:tab w:val="left" w:pos="8505"/>
          <w:tab w:val="left" w:pos="8647"/>
          <w:tab w:val="left" w:pos="8789"/>
        </w:tabs>
        <w:suppressAutoHyphens/>
        <w:jc w:val="right"/>
        <w:rPr>
          <w:rFonts w:ascii="Candara" w:hAnsi="Candara" w:cs="Tahoma"/>
          <w:noProof/>
          <w:sz w:val="34"/>
          <w:szCs w:val="34"/>
        </w:rPr>
      </w:pPr>
    </w:p>
    <w:p w:rsidR="00893F1E" w:rsidRDefault="00893F1E" w:rsidP="00FA462C">
      <w:pPr>
        <w:tabs>
          <w:tab w:val="center" w:pos="4680"/>
          <w:tab w:val="left" w:pos="8505"/>
          <w:tab w:val="left" w:pos="8647"/>
          <w:tab w:val="left" w:pos="8789"/>
        </w:tabs>
        <w:suppressAutoHyphens/>
        <w:jc w:val="right"/>
        <w:rPr>
          <w:rFonts w:ascii="Candara" w:hAnsi="Candara" w:cs="Tahoma"/>
          <w:noProof/>
          <w:sz w:val="34"/>
          <w:szCs w:val="34"/>
        </w:rPr>
      </w:pPr>
    </w:p>
    <w:p w:rsidR="00893F1E" w:rsidRDefault="00893F1E" w:rsidP="00FA462C">
      <w:pPr>
        <w:pStyle w:val="Sangradetextonormal"/>
        <w:ind w:right="435" w:firstLine="0"/>
        <w:jc w:val="right"/>
        <w:rPr>
          <w:rFonts w:ascii="Candara" w:hAnsi="Candara" w:cs="Tahoma"/>
          <w:sz w:val="22"/>
          <w:szCs w:val="60"/>
        </w:rPr>
      </w:pPr>
    </w:p>
    <w:p w:rsidR="00893F1E" w:rsidRDefault="00893F1E" w:rsidP="00FA462C">
      <w:pPr>
        <w:pStyle w:val="Sangradetextonormal"/>
        <w:ind w:right="435" w:firstLine="0"/>
        <w:jc w:val="right"/>
        <w:rPr>
          <w:rFonts w:ascii="Candara" w:hAnsi="Candara" w:cs="Tahoma"/>
          <w:sz w:val="22"/>
          <w:szCs w:val="60"/>
        </w:rPr>
      </w:pPr>
    </w:p>
    <w:p w:rsidR="00893F1E" w:rsidRDefault="00893F1E" w:rsidP="00FA462C">
      <w:pPr>
        <w:pStyle w:val="Sangradetextonormal"/>
        <w:ind w:right="435" w:firstLine="0"/>
        <w:jc w:val="right"/>
        <w:rPr>
          <w:rFonts w:ascii="Candara" w:hAnsi="Candara" w:cs="Tahoma"/>
          <w:sz w:val="22"/>
          <w:szCs w:val="60"/>
        </w:rPr>
      </w:pPr>
    </w:p>
    <w:p w:rsidR="00893F1E" w:rsidRDefault="00893F1E" w:rsidP="00FA462C">
      <w:pPr>
        <w:pStyle w:val="Sangradetextonormal"/>
        <w:ind w:right="435" w:firstLine="0"/>
        <w:jc w:val="right"/>
        <w:rPr>
          <w:rFonts w:ascii="Candara" w:hAnsi="Candara" w:cs="Tahoma"/>
          <w:sz w:val="22"/>
          <w:szCs w:val="60"/>
        </w:rPr>
      </w:pPr>
    </w:p>
    <w:p w:rsidR="00893F1E" w:rsidRDefault="00893F1E" w:rsidP="00FA462C">
      <w:pPr>
        <w:pStyle w:val="Sangradetextonormal"/>
        <w:ind w:right="435" w:firstLine="0"/>
        <w:jc w:val="right"/>
        <w:rPr>
          <w:rFonts w:ascii="Candara" w:hAnsi="Candara" w:cs="Tahoma"/>
          <w:sz w:val="22"/>
          <w:szCs w:val="60"/>
        </w:rPr>
      </w:pPr>
    </w:p>
    <w:p w:rsidR="00893F1E" w:rsidRDefault="00893F1E" w:rsidP="00B0292C">
      <w:pPr>
        <w:pStyle w:val="Sangradetextonormal"/>
        <w:tabs>
          <w:tab w:val="left" w:pos="10064"/>
        </w:tabs>
        <w:ind w:left="709" w:right="-1" w:firstLine="0"/>
        <w:jc w:val="left"/>
        <w:rPr>
          <w:rFonts w:ascii="Candara" w:hAnsi="Candara" w:cs="Tahoma"/>
          <w:sz w:val="60"/>
          <w:szCs w:val="60"/>
        </w:rPr>
      </w:pPr>
    </w:p>
    <w:p w:rsidR="00893F1E" w:rsidRPr="00830FB6" w:rsidRDefault="00893F1E"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893F1E" w:rsidRDefault="00893F1E" w:rsidP="00FA462C">
      <w:pPr>
        <w:rPr>
          <w:color w:val="000000"/>
          <w:sz w:val="22"/>
          <w:szCs w:val="28"/>
        </w:rPr>
      </w:pPr>
      <w:r w:rsidRPr="00830FB6">
        <w:rPr>
          <w:color w:val="000000"/>
          <w:sz w:val="22"/>
          <w:szCs w:val="28"/>
        </w:rPr>
        <w:tab/>
      </w:r>
      <w:r w:rsidRPr="00242EB5">
        <w:rPr>
          <w:color w:val="000000"/>
          <w:sz w:val="22"/>
          <w:szCs w:val="28"/>
        </w:rPr>
        <w:t>MECANISMO DE EVALUACIÓN BINARIO</w:t>
      </w:r>
    </w:p>
    <w:p w:rsidR="00893F1E" w:rsidRPr="00830FB6" w:rsidRDefault="00893F1E" w:rsidP="00FA462C"/>
    <w:p w:rsidR="00893F1E" w:rsidRDefault="00893F1E" w:rsidP="00FA462C"/>
    <w:p w:rsidR="00893F1E" w:rsidRPr="00830FB6" w:rsidRDefault="00893F1E" w:rsidP="00FA462C">
      <w:pPr>
        <w:pStyle w:val="Encabezado"/>
        <w:jc w:val="both"/>
        <w:rPr>
          <w:rFonts w:ascii="Candara" w:hAnsi="Candara" w:cs="Tahoma"/>
        </w:rPr>
      </w:pPr>
      <w:r w:rsidRPr="00064283">
        <w:rPr>
          <w:rFonts w:ascii="Candara" w:hAnsi="Candara" w:cs="Tahoma"/>
        </w:rPr>
        <w:lastRenderedPageBreak/>
        <w:t>El Municipio de Durango por conducto de la Dirección Municipal de Obras Públicas, con domicilio en Calle Gabino Barreda Nº 1337 Poniente, Zona Centro, C. P. 34000, teléfono  (618) 137-82-31 en la Ciudad de Durango, Dgo.,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CF6F53">
        <w:rPr>
          <w:rFonts w:ascii="Candara" w:hAnsi="Candara" w:cs="Tahoma"/>
          <w:b/>
          <w:noProof/>
        </w:rPr>
        <w:t>Invitación a Cuando Menos Tres Personas</w:t>
      </w:r>
      <w:r w:rsidRPr="00064283">
        <w:rPr>
          <w:rFonts w:ascii="Candara" w:hAnsi="Candara" w:cs="Tahoma"/>
          <w:b/>
          <w:bCs/>
        </w:rPr>
        <w:t xml:space="preserve"> Nº </w:t>
      </w:r>
      <w:r w:rsidRPr="00CF6F53">
        <w:rPr>
          <w:rFonts w:ascii="Candara" w:hAnsi="Candara" w:cs="Tahoma"/>
          <w:b/>
          <w:bCs/>
          <w:noProof/>
        </w:rPr>
        <w:t>HAYTO - DGO - DMOP - 027 - 24</w:t>
      </w:r>
      <w:r w:rsidRPr="00064283">
        <w:rPr>
          <w:rFonts w:ascii="Candara" w:hAnsi="Candara" w:cs="Tahoma"/>
          <w:b/>
        </w:rPr>
        <w:t>,</w:t>
      </w:r>
      <w:r w:rsidRPr="00064283">
        <w:rPr>
          <w:rFonts w:ascii="Candara" w:hAnsi="Candara" w:cs="Tahoma"/>
        </w:rPr>
        <w:t xml:space="preserve"> misma que se sujetará a las siguientes:</w:t>
      </w:r>
    </w:p>
    <w:p w:rsidR="00893F1E" w:rsidRPr="00830FB6" w:rsidRDefault="00893F1E" w:rsidP="00FA462C">
      <w:pPr>
        <w:pStyle w:val="Encabezado"/>
        <w:jc w:val="both"/>
        <w:rPr>
          <w:rFonts w:ascii="Candara" w:hAnsi="Candara" w:cs="Tahoma"/>
          <w:sz w:val="12"/>
          <w:szCs w:val="12"/>
        </w:rPr>
      </w:pPr>
    </w:p>
    <w:p w:rsidR="00893F1E" w:rsidRPr="00830FB6" w:rsidRDefault="00893F1E"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893F1E" w:rsidRPr="00830FB6" w:rsidRDefault="00893F1E" w:rsidP="00FA462C">
      <w:pPr>
        <w:pStyle w:val="Ttulo2"/>
        <w:rPr>
          <w:rFonts w:ascii="Candara" w:hAnsi="Candara" w:cs="Tahoma"/>
          <w:sz w:val="12"/>
          <w:szCs w:val="12"/>
          <w:lang w:val="es-ES"/>
        </w:rPr>
      </w:pPr>
    </w:p>
    <w:p w:rsidR="00893F1E" w:rsidRPr="00830FB6" w:rsidRDefault="00893F1E" w:rsidP="00FA462C">
      <w:pPr>
        <w:pStyle w:val="Ttulo2"/>
        <w:rPr>
          <w:rFonts w:ascii="Candara" w:hAnsi="Candara" w:cs="Tahoma"/>
          <w:sz w:val="24"/>
          <w:szCs w:val="28"/>
        </w:rPr>
      </w:pPr>
      <w:r w:rsidRPr="00830FB6">
        <w:rPr>
          <w:rFonts w:ascii="Candara" w:hAnsi="Candara" w:cs="Tahoma"/>
          <w:sz w:val="24"/>
          <w:szCs w:val="28"/>
        </w:rPr>
        <w:t>CAPÍTULO ESPECIAL</w:t>
      </w:r>
    </w:p>
    <w:p w:rsidR="00893F1E" w:rsidRPr="0034016B" w:rsidRDefault="00893F1E" w:rsidP="00FA462C">
      <w:pPr>
        <w:jc w:val="both"/>
        <w:rPr>
          <w:rFonts w:ascii="Candara" w:hAnsi="Candara" w:cs="Tahoma"/>
          <w:b/>
          <w:sz w:val="12"/>
          <w:szCs w:val="28"/>
        </w:rPr>
      </w:pPr>
    </w:p>
    <w:p w:rsidR="00893F1E" w:rsidRPr="00830FB6" w:rsidRDefault="00893F1E"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893F1E" w:rsidRPr="00830FB6" w:rsidRDefault="00893F1E" w:rsidP="00FA462C">
      <w:pPr>
        <w:ind w:left="360"/>
        <w:jc w:val="both"/>
        <w:rPr>
          <w:rFonts w:ascii="Candara" w:hAnsi="Candara" w:cs="Tahoma"/>
          <w:b/>
          <w:sz w:val="12"/>
          <w:szCs w:val="12"/>
        </w:rPr>
      </w:pPr>
      <w:r w:rsidRPr="00830FB6">
        <w:rPr>
          <w:rFonts w:ascii="Candara" w:hAnsi="Candara" w:cs="Tahoma"/>
          <w:b/>
          <w:sz w:val="12"/>
          <w:szCs w:val="12"/>
        </w:rPr>
        <w:t xml:space="preserve">  </w:t>
      </w:r>
    </w:p>
    <w:p w:rsidR="00893F1E" w:rsidRPr="00830FB6" w:rsidRDefault="00893F1E" w:rsidP="00FA462C">
      <w:pPr>
        <w:ind w:left="426"/>
        <w:jc w:val="both"/>
        <w:rPr>
          <w:rFonts w:ascii="Candara" w:hAnsi="Candara" w:cs="Tahoma"/>
          <w:bCs/>
          <w:szCs w:val="21"/>
        </w:rPr>
      </w:pPr>
      <w:r w:rsidRPr="00830FB6">
        <w:rPr>
          <w:rFonts w:ascii="Candara" w:hAnsi="Candara" w:cs="Tahoma"/>
          <w:b/>
          <w:szCs w:val="21"/>
        </w:rPr>
        <w:t xml:space="preserve">“EL LICITANTE”.-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893F1E" w:rsidRPr="00830FB6" w:rsidRDefault="00893F1E"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893F1E" w:rsidRPr="00830FB6" w:rsidRDefault="00893F1E" w:rsidP="00FA462C">
      <w:pPr>
        <w:tabs>
          <w:tab w:val="num" w:pos="284"/>
        </w:tabs>
        <w:ind w:left="426"/>
        <w:jc w:val="both"/>
        <w:rPr>
          <w:rFonts w:ascii="Candara" w:hAnsi="Candara" w:cs="Tahoma"/>
          <w:bCs/>
          <w:szCs w:val="21"/>
        </w:rPr>
      </w:pPr>
      <w:r w:rsidRPr="00830FB6">
        <w:rPr>
          <w:rFonts w:ascii="Candara" w:hAnsi="Candara" w:cs="Tahoma"/>
          <w:b/>
          <w:szCs w:val="21"/>
        </w:rPr>
        <w:t xml:space="preserve">“EL CONTRATISTA”.- </w:t>
      </w:r>
      <w:r w:rsidRPr="00830FB6">
        <w:rPr>
          <w:rFonts w:ascii="Candara" w:hAnsi="Candara" w:cs="Tahoma"/>
          <w:bCs/>
          <w:szCs w:val="21"/>
        </w:rPr>
        <w:t>Persona adjudicataria del contrato.</w:t>
      </w:r>
    </w:p>
    <w:p w:rsidR="00893F1E" w:rsidRPr="00830FB6" w:rsidRDefault="00893F1E"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r w:rsidRPr="00830FB6">
        <w:rPr>
          <w:rFonts w:ascii="Candara" w:hAnsi="Candara" w:cs="Tahoma"/>
          <w:b/>
          <w:szCs w:val="21"/>
        </w:rPr>
        <w:t>”.</w:t>
      </w:r>
      <w:r w:rsidRPr="00830FB6">
        <w:rPr>
          <w:rFonts w:ascii="Candara" w:hAnsi="Candara" w:cs="Tahoma"/>
          <w:bCs/>
          <w:szCs w:val="21"/>
        </w:rPr>
        <w:t>- Unidad Administrativa responsable de llevar a cabo el procedimiento de adjudicación del contrato (Dirección Municipal de Obras Públicas).</w:t>
      </w:r>
    </w:p>
    <w:p w:rsidR="00893F1E" w:rsidRDefault="00893F1E" w:rsidP="00FA462C">
      <w:pPr>
        <w:ind w:right="-1"/>
        <w:jc w:val="center"/>
        <w:rPr>
          <w:rFonts w:ascii="Candara" w:hAnsi="Candara" w:cs="Tahoma"/>
          <w:b/>
          <w:sz w:val="28"/>
          <w:szCs w:val="21"/>
        </w:rPr>
      </w:pPr>
    </w:p>
    <w:p w:rsidR="00893F1E" w:rsidRDefault="00893F1E"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893F1E" w:rsidRDefault="00893F1E"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893F1E" w:rsidRPr="00C86CF8" w:rsidRDefault="00893F1E"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CF6F53">
        <w:rPr>
          <w:rFonts w:ascii="Candara" w:hAnsi="Candara" w:cs="Tahoma"/>
          <w:bCs/>
          <w:noProof/>
          <w:sz w:val="22"/>
          <w:szCs w:val="22"/>
        </w:rPr>
        <w:t>Ejercicio Presupuestal 2024, mediante oficio 2024-PNM-A-1260 de fecha 23 de Abril de 2024</w:t>
      </w:r>
      <w:r w:rsidRPr="00C86CF8">
        <w:rPr>
          <w:rFonts w:ascii="Candara" w:hAnsi="Candara" w:cs="Tahoma"/>
          <w:bCs/>
          <w:sz w:val="22"/>
          <w:szCs w:val="22"/>
        </w:rPr>
        <w:t>.</w:t>
      </w:r>
    </w:p>
    <w:p w:rsidR="00893F1E" w:rsidRDefault="00893F1E" w:rsidP="00FA462C">
      <w:pPr>
        <w:ind w:right="-1"/>
        <w:jc w:val="center"/>
        <w:rPr>
          <w:rFonts w:ascii="Candara" w:hAnsi="Candara" w:cs="Tahoma"/>
          <w:b/>
          <w:sz w:val="28"/>
          <w:szCs w:val="21"/>
        </w:rPr>
      </w:pPr>
    </w:p>
    <w:p w:rsidR="00893F1E" w:rsidRPr="00FB77AB" w:rsidRDefault="00893F1E"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893F1E" w:rsidRPr="00830FB6" w:rsidRDefault="00893F1E" w:rsidP="00FA462C">
      <w:pPr>
        <w:ind w:right="-1"/>
        <w:jc w:val="center"/>
        <w:rPr>
          <w:rFonts w:ascii="Candara" w:hAnsi="Candara" w:cs="Tahoma"/>
          <w:b/>
          <w:sz w:val="28"/>
          <w:szCs w:val="21"/>
        </w:rPr>
      </w:pPr>
      <w:r w:rsidRPr="00830FB6">
        <w:rPr>
          <w:rFonts w:ascii="Candara" w:hAnsi="Candara" w:cs="Tahoma"/>
          <w:b/>
          <w:sz w:val="28"/>
          <w:szCs w:val="21"/>
        </w:rPr>
        <w:t>CAPÍTULO I</w:t>
      </w:r>
    </w:p>
    <w:p w:rsidR="00893F1E" w:rsidRPr="00830FB6" w:rsidRDefault="00893F1E" w:rsidP="00FA462C">
      <w:pPr>
        <w:jc w:val="center"/>
        <w:rPr>
          <w:rFonts w:ascii="Candara" w:hAnsi="Candara" w:cs="Tahoma"/>
          <w:b/>
          <w:szCs w:val="21"/>
        </w:rPr>
      </w:pPr>
      <w:r w:rsidRPr="00830FB6">
        <w:rPr>
          <w:rFonts w:ascii="Candara" w:hAnsi="Candara" w:cs="Tahoma"/>
          <w:b/>
          <w:szCs w:val="21"/>
        </w:rPr>
        <w:t>DESCRIPCIÓN GENERAL DE LA OBRA EN LICITACIÓN</w:t>
      </w:r>
    </w:p>
    <w:p w:rsidR="00893F1E" w:rsidRPr="0034016B" w:rsidRDefault="00893F1E" w:rsidP="00FA462C">
      <w:pPr>
        <w:jc w:val="center"/>
        <w:rPr>
          <w:rFonts w:ascii="Candara" w:hAnsi="Candara" w:cs="Tahoma"/>
          <w:b/>
          <w:sz w:val="14"/>
          <w:szCs w:val="24"/>
        </w:rPr>
      </w:pPr>
    </w:p>
    <w:p w:rsidR="00893F1E" w:rsidRPr="00830FB6" w:rsidRDefault="00893F1E"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893F1E" w:rsidRPr="00830FB6" w:rsidRDefault="00893F1E"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893F1E" w:rsidRPr="00F63DAE" w:rsidTr="00AB587D">
        <w:tc>
          <w:tcPr>
            <w:tcW w:w="10065" w:type="dxa"/>
            <w:shd w:val="clear" w:color="auto" w:fill="D9D9D9"/>
            <w:vAlign w:val="center"/>
          </w:tcPr>
          <w:p w:rsidR="00893F1E" w:rsidRPr="00F63DAE" w:rsidRDefault="00893F1E" w:rsidP="001720B3">
            <w:pPr>
              <w:tabs>
                <w:tab w:val="left" w:pos="284"/>
                <w:tab w:val="left" w:pos="1185"/>
                <w:tab w:val="left" w:pos="9110"/>
              </w:tabs>
              <w:jc w:val="both"/>
              <w:rPr>
                <w:rFonts w:ascii="Candara" w:hAnsi="Candara" w:cs="Tahoma"/>
                <w:b/>
                <w:bCs/>
              </w:rPr>
            </w:pPr>
            <w:r w:rsidRPr="00F63DAE">
              <w:rPr>
                <w:rFonts w:ascii="Candara" w:hAnsi="Candara" w:cs="Tahoma"/>
                <w:b/>
                <w:bCs/>
              </w:rPr>
              <w:t xml:space="preserve">NOMBRE DE LA OBRA: </w:t>
            </w:r>
            <w:r w:rsidRPr="00CF6F53">
              <w:rPr>
                <w:rFonts w:ascii="Candara" w:hAnsi="Candara" w:cs="Tahoma"/>
                <w:noProof/>
              </w:rPr>
              <w:t>Construcción de Plaza Pública en el Pob. Juan B. Ceballos</w:t>
            </w:r>
          </w:p>
        </w:tc>
      </w:tr>
    </w:tbl>
    <w:p w:rsidR="00893F1E" w:rsidRPr="00F63DAE" w:rsidRDefault="00893F1E"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893F1E" w:rsidRPr="00F63DAE" w:rsidTr="00AB587D">
        <w:trPr>
          <w:trHeight w:val="129"/>
        </w:trPr>
        <w:tc>
          <w:tcPr>
            <w:tcW w:w="10065" w:type="dxa"/>
            <w:shd w:val="clear" w:color="auto" w:fill="D9D9D9"/>
            <w:vAlign w:val="center"/>
          </w:tcPr>
          <w:p w:rsidR="00893F1E" w:rsidRPr="00F63DAE" w:rsidRDefault="00893F1E"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CF6F53">
              <w:rPr>
                <w:rFonts w:ascii="Candara" w:hAnsi="Candara" w:cs="Tahoma"/>
                <w:bCs/>
                <w:noProof/>
              </w:rPr>
              <w:t>Pob. Juan B. Ceballos</w:t>
            </w:r>
          </w:p>
        </w:tc>
      </w:tr>
    </w:tbl>
    <w:p w:rsidR="00893F1E" w:rsidRPr="00830FB6" w:rsidRDefault="00893F1E" w:rsidP="00AB587D">
      <w:pPr>
        <w:tabs>
          <w:tab w:val="left" w:pos="493"/>
          <w:tab w:val="left" w:pos="1185"/>
          <w:tab w:val="left" w:pos="9110"/>
        </w:tabs>
        <w:ind w:left="2410"/>
        <w:rPr>
          <w:rFonts w:ascii="Candara" w:hAnsi="Candara" w:cs="Tahoma"/>
          <w:b/>
          <w:bCs/>
          <w:sz w:val="12"/>
          <w:szCs w:val="12"/>
        </w:rPr>
      </w:pPr>
    </w:p>
    <w:p w:rsidR="00893F1E" w:rsidRPr="00064283" w:rsidRDefault="00893F1E"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893F1E" w:rsidRPr="00064283" w:rsidRDefault="00893F1E" w:rsidP="00AB587D">
      <w:pPr>
        <w:tabs>
          <w:tab w:val="left" w:pos="493"/>
          <w:tab w:val="left" w:pos="709"/>
          <w:tab w:val="left" w:pos="9110"/>
        </w:tabs>
        <w:ind w:left="709"/>
        <w:jc w:val="both"/>
        <w:rPr>
          <w:rFonts w:ascii="Candara" w:hAnsi="Candara" w:cs="Tahoma"/>
          <w:bCs/>
          <w:sz w:val="12"/>
          <w:szCs w:val="12"/>
        </w:rPr>
      </w:pPr>
    </w:p>
    <w:p w:rsidR="00893F1E" w:rsidRPr="00064283" w:rsidRDefault="00893F1E"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893F1E" w:rsidRPr="00064283" w:rsidRDefault="00893F1E" w:rsidP="00AB587D">
      <w:pPr>
        <w:jc w:val="both"/>
        <w:rPr>
          <w:rFonts w:ascii="Candara" w:hAnsi="Candara" w:cs="Tahoma"/>
          <w:sz w:val="12"/>
          <w:szCs w:val="12"/>
        </w:rPr>
      </w:pPr>
      <w:r w:rsidRPr="00064283">
        <w:rPr>
          <w:rFonts w:ascii="Candara" w:hAnsi="Candara" w:cs="Tahoma"/>
          <w:sz w:val="12"/>
          <w:szCs w:val="12"/>
        </w:rPr>
        <w:t xml:space="preserve"> </w:t>
      </w:r>
    </w:p>
    <w:p w:rsidR="00893F1E" w:rsidRPr="00064283" w:rsidRDefault="00893F1E"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893F1E" w:rsidRPr="00064283" w:rsidRDefault="00893F1E" w:rsidP="00FA462C">
      <w:pPr>
        <w:jc w:val="center"/>
        <w:rPr>
          <w:rFonts w:ascii="Candara" w:hAnsi="Candara" w:cs="Tahoma"/>
          <w:b/>
          <w:bCs/>
          <w:sz w:val="12"/>
          <w:szCs w:val="12"/>
        </w:rPr>
      </w:pPr>
    </w:p>
    <w:p w:rsidR="00893F1E" w:rsidRPr="00064283" w:rsidRDefault="00893F1E" w:rsidP="00FA462C">
      <w:pPr>
        <w:jc w:val="center"/>
        <w:rPr>
          <w:rFonts w:ascii="Candara" w:hAnsi="Candara" w:cs="Tahoma"/>
          <w:b/>
          <w:bCs/>
          <w:sz w:val="28"/>
          <w:szCs w:val="21"/>
        </w:rPr>
      </w:pPr>
      <w:r w:rsidRPr="00064283">
        <w:rPr>
          <w:rFonts w:ascii="Candara" w:hAnsi="Candara" w:cs="Tahoma"/>
          <w:b/>
          <w:bCs/>
          <w:sz w:val="28"/>
          <w:szCs w:val="21"/>
        </w:rPr>
        <w:t>CAPÍTULO II</w:t>
      </w:r>
    </w:p>
    <w:p w:rsidR="00893F1E" w:rsidRPr="00830FB6" w:rsidRDefault="00893F1E"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893F1E" w:rsidRPr="00830FB6" w:rsidRDefault="00893F1E"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893F1E" w:rsidRDefault="00893F1E" w:rsidP="00AB587D">
      <w:pPr>
        <w:pStyle w:val="Textodebloque"/>
        <w:ind w:left="0"/>
        <w:rPr>
          <w:rFonts w:ascii="Candara" w:hAnsi="Candara"/>
          <w:color w:val="auto"/>
        </w:rPr>
      </w:pPr>
      <w:r w:rsidRPr="00830FB6">
        <w:rPr>
          <w:rFonts w:ascii="Candara" w:hAnsi="Candara"/>
          <w:b/>
          <w:color w:val="auto"/>
        </w:rPr>
        <w:lastRenderedPageBreak/>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893F1E" w:rsidRDefault="00893F1E" w:rsidP="00AB587D">
      <w:pPr>
        <w:pStyle w:val="Textodebloque"/>
        <w:ind w:left="0"/>
        <w:rPr>
          <w:rFonts w:ascii="Candara" w:hAnsi="Candara"/>
          <w:color w:val="auto"/>
        </w:rPr>
      </w:pPr>
    </w:p>
    <w:p w:rsidR="00893F1E" w:rsidRPr="00830FB6" w:rsidRDefault="00893F1E" w:rsidP="00AB587D">
      <w:pPr>
        <w:pStyle w:val="Textodebloque"/>
        <w:ind w:left="0"/>
        <w:rPr>
          <w:rFonts w:ascii="Candara" w:hAnsi="Candara"/>
          <w:color w:val="auto"/>
        </w:rPr>
      </w:pPr>
      <w:r w:rsidRPr="00064283">
        <w:rPr>
          <w:rFonts w:ascii="Candara" w:hAnsi="Candara"/>
          <w:color w:val="auto"/>
        </w:rPr>
        <w:t>No se subcontratará parte alguna de la obra.</w:t>
      </w:r>
    </w:p>
    <w:p w:rsidR="00893F1E" w:rsidRPr="00830FB6" w:rsidRDefault="00893F1E" w:rsidP="00AB587D">
      <w:pPr>
        <w:pStyle w:val="Textodebloque"/>
        <w:ind w:left="0"/>
        <w:rPr>
          <w:rFonts w:ascii="Candara" w:hAnsi="Candara"/>
          <w:color w:val="auto"/>
          <w:sz w:val="12"/>
          <w:szCs w:val="12"/>
        </w:rPr>
      </w:pPr>
    </w:p>
    <w:p w:rsidR="00893F1E" w:rsidRPr="00830FB6" w:rsidRDefault="00893F1E" w:rsidP="00AB587D">
      <w:pPr>
        <w:jc w:val="center"/>
        <w:rPr>
          <w:rFonts w:ascii="Candara" w:hAnsi="Candara" w:cs="Tahoma"/>
          <w:b/>
          <w:sz w:val="28"/>
          <w:szCs w:val="21"/>
        </w:rPr>
      </w:pPr>
      <w:r w:rsidRPr="00830FB6">
        <w:rPr>
          <w:rFonts w:ascii="Candara" w:hAnsi="Candara" w:cs="Tahoma"/>
          <w:b/>
          <w:sz w:val="28"/>
          <w:szCs w:val="21"/>
        </w:rPr>
        <w:t>CAPÍTULO III</w:t>
      </w:r>
    </w:p>
    <w:p w:rsidR="00893F1E" w:rsidRPr="00830FB6" w:rsidRDefault="00893F1E"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893F1E" w:rsidRDefault="00893F1E" w:rsidP="00AB587D">
      <w:pPr>
        <w:jc w:val="both"/>
        <w:rPr>
          <w:rFonts w:ascii="Candara" w:hAnsi="Candara" w:cs="Tahoma"/>
          <w:b/>
          <w:szCs w:val="21"/>
        </w:rPr>
      </w:pPr>
    </w:p>
    <w:p w:rsidR="00893F1E" w:rsidRPr="00830FB6" w:rsidRDefault="00893F1E"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893F1E" w:rsidRPr="00830FB6" w:rsidRDefault="00893F1E" w:rsidP="00AB587D">
      <w:pPr>
        <w:jc w:val="both"/>
        <w:rPr>
          <w:rFonts w:ascii="Candara" w:hAnsi="Candara" w:cs="Tahoma"/>
          <w:b/>
          <w:bCs/>
          <w:sz w:val="12"/>
          <w:szCs w:val="21"/>
        </w:rPr>
      </w:pPr>
    </w:p>
    <w:p w:rsidR="00893F1E" w:rsidRPr="00830FB6" w:rsidRDefault="00893F1E"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893F1E" w:rsidRPr="00830FB6" w:rsidRDefault="00893F1E" w:rsidP="00AB587D">
      <w:pPr>
        <w:jc w:val="center"/>
        <w:rPr>
          <w:rFonts w:ascii="Candara" w:hAnsi="Candara" w:cs="Tahoma"/>
          <w:b/>
          <w:szCs w:val="21"/>
        </w:rPr>
      </w:pPr>
      <w:r w:rsidRPr="00830FB6">
        <w:rPr>
          <w:rFonts w:ascii="Candara" w:hAnsi="Candara" w:cs="Tahoma"/>
          <w:b/>
          <w:szCs w:val="21"/>
        </w:rPr>
        <w:t>REQUISITOS PARA PARTICIPAR</w:t>
      </w:r>
    </w:p>
    <w:p w:rsidR="00893F1E" w:rsidRPr="00830FB6" w:rsidRDefault="00893F1E" w:rsidP="00AB587D">
      <w:pPr>
        <w:rPr>
          <w:rFonts w:ascii="Candara" w:hAnsi="Candara" w:cs="Tahoma"/>
          <w:b/>
          <w:bCs/>
          <w:sz w:val="12"/>
          <w:szCs w:val="21"/>
        </w:rPr>
      </w:pPr>
      <w:r w:rsidRPr="00830FB6">
        <w:rPr>
          <w:rFonts w:ascii="Candara" w:hAnsi="Candara" w:cs="Tahoma"/>
          <w:b/>
          <w:szCs w:val="21"/>
        </w:rPr>
        <w:tab/>
      </w:r>
    </w:p>
    <w:p w:rsidR="00893F1E" w:rsidRDefault="00893F1E"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de Licitaciones y Contratos de la Dirección Municipal de Obras Públicas, sita en Calle Gabino Barreda N° 1337 Poniente, Zona Centro, C. P. 34000 de la Ciudad de Durango, Dgo., los requisitos y documentos que se enuncian a continuación:</w:t>
      </w:r>
    </w:p>
    <w:p w:rsidR="00893F1E" w:rsidRPr="008936F0" w:rsidRDefault="00893F1E" w:rsidP="008936F0">
      <w:pPr>
        <w:jc w:val="both"/>
        <w:rPr>
          <w:rFonts w:ascii="Candara" w:hAnsi="Candara" w:cs="Tahoma"/>
          <w:szCs w:val="21"/>
        </w:rPr>
      </w:pPr>
    </w:p>
    <w:p w:rsidR="00893F1E" w:rsidRPr="00F96480" w:rsidRDefault="00893F1E"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893F1E" w:rsidRPr="00F96480" w:rsidRDefault="00893F1E"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893F1E" w:rsidRPr="00F96480" w:rsidRDefault="00893F1E"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893F1E" w:rsidRPr="00F96480" w:rsidRDefault="00893F1E"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893F1E" w:rsidRPr="00F96480" w:rsidRDefault="00893F1E"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17 de junio de 2024</w:t>
      </w:r>
      <w:r w:rsidRPr="00C32C16">
        <w:rPr>
          <w:rFonts w:ascii="Candara" w:hAnsi="Candara" w:cs="Tahoma"/>
          <w:szCs w:val="21"/>
        </w:rPr>
        <w:t xml:space="preserve"> al </w:t>
      </w:r>
      <w:r>
        <w:rPr>
          <w:rFonts w:ascii="Candara" w:hAnsi="Candara" w:cs="Tahoma"/>
          <w:b/>
          <w:noProof/>
          <w:szCs w:val="21"/>
        </w:rPr>
        <w:t>19 de junio de 2024</w:t>
      </w:r>
      <w:r w:rsidRPr="00F96480">
        <w:rPr>
          <w:rFonts w:ascii="Candara" w:hAnsi="Candara" w:cs="Tahoma"/>
          <w:szCs w:val="21"/>
        </w:rPr>
        <w:t>).</w:t>
      </w:r>
    </w:p>
    <w:p w:rsidR="00893F1E" w:rsidRDefault="00893F1E" w:rsidP="00F96480">
      <w:pPr>
        <w:ind w:left="426" w:hanging="284"/>
        <w:jc w:val="both"/>
        <w:rPr>
          <w:rFonts w:ascii="Candara" w:hAnsi="Candara" w:cs="Tahoma"/>
          <w:szCs w:val="21"/>
        </w:rPr>
      </w:pPr>
    </w:p>
    <w:p w:rsidR="00893F1E" w:rsidRPr="00830FB6" w:rsidRDefault="00893F1E" w:rsidP="00AB587D">
      <w:pPr>
        <w:jc w:val="both"/>
        <w:rPr>
          <w:rFonts w:ascii="Candara" w:hAnsi="Candara" w:cs="Tahoma"/>
          <w:szCs w:val="21"/>
        </w:rPr>
      </w:pPr>
      <w:r w:rsidRPr="00830FB6">
        <w:rPr>
          <w:rFonts w:ascii="Candara" w:hAnsi="Candara" w:cs="Tahoma"/>
          <w:b/>
          <w:bCs/>
          <w:szCs w:val="21"/>
          <w:lang w:val="es-MX"/>
        </w:rPr>
        <w:t>OCTAVA</w:t>
      </w:r>
      <w:r w:rsidRPr="00830FB6">
        <w:rPr>
          <w:rFonts w:ascii="Candara" w:hAnsi="Candara" w:cs="Tahoma"/>
          <w:b/>
          <w:bCs/>
          <w:szCs w:val="21"/>
        </w:rPr>
        <w:t>.-</w:t>
      </w:r>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19 de junio de 2024</w:t>
      </w:r>
      <w:r w:rsidRPr="00830FB6">
        <w:rPr>
          <w:rFonts w:ascii="Candara" w:hAnsi="Candara" w:cs="Tahoma"/>
          <w:szCs w:val="21"/>
        </w:rPr>
        <w:t>, este a su vez entregará al interesado el comprobante de inscripción al concurso en referencia.</w:t>
      </w:r>
    </w:p>
    <w:p w:rsidR="00893F1E" w:rsidRPr="00830FB6" w:rsidRDefault="00893F1E" w:rsidP="00AB587D">
      <w:pPr>
        <w:jc w:val="center"/>
        <w:rPr>
          <w:rFonts w:ascii="Candara" w:hAnsi="Candara" w:cs="Tahoma"/>
          <w:b/>
          <w:sz w:val="10"/>
          <w:szCs w:val="10"/>
        </w:rPr>
      </w:pPr>
    </w:p>
    <w:p w:rsidR="00893F1E" w:rsidRPr="00830FB6" w:rsidRDefault="00893F1E" w:rsidP="00AB587D">
      <w:pPr>
        <w:jc w:val="center"/>
        <w:rPr>
          <w:rFonts w:ascii="Candara" w:hAnsi="Candara" w:cs="Tahoma"/>
          <w:b/>
          <w:sz w:val="28"/>
          <w:szCs w:val="21"/>
        </w:rPr>
      </w:pPr>
      <w:r w:rsidRPr="00830FB6">
        <w:rPr>
          <w:rFonts w:ascii="Candara" w:hAnsi="Candara" w:cs="Tahoma"/>
          <w:b/>
          <w:sz w:val="28"/>
          <w:szCs w:val="21"/>
        </w:rPr>
        <w:t>CAPÍTULO V</w:t>
      </w:r>
    </w:p>
    <w:p w:rsidR="00893F1E" w:rsidRPr="00830FB6" w:rsidRDefault="00893F1E" w:rsidP="00AB587D">
      <w:pPr>
        <w:jc w:val="center"/>
        <w:rPr>
          <w:rFonts w:ascii="Candara" w:hAnsi="Candara" w:cs="Tahoma"/>
          <w:b/>
          <w:szCs w:val="21"/>
        </w:rPr>
      </w:pPr>
      <w:r w:rsidRPr="00830FB6">
        <w:rPr>
          <w:rFonts w:ascii="Candara" w:hAnsi="Candara" w:cs="Tahoma"/>
          <w:b/>
          <w:szCs w:val="21"/>
        </w:rPr>
        <w:t>DEL PROCEDIMIENTO DE LA LICITACIÓN</w:t>
      </w:r>
    </w:p>
    <w:p w:rsidR="00893F1E" w:rsidRPr="00830FB6" w:rsidRDefault="00893F1E" w:rsidP="00AB587D">
      <w:pPr>
        <w:jc w:val="both"/>
        <w:rPr>
          <w:rFonts w:ascii="Candara" w:hAnsi="Candara" w:cs="Tahoma"/>
          <w:b/>
          <w:sz w:val="12"/>
          <w:szCs w:val="12"/>
        </w:rPr>
      </w:pPr>
    </w:p>
    <w:p w:rsidR="00893F1E" w:rsidRDefault="00893F1E" w:rsidP="004A5A4E">
      <w:pPr>
        <w:pStyle w:val="Ttulo2"/>
        <w:jc w:val="both"/>
        <w:rPr>
          <w:rFonts w:ascii="Candara" w:hAnsi="Candara" w:cs="Tahoma"/>
          <w:b w:val="0"/>
          <w:bCs w:val="0"/>
          <w:sz w:val="20"/>
          <w:szCs w:val="21"/>
        </w:rPr>
      </w:pPr>
      <w:r w:rsidRPr="004A5A4E">
        <w:rPr>
          <w:rFonts w:ascii="Candara" w:hAnsi="Candara" w:cs="Tahoma"/>
          <w:sz w:val="20"/>
          <w:szCs w:val="21"/>
          <w:lang w:val="es-MX"/>
        </w:rPr>
        <w:lastRenderedPageBreak/>
        <w:t>NOVENA</w:t>
      </w:r>
      <w:r w:rsidRPr="004A5A4E">
        <w:rPr>
          <w:rFonts w:ascii="Candara" w:hAnsi="Candara" w:cs="Tahoma"/>
          <w:b w:val="0"/>
          <w:bCs w:val="0"/>
          <w:sz w:val="20"/>
          <w:szCs w:val="21"/>
        </w:rPr>
        <w:t xml:space="preserve">.- El plazo para la presentación y apertura de proposiciones será, cuando menos, de quince días naturales contados a partir de la fecha de publicación de la convocatoria. Cuando no puedan observarse los plazos indicados porque existan razones justificadas debidamente acreditadas en el expediente, siempre que ello no tenga por objeto limitar el número de participantes, el titular del área responsable de la contratación podrá reducir los plazos a no menos de diez días naturales, contados a partir de la fecha de publicación de la convocatoria. </w:t>
      </w:r>
    </w:p>
    <w:p w:rsidR="00893F1E" w:rsidRDefault="00893F1E" w:rsidP="004A5A4E">
      <w:pPr>
        <w:pStyle w:val="Ttulo2"/>
        <w:jc w:val="both"/>
        <w:rPr>
          <w:rFonts w:ascii="Candara" w:hAnsi="Candara" w:cs="Tahoma"/>
          <w:b w:val="0"/>
          <w:bCs w:val="0"/>
          <w:sz w:val="20"/>
          <w:szCs w:val="21"/>
        </w:rPr>
      </w:pPr>
    </w:p>
    <w:p w:rsidR="00893F1E" w:rsidRDefault="00893F1E" w:rsidP="004A5A4E">
      <w:pPr>
        <w:pStyle w:val="Ttulo2"/>
        <w:jc w:val="both"/>
        <w:rPr>
          <w:rFonts w:ascii="Candara" w:hAnsi="Candara" w:cs="Tahoma"/>
          <w:b w:val="0"/>
          <w:bCs w:val="0"/>
          <w:sz w:val="20"/>
          <w:szCs w:val="21"/>
        </w:rPr>
      </w:pPr>
      <w:r w:rsidRPr="004A5A4E">
        <w:rPr>
          <w:rFonts w:ascii="Candara" w:hAnsi="Candara" w:cs="Tahoma"/>
          <w:b w:val="0"/>
          <w:bCs w:val="0"/>
          <w:sz w:val="20"/>
          <w:szCs w:val="21"/>
        </w:rPr>
        <w:t xml:space="preserve">La determinación de estos plazos y sus cambios, </w:t>
      </w:r>
      <w:r>
        <w:rPr>
          <w:rFonts w:ascii="Candara" w:hAnsi="Candara" w:cs="Tahoma"/>
          <w:b w:val="0"/>
          <w:bCs w:val="0"/>
          <w:sz w:val="20"/>
          <w:szCs w:val="21"/>
        </w:rPr>
        <w:t>se</w:t>
      </w:r>
      <w:r w:rsidRPr="004A5A4E">
        <w:rPr>
          <w:rFonts w:ascii="Candara" w:hAnsi="Candara" w:cs="Tahoma"/>
          <w:b w:val="0"/>
          <w:bCs w:val="0"/>
          <w:sz w:val="20"/>
          <w:szCs w:val="21"/>
        </w:rPr>
        <w:t xml:space="preserve">rán ser acordes con la planeación y programación previamente establecida </w:t>
      </w:r>
      <w:r>
        <w:rPr>
          <w:rFonts w:ascii="Candara" w:hAnsi="Candara" w:cs="Tahoma"/>
          <w:b w:val="0"/>
          <w:bCs w:val="0"/>
          <w:sz w:val="20"/>
          <w:szCs w:val="21"/>
        </w:rPr>
        <w:t>(</w:t>
      </w:r>
      <w:r w:rsidRPr="004A5A4E">
        <w:rPr>
          <w:rFonts w:ascii="Candara" w:hAnsi="Candara" w:cs="Tahoma"/>
          <w:b w:val="0"/>
          <w:bCs w:val="0"/>
          <w:sz w:val="20"/>
          <w:szCs w:val="21"/>
        </w:rPr>
        <w:t>Artículo 38</w:t>
      </w:r>
      <w:r w:rsidRPr="004A5A4E">
        <w:t xml:space="preserve"> </w:t>
      </w:r>
      <w:r w:rsidRPr="004A5A4E">
        <w:rPr>
          <w:rFonts w:ascii="Candara" w:hAnsi="Candara" w:cs="Tahoma"/>
          <w:b w:val="0"/>
          <w:bCs w:val="0"/>
          <w:sz w:val="20"/>
          <w:szCs w:val="21"/>
        </w:rPr>
        <w:t>de la Ley de Obras Públicas y Servicios Relacionados con la Misma para el Estado de Durango y sus Municipios</w:t>
      </w:r>
      <w:r>
        <w:rPr>
          <w:rFonts w:ascii="Candara" w:hAnsi="Candara" w:cs="Tahoma"/>
          <w:b w:val="0"/>
          <w:bCs w:val="0"/>
          <w:sz w:val="20"/>
          <w:szCs w:val="21"/>
        </w:rPr>
        <w:t xml:space="preserve"> y Artículo 16 del Reglamento de la Ley de Obras Públicas del Estado de Durango). </w:t>
      </w:r>
    </w:p>
    <w:p w:rsidR="00893F1E" w:rsidRDefault="00893F1E" w:rsidP="004A5A4E">
      <w:pPr>
        <w:pStyle w:val="Ttulo2"/>
        <w:jc w:val="both"/>
        <w:rPr>
          <w:rFonts w:ascii="Candara" w:hAnsi="Candara" w:cs="Tahoma"/>
          <w:b w:val="0"/>
          <w:bCs w:val="0"/>
          <w:sz w:val="20"/>
          <w:szCs w:val="21"/>
        </w:rPr>
      </w:pPr>
    </w:p>
    <w:p w:rsidR="00893F1E" w:rsidRPr="00FA372B" w:rsidRDefault="00893F1E" w:rsidP="004A5A4E">
      <w:pPr>
        <w:pStyle w:val="Ttulo2"/>
        <w:jc w:val="both"/>
        <w:rPr>
          <w:rFonts w:ascii="Candara" w:hAnsi="Candara" w:cs="Tahoma"/>
          <w:b w:val="0"/>
          <w:bCs w:val="0"/>
          <w:sz w:val="20"/>
          <w:szCs w:val="21"/>
        </w:rPr>
      </w:pPr>
      <w:r w:rsidRPr="00FA372B">
        <w:rPr>
          <w:rFonts w:ascii="Candara" w:hAnsi="Candara" w:cs="Tahoma"/>
          <w:b w:val="0"/>
          <w:bCs w:val="0"/>
          <w:sz w:val="20"/>
          <w:szCs w:val="21"/>
        </w:rPr>
        <w:t>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893F1E" w:rsidRDefault="00893F1E" w:rsidP="00AB587D">
      <w:pPr>
        <w:jc w:val="both"/>
        <w:rPr>
          <w:rFonts w:ascii="Candara" w:hAnsi="Candara" w:cs="Tahoma"/>
          <w:b/>
          <w:szCs w:val="21"/>
        </w:rPr>
      </w:pPr>
    </w:p>
    <w:p w:rsidR="00893F1E" w:rsidRPr="00830FB6" w:rsidRDefault="00893F1E" w:rsidP="00AB587D">
      <w:pPr>
        <w:jc w:val="both"/>
        <w:rPr>
          <w:rFonts w:ascii="Candara" w:hAnsi="Candara" w:cs="Tahoma"/>
          <w:szCs w:val="21"/>
        </w:rPr>
      </w:pPr>
      <w:r w:rsidRPr="00830FB6">
        <w:rPr>
          <w:rFonts w:ascii="Candara" w:hAnsi="Candara" w:cs="Tahoma"/>
          <w:szCs w:val="21"/>
        </w:rPr>
        <w:t xml:space="preserve">El procedimiento de la presente licitación, se conformará de la siguiente manera: </w:t>
      </w:r>
    </w:p>
    <w:p w:rsidR="00893F1E" w:rsidRPr="00D268A2" w:rsidRDefault="00893F1E" w:rsidP="00AB587D">
      <w:pPr>
        <w:ind w:left="360"/>
        <w:jc w:val="both"/>
        <w:rPr>
          <w:rFonts w:ascii="Candara" w:hAnsi="Candara" w:cs="Tahoma"/>
          <w:sz w:val="12"/>
          <w:szCs w:val="12"/>
        </w:rPr>
      </w:pPr>
    </w:p>
    <w:p w:rsidR="00893F1E" w:rsidRPr="00D268A2" w:rsidRDefault="00893F1E"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893F1E" w:rsidRPr="00D268A2" w:rsidRDefault="00893F1E"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893F1E" w:rsidRPr="00D268A2" w:rsidRDefault="00893F1E"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893F1E" w:rsidRPr="00D268A2" w:rsidRDefault="00893F1E"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893F1E" w:rsidRPr="00D268A2" w:rsidRDefault="00893F1E"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893F1E" w:rsidRPr="00D268A2" w:rsidRDefault="00893F1E" w:rsidP="00FA462C">
      <w:pPr>
        <w:pStyle w:val="Ttulo2"/>
        <w:rPr>
          <w:rFonts w:ascii="Candara" w:hAnsi="Candara" w:cs="Tahoma"/>
          <w:sz w:val="20"/>
          <w:szCs w:val="21"/>
        </w:rPr>
      </w:pPr>
    </w:p>
    <w:p w:rsidR="00893F1E" w:rsidRPr="00FA372B" w:rsidRDefault="00893F1E" w:rsidP="00FA372B">
      <w:pPr>
        <w:pStyle w:val="Ttulo2"/>
        <w:jc w:val="both"/>
        <w:rPr>
          <w:rFonts w:ascii="Candara" w:hAnsi="Candara" w:cs="Tahoma"/>
          <w:b w:val="0"/>
          <w:bCs w:val="0"/>
          <w:sz w:val="20"/>
          <w:szCs w:val="21"/>
        </w:rPr>
      </w:pPr>
    </w:p>
    <w:p w:rsidR="00893F1E" w:rsidRPr="00830FB6" w:rsidRDefault="00893F1E" w:rsidP="00FA462C">
      <w:pPr>
        <w:pStyle w:val="Ttulo2"/>
        <w:rPr>
          <w:rFonts w:ascii="Candara" w:hAnsi="Candara" w:cs="Tahoma"/>
          <w:sz w:val="28"/>
          <w:szCs w:val="21"/>
        </w:rPr>
      </w:pPr>
      <w:r w:rsidRPr="00830FB6">
        <w:rPr>
          <w:rFonts w:ascii="Candara" w:hAnsi="Candara" w:cs="Tahoma"/>
          <w:sz w:val="28"/>
          <w:szCs w:val="21"/>
        </w:rPr>
        <w:t>CAPÍTULO VI</w:t>
      </w:r>
    </w:p>
    <w:p w:rsidR="00893F1E" w:rsidRPr="00830FB6" w:rsidRDefault="00893F1E" w:rsidP="00FA462C">
      <w:pPr>
        <w:jc w:val="center"/>
        <w:rPr>
          <w:rFonts w:ascii="Candara" w:hAnsi="Candara" w:cs="Tahoma"/>
          <w:b/>
          <w:szCs w:val="21"/>
        </w:rPr>
      </w:pPr>
      <w:r w:rsidRPr="00830FB6">
        <w:rPr>
          <w:rFonts w:ascii="Candara" w:hAnsi="Candara" w:cs="Tahoma"/>
          <w:b/>
          <w:szCs w:val="21"/>
        </w:rPr>
        <w:t>DE LA INSCRIPCIÓN Y ENTREGA DE BASES</w:t>
      </w:r>
    </w:p>
    <w:p w:rsidR="00893F1E" w:rsidRPr="00830FB6" w:rsidRDefault="00893F1E" w:rsidP="00FA462C">
      <w:pPr>
        <w:pStyle w:val="Ttulo2"/>
        <w:rPr>
          <w:rFonts w:ascii="Candara" w:hAnsi="Candara" w:cs="Tahoma"/>
          <w:sz w:val="20"/>
        </w:rPr>
      </w:pPr>
    </w:p>
    <w:p w:rsidR="00893F1E" w:rsidRPr="008A1303" w:rsidRDefault="00893F1E" w:rsidP="0004624D">
      <w:pPr>
        <w:jc w:val="both"/>
        <w:rPr>
          <w:rFonts w:ascii="Candara" w:hAnsi="Candara" w:cs="Tahoma"/>
          <w:szCs w:val="21"/>
        </w:rPr>
      </w:pPr>
      <w:r w:rsidRPr="008A1303">
        <w:rPr>
          <w:rFonts w:ascii="Candara" w:hAnsi="Candara" w:cs="Tahoma"/>
          <w:b/>
          <w:szCs w:val="21"/>
        </w:rPr>
        <w:t xml:space="preserve">DÉCIMA.-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893F1E" w:rsidRPr="008A1303" w:rsidRDefault="00893F1E" w:rsidP="0004624D">
      <w:pPr>
        <w:jc w:val="both"/>
        <w:rPr>
          <w:rFonts w:ascii="Candara" w:hAnsi="Candara" w:cs="Tahoma"/>
          <w:szCs w:val="21"/>
        </w:rPr>
      </w:pPr>
    </w:p>
    <w:p w:rsidR="00893F1E" w:rsidRDefault="00893F1E"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w:t>
      </w:r>
      <w:r>
        <w:rPr>
          <w:rFonts w:ascii="Candara" w:hAnsi="Candara" w:cs="Tahoma"/>
          <w:b/>
          <w:szCs w:val="21"/>
        </w:rPr>
        <w:t>62</w:t>
      </w:r>
      <w:r w:rsidRPr="008A1303">
        <w:rPr>
          <w:rFonts w:ascii="Candara" w:hAnsi="Candara" w:cs="Tahoma"/>
          <w:b/>
          <w:szCs w:val="21"/>
        </w:rPr>
        <w:t xml:space="preserve">.00 Son: (Un Mil </w:t>
      </w:r>
      <w:r>
        <w:rPr>
          <w:rFonts w:ascii="Candara" w:hAnsi="Candara" w:cs="Tahoma"/>
          <w:b/>
          <w:szCs w:val="21"/>
        </w:rPr>
        <w:t>Sesenta y Dos</w:t>
      </w:r>
      <w:r w:rsidRPr="008A1303">
        <w:rPr>
          <w:rFonts w:ascii="Candara" w:hAnsi="Candara" w:cs="Tahoma"/>
          <w:b/>
          <w:szCs w:val="21"/>
        </w:rPr>
        <w:t xml:space="preserv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sito en Calle Gabino Barreda N° 1337 Poniente en la Ciudad de Durango, Dgo., de lunes a viernes en horario de 8:00 horas a las 15:00 horas, así como la información que no se proporcione a través de Compras Estatal</w:t>
      </w:r>
      <w:hyperlink r:id="rId8" w:history="1"/>
      <w:r w:rsidRPr="008A1303">
        <w:rPr>
          <w:rFonts w:ascii="Candara" w:hAnsi="Candara" w:cs="Tahoma"/>
          <w:szCs w:val="21"/>
        </w:rPr>
        <w:t xml:space="preserve">, a partir del día </w:t>
      </w:r>
      <w:r>
        <w:rPr>
          <w:rFonts w:ascii="Candara" w:hAnsi="Candara" w:cs="Tahoma"/>
          <w:b/>
          <w:noProof/>
          <w:szCs w:val="21"/>
        </w:rPr>
        <w:t>17 de junio de 2024</w:t>
      </w:r>
      <w:r w:rsidRPr="008A1303">
        <w:rPr>
          <w:rFonts w:ascii="Candara" w:hAnsi="Candara" w:cs="Tahoma"/>
          <w:szCs w:val="21"/>
        </w:rPr>
        <w:t xml:space="preserve"> hasta el día </w:t>
      </w:r>
      <w:r>
        <w:rPr>
          <w:rFonts w:ascii="Candara" w:hAnsi="Candara" w:cs="Tahoma"/>
          <w:b/>
          <w:noProof/>
          <w:szCs w:val="21"/>
        </w:rPr>
        <w:t>19 de junio de 2024</w:t>
      </w:r>
      <w:r w:rsidRPr="008A1303">
        <w:rPr>
          <w:rFonts w:ascii="Candara" w:hAnsi="Candara" w:cs="Tahoma"/>
          <w:szCs w:val="21"/>
        </w:rPr>
        <w:t>.</w:t>
      </w:r>
    </w:p>
    <w:p w:rsidR="00893F1E" w:rsidRDefault="00893F1E" w:rsidP="001D40FF">
      <w:pPr>
        <w:jc w:val="both"/>
        <w:rPr>
          <w:rFonts w:ascii="Candara" w:hAnsi="Candara" w:cs="Tahoma"/>
          <w:szCs w:val="21"/>
        </w:rPr>
      </w:pPr>
    </w:p>
    <w:p w:rsidR="00893F1E" w:rsidRPr="00830FB6" w:rsidRDefault="00893F1E"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893F1E" w:rsidRPr="00830FB6" w:rsidRDefault="00893F1E" w:rsidP="001D40FF">
      <w:pPr>
        <w:jc w:val="center"/>
        <w:rPr>
          <w:rFonts w:ascii="Candara" w:hAnsi="Candara" w:cs="Tahoma"/>
          <w:b/>
          <w:bCs/>
          <w:sz w:val="12"/>
          <w:szCs w:val="21"/>
        </w:rPr>
      </w:pPr>
    </w:p>
    <w:p w:rsidR="00893F1E" w:rsidRPr="00830FB6" w:rsidRDefault="00893F1E" w:rsidP="001D40FF">
      <w:pPr>
        <w:jc w:val="center"/>
        <w:rPr>
          <w:rFonts w:ascii="Candara" w:hAnsi="Candara" w:cs="Tahoma"/>
          <w:b/>
          <w:bCs/>
          <w:sz w:val="28"/>
          <w:szCs w:val="21"/>
        </w:rPr>
      </w:pPr>
      <w:r w:rsidRPr="00830FB6">
        <w:rPr>
          <w:rFonts w:ascii="Candara" w:hAnsi="Candara" w:cs="Tahoma"/>
          <w:b/>
          <w:bCs/>
          <w:sz w:val="28"/>
          <w:szCs w:val="21"/>
        </w:rPr>
        <w:t>CAPÍTULO VII</w:t>
      </w:r>
    </w:p>
    <w:p w:rsidR="00893F1E" w:rsidRPr="00830FB6" w:rsidRDefault="00893F1E" w:rsidP="001D40FF">
      <w:pPr>
        <w:jc w:val="center"/>
        <w:rPr>
          <w:rFonts w:ascii="Candara" w:hAnsi="Candara" w:cs="Tahoma"/>
          <w:szCs w:val="21"/>
        </w:rPr>
      </w:pPr>
      <w:r w:rsidRPr="00830FB6">
        <w:rPr>
          <w:rFonts w:ascii="Candara" w:hAnsi="Candara" w:cs="Tahoma"/>
          <w:b/>
          <w:bCs/>
          <w:szCs w:val="21"/>
        </w:rPr>
        <w:t>MODIFICACIONES A LAS BASES DE LICITACIÓN</w:t>
      </w:r>
    </w:p>
    <w:p w:rsidR="00893F1E" w:rsidRPr="00830FB6" w:rsidRDefault="00893F1E" w:rsidP="001D40FF">
      <w:pPr>
        <w:jc w:val="both"/>
        <w:rPr>
          <w:rFonts w:ascii="Candara" w:hAnsi="Candara" w:cs="Tahoma"/>
        </w:rPr>
      </w:pPr>
    </w:p>
    <w:p w:rsidR="00893F1E" w:rsidRDefault="00893F1E"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 xml:space="preserve">podrá modificar las bases de licitación, ya sea por iniciativa propia o en atención a una aclaración solicitada por un licitante. En el caso de una aclaración hecha por la convocante esta será a </w:t>
      </w:r>
      <w:r w:rsidRPr="003A31D3">
        <w:rPr>
          <w:rFonts w:ascii="Candara" w:hAnsi="Candara" w:cs="Tahoma"/>
          <w:szCs w:val="21"/>
        </w:rPr>
        <w:lastRenderedPageBreak/>
        <w:t xml:space="preserve">más tardar 6 (Seis) días naturales con anticipación a la celebración del acto de apertura de proposiciones, a efecto de que los licitantes cuenten con el tiempo suficiente para las adecuaciones correspondientes. </w:t>
      </w:r>
    </w:p>
    <w:p w:rsidR="00893F1E" w:rsidRDefault="00893F1E" w:rsidP="001D40FF">
      <w:pPr>
        <w:jc w:val="both"/>
        <w:rPr>
          <w:rFonts w:ascii="Candara" w:hAnsi="Candara" w:cs="Tahoma"/>
          <w:szCs w:val="21"/>
        </w:rPr>
      </w:pPr>
    </w:p>
    <w:p w:rsidR="00893F1E" w:rsidRDefault="00893F1E" w:rsidP="00395F19">
      <w:pPr>
        <w:jc w:val="both"/>
        <w:rPr>
          <w:rFonts w:ascii="Candara" w:hAnsi="Candara" w:cs="Tahoma"/>
          <w:szCs w:val="21"/>
        </w:rPr>
      </w:pPr>
      <w:r w:rsidRPr="003A31D3">
        <w:rPr>
          <w:rFonts w:ascii="Candara" w:hAnsi="Candara" w:cs="Tahoma"/>
          <w:b/>
          <w:bCs/>
          <w:szCs w:val="21"/>
        </w:rPr>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893F1E" w:rsidRDefault="00893F1E" w:rsidP="001D40FF">
      <w:pPr>
        <w:jc w:val="both"/>
        <w:rPr>
          <w:rFonts w:ascii="Candara" w:hAnsi="Candara" w:cs="Tahoma"/>
          <w:szCs w:val="21"/>
        </w:rPr>
      </w:pPr>
    </w:p>
    <w:p w:rsidR="00893F1E" w:rsidRPr="00830FB6" w:rsidRDefault="00893F1E"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893F1E" w:rsidRPr="00830FB6" w:rsidRDefault="00893F1E" w:rsidP="001D40FF">
      <w:pPr>
        <w:jc w:val="both"/>
        <w:rPr>
          <w:rFonts w:ascii="Candara" w:hAnsi="Candara" w:cs="Tahoma"/>
          <w:bCs/>
          <w:sz w:val="12"/>
          <w:u w:val="single"/>
        </w:rPr>
      </w:pPr>
    </w:p>
    <w:p w:rsidR="00893F1E" w:rsidRPr="00830FB6" w:rsidRDefault="00893F1E" w:rsidP="001D40FF">
      <w:pPr>
        <w:pStyle w:val="Ttulo2"/>
        <w:rPr>
          <w:rFonts w:ascii="Candara" w:hAnsi="Candara" w:cs="Tahoma"/>
          <w:sz w:val="28"/>
          <w:szCs w:val="21"/>
        </w:rPr>
      </w:pPr>
      <w:r w:rsidRPr="00830FB6">
        <w:rPr>
          <w:rFonts w:ascii="Candara" w:hAnsi="Candara" w:cs="Tahoma"/>
          <w:sz w:val="28"/>
          <w:szCs w:val="21"/>
        </w:rPr>
        <w:t>CAPÍTULO VIII</w:t>
      </w:r>
    </w:p>
    <w:p w:rsidR="00893F1E" w:rsidRPr="00830FB6" w:rsidRDefault="00893F1E" w:rsidP="001D40FF">
      <w:pPr>
        <w:jc w:val="center"/>
        <w:rPr>
          <w:rFonts w:ascii="Candara" w:hAnsi="Candara" w:cs="Tahoma"/>
          <w:b/>
          <w:szCs w:val="21"/>
        </w:rPr>
      </w:pPr>
      <w:r w:rsidRPr="00830FB6">
        <w:rPr>
          <w:rFonts w:ascii="Candara" w:hAnsi="Candara" w:cs="Tahoma"/>
          <w:b/>
          <w:szCs w:val="21"/>
        </w:rPr>
        <w:t>DE LA EVALUACIÓN DE PROPOSICIONES</w:t>
      </w:r>
    </w:p>
    <w:p w:rsidR="00893F1E" w:rsidRPr="00830FB6" w:rsidRDefault="00893F1E" w:rsidP="001D40FF">
      <w:pPr>
        <w:tabs>
          <w:tab w:val="left" w:pos="9110"/>
        </w:tabs>
        <w:jc w:val="both"/>
        <w:rPr>
          <w:rFonts w:ascii="Candara" w:hAnsi="Candara" w:cs="Tahoma"/>
          <w:b/>
          <w:bCs/>
        </w:rPr>
      </w:pPr>
    </w:p>
    <w:p w:rsidR="00893F1E" w:rsidRPr="00830FB6" w:rsidRDefault="00893F1E"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893F1E" w:rsidRPr="00830FB6" w:rsidRDefault="00893F1E" w:rsidP="001D40FF">
      <w:pPr>
        <w:pStyle w:val="Textoindependiente3"/>
        <w:rPr>
          <w:rFonts w:ascii="Candara" w:hAnsi="Candara" w:cs="Tahoma"/>
          <w:sz w:val="12"/>
          <w:szCs w:val="12"/>
        </w:rPr>
      </w:pPr>
    </w:p>
    <w:p w:rsidR="00893F1E" w:rsidRPr="00830FB6" w:rsidRDefault="00893F1E"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893F1E" w:rsidRPr="00830FB6" w:rsidRDefault="00893F1E" w:rsidP="001D40FF">
      <w:pPr>
        <w:tabs>
          <w:tab w:val="left" w:pos="493"/>
          <w:tab w:val="left" w:pos="1185"/>
          <w:tab w:val="left" w:pos="1790"/>
          <w:tab w:val="left" w:pos="9110"/>
        </w:tabs>
        <w:rPr>
          <w:rFonts w:ascii="Candara" w:hAnsi="Candara" w:cs="Tahoma"/>
          <w:sz w:val="12"/>
          <w:szCs w:val="12"/>
        </w:rPr>
      </w:pPr>
    </w:p>
    <w:p w:rsidR="00893F1E" w:rsidRPr="00830FB6" w:rsidRDefault="00893F1E"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893F1E" w:rsidRPr="00830FB6" w:rsidRDefault="00893F1E" w:rsidP="00FA462C">
      <w:pPr>
        <w:tabs>
          <w:tab w:val="left" w:pos="1260"/>
        </w:tabs>
        <w:ind w:left="1320"/>
        <w:jc w:val="both"/>
        <w:rPr>
          <w:rFonts w:ascii="Candara" w:hAnsi="Candara" w:cs="Tahoma"/>
          <w:sz w:val="12"/>
          <w:szCs w:val="12"/>
        </w:rPr>
      </w:pPr>
    </w:p>
    <w:p w:rsidR="00893F1E" w:rsidRPr="00830FB6" w:rsidRDefault="00893F1E"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893F1E" w:rsidRPr="00830FB6" w:rsidRDefault="00893F1E" w:rsidP="00FA462C">
      <w:pPr>
        <w:tabs>
          <w:tab w:val="left" w:pos="1260"/>
        </w:tabs>
        <w:ind w:left="1320" w:hanging="409"/>
        <w:jc w:val="both"/>
        <w:rPr>
          <w:rFonts w:ascii="Candara" w:hAnsi="Candara" w:cs="Tahoma"/>
          <w:sz w:val="12"/>
          <w:szCs w:val="12"/>
        </w:rPr>
      </w:pPr>
    </w:p>
    <w:p w:rsidR="00893F1E" w:rsidRPr="00830FB6" w:rsidRDefault="00893F1E"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893F1E" w:rsidRPr="00830FB6" w:rsidRDefault="00893F1E" w:rsidP="00FA462C">
      <w:pPr>
        <w:pStyle w:val="Textoindependiente3"/>
        <w:rPr>
          <w:rFonts w:ascii="Candara" w:hAnsi="Candara" w:cs="Tahoma"/>
          <w:sz w:val="12"/>
          <w:szCs w:val="12"/>
        </w:rPr>
      </w:pPr>
    </w:p>
    <w:p w:rsidR="00893F1E" w:rsidRPr="00830FB6" w:rsidRDefault="00893F1E"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893F1E" w:rsidRPr="00830FB6" w:rsidRDefault="00893F1E" w:rsidP="00FA462C">
      <w:pPr>
        <w:pStyle w:val="Textoindependiente3"/>
        <w:rPr>
          <w:rFonts w:ascii="Candara" w:hAnsi="Candara" w:cs="Tahoma"/>
          <w:sz w:val="12"/>
          <w:szCs w:val="12"/>
        </w:rPr>
      </w:pPr>
    </w:p>
    <w:p w:rsidR="00893F1E" w:rsidRPr="00830FB6" w:rsidRDefault="00893F1E"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893F1E" w:rsidRPr="00830FB6" w:rsidRDefault="00893F1E" w:rsidP="00FA462C">
      <w:pPr>
        <w:pStyle w:val="Ttulo1"/>
        <w:jc w:val="left"/>
        <w:rPr>
          <w:rFonts w:ascii="Candara" w:hAnsi="Candara" w:cs="Tahoma"/>
          <w:b w:val="0"/>
          <w:noProof w:val="0"/>
          <w:sz w:val="12"/>
          <w:szCs w:val="12"/>
        </w:rPr>
      </w:pPr>
    </w:p>
    <w:p w:rsidR="00893F1E" w:rsidRPr="00830FB6" w:rsidRDefault="00893F1E"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893F1E" w:rsidRPr="00830FB6" w:rsidRDefault="00893F1E" w:rsidP="00FA462C">
      <w:pPr>
        <w:ind w:left="283" w:hanging="283"/>
        <w:jc w:val="both"/>
        <w:rPr>
          <w:rFonts w:ascii="Candara" w:hAnsi="Candara" w:cs="Tahoma"/>
          <w:sz w:val="12"/>
          <w:szCs w:val="12"/>
        </w:rPr>
      </w:pPr>
    </w:p>
    <w:p w:rsidR="00893F1E" w:rsidRPr="00830FB6" w:rsidRDefault="00893F1E"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893F1E" w:rsidRPr="00830FB6" w:rsidRDefault="00893F1E" w:rsidP="00FA462C">
      <w:pPr>
        <w:ind w:left="426"/>
        <w:jc w:val="both"/>
        <w:rPr>
          <w:rFonts w:ascii="Candara" w:hAnsi="Candara" w:cs="Tahoma"/>
          <w:sz w:val="12"/>
          <w:szCs w:val="12"/>
        </w:rPr>
      </w:pPr>
    </w:p>
    <w:p w:rsidR="00893F1E" w:rsidRPr="00830FB6" w:rsidRDefault="00893F1E"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893F1E" w:rsidRPr="00830FB6" w:rsidRDefault="00893F1E" w:rsidP="00FA462C">
      <w:pPr>
        <w:pStyle w:val="Textoindependiente3"/>
        <w:rPr>
          <w:rFonts w:ascii="Candara" w:hAnsi="Candara" w:cs="Tahoma"/>
          <w:sz w:val="12"/>
          <w:szCs w:val="12"/>
        </w:rPr>
      </w:pPr>
    </w:p>
    <w:p w:rsidR="00893F1E" w:rsidRPr="00830FB6" w:rsidRDefault="00893F1E"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893F1E" w:rsidRPr="00830FB6" w:rsidRDefault="00893F1E" w:rsidP="00FA462C">
      <w:pPr>
        <w:ind w:left="426"/>
        <w:jc w:val="both"/>
        <w:rPr>
          <w:rFonts w:ascii="Candara" w:hAnsi="Candara" w:cs="Tahoma"/>
          <w:color w:val="FF6600"/>
          <w:sz w:val="12"/>
          <w:szCs w:val="12"/>
        </w:rPr>
      </w:pPr>
    </w:p>
    <w:p w:rsidR="00893F1E" w:rsidRPr="00830FB6" w:rsidRDefault="00893F1E"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893F1E" w:rsidRPr="00830FB6" w:rsidRDefault="00893F1E" w:rsidP="00FA462C">
      <w:pPr>
        <w:tabs>
          <w:tab w:val="left" w:pos="1260"/>
        </w:tabs>
        <w:jc w:val="both"/>
        <w:rPr>
          <w:rFonts w:ascii="Candara" w:hAnsi="Candara" w:cs="Tahoma"/>
          <w:sz w:val="12"/>
          <w:szCs w:val="12"/>
        </w:rPr>
      </w:pPr>
    </w:p>
    <w:p w:rsidR="00893F1E" w:rsidRPr="00830FB6" w:rsidRDefault="00893F1E"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893F1E" w:rsidRPr="00830FB6" w:rsidRDefault="00893F1E" w:rsidP="00FA462C">
      <w:pPr>
        <w:ind w:left="426"/>
        <w:jc w:val="both"/>
        <w:rPr>
          <w:rFonts w:ascii="Candara" w:hAnsi="Candara" w:cs="Tahoma"/>
          <w:sz w:val="12"/>
          <w:szCs w:val="12"/>
        </w:rPr>
      </w:pPr>
    </w:p>
    <w:p w:rsidR="00893F1E" w:rsidRPr="00830FB6" w:rsidRDefault="00893F1E"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893F1E" w:rsidRPr="00830FB6" w:rsidRDefault="00893F1E" w:rsidP="00FA462C">
      <w:pPr>
        <w:ind w:left="426"/>
        <w:jc w:val="both"/>
        <w:rPr>
          <w:rFonts w:ascii="Candara" w:hAnsi="Candara" w:cs="Tahoma"/>
          <w:sz w:val="12"/>
          <w:szCs w:val="12"/>
        </w:rPr>
      </w:pPr>
    </w:p>
    <w:p w:rsidR="00893F1E" w:rsidRPr="00830FB6" w:rsidRDefault="00893F1E"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893F1E" w:rsidRPr="00830FB6" w:rsidRDefault="00893F1E" w:rsidP="00FA462C">
      <w:pPr>
        <w:jc w:val="both"/>
        <w:rPr>
          <w:rFonts w:ascii="Candara" w:hAnsi="Candara" w:cs="Tahoma"/>
          <w:sz w:val="12"/>
          <w:szCs w:val="12"/>
        </w:rPr>
      </w:pPr>
    </w:p>
    <w:p w:rsidR="00893F1E" w:rsidRPr="00830FB6" w:rsidRDefault="00893F1E"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893F1E" w:rsidRPr="00830FB6" w:rsidRDefault="00893F1E" w:rsidP="00FA462C">
      <w:pPr>
        <w:ind w:left="709" w:hanging="283"/>
        <w:jc w:val="both"/>
        <w:rPr>
          <w:rFonts w:ascii="Candara" w:hAnsi="Candara" w:cs="Tahoma"/>
          <w:sz w:val="12"/>
          <w:szCs w:val="12"/>
        </w:rPr>
      </w:pPr>
    </w:p>
    <w:p w:rsidR="00893F1E" w:rsidRPr="00830FB6" w:rsidRDefault="00893F1E"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893F1E" w:rsidRPr="00830FB6" w:rsidRDefault="00893F1E" w:rsidP="00FA462C">
      <w:pPr>
        <w:jc w:val="both"/>
        <w:rPr>
          <w:rFonts w:ascii="Candara" w:hAnsi="Candara" w:cs="Tahoma"/>
          <w:sz w:val="12"/>
          <w:szCs w:val="12"/>
        </w:rPr>
      </w:pPr>
    </w:p>
    <w:p w:rsidR="00893F1E" w:rsidRPr="00830FB6" w:rsidRDefault="00893F1E"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893F1E" w:rsidRPr="00C02468" w:rsidRDefault="00893F1E" w:rsidP="00FA462C">
      <w:pPr>
        <w:jc w:val="both"/>
        <w:rPr>
          <w:rFonts w:ascii="Candara" w:hAnsi="Candara" w:cs="Tahoma"/>
          <w:sz w:val="22"/>
          <w:szCs w:val="12"/>
        </w:rPr>
      </w:pPr>
    </w:p>
    <w:p w:rsidR="00893F1E" w:rsidRPr="00C02468" w:rsidRDefault="00893F1E"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893F1E" w:rsidRPr="00C02468" w:rsidRDefault="00893F1E" w:rsidP="00C02468">
      <w:pPr>
        <w:jc w:val="both"/>
        <w:rPr>
          <w:rFonts w:ascii="Candara" w:hAnsi="Candara" w:cs="Tahoma"/>
          <w:szCs w:val="21"/>
        </w:rPr>
      </w:pPr>
    </w:p>
    <w:p w:rsidR="00893F1E" w:rsidRPr="00830FB6" w:rsidRDefault="00893F1E" w:rsidP="00FA462C">
      <w:pPr>
        <w:jc w:val="center"/>
        <w:rPr>
          <w:rFonts w:ascii="Candara" w:hAnsi="Candara" w:cs="Tahoma"/>
          <w:b/>
          <w:sz w:val="28"/>
          <w:szCs w:val="21"/>
        </w:rPr>
      </w:pPr>
      <w:r w:rsidRPr="00830FB6">
        <w:rPr>
          <w:rFonts w:ascii="Candara" w:hAnsi="Candara" w:cs="Tahoma"/>
          <w:b/>
          <w:sz w:val="28"/>
          <w:szCs w:val="21"/>
        </w:rPr>
        <w:t>CAPÍTULO IX</w:t>
      </w:r>
    </w:p>
    <w:p w:rsidR="00893F1E" w:rsidRPr="00904479" w:rsidRDefault="00893F1E" w:rsidP="00FA462C">
      <w:pPr>
        <w:jc w:val="center"/>
        <w:rPr>
          <w:rFonts w:ascii="Candara" w:hAnsi="Candara" w:cs="Tahoma"/>
          <w:b/>
          <w:sz w:val="16"/>
          <w:szCs w:val="21"/>
        </w:rPr>
      </w:pPr>
    </w:p>
    <w:p w:rsidR="00893F1E" w:rsidRPr="00830FB6" w:rsidRDefault="00893F1E"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893F1E" w:rsidRPr="00830FB6" w:rsidRDefault="00893F1E" w:rsidP="00FA462C">
      <w:pPr>
        <w:jc w:val="center"/>
        <w:rPr>
          <w:rFonts w:ascii="Candara" w:hAnsi="Candara" w:cs="Tahoma"/>
          <w:bCs/>
          <w:sz w:val="12"/>
          <w:szCs w:val="19"/>
        </w:rPr>
      </w:pPr>
    </w:p>
    <w:p w:rsidR="00893F1E" w:rsidRPr="00830FB6" w:rsidRDefault="00893F1E"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893F1E" w:rsidRPr="00830FB6" w:rsidRDefault="00893F1E" w:rsidP="00FA462C">
      <w:pPr>
        <w:jc w:val="both"/>
        <w:rPr>
          <w:rFonts w:ascii="Candara" w:hAnsi="Candara" w:cs="Tahoma"/>
          <w:bCs/>
          <w:sz w:val="12"/>
          <w:szCs w:val="21"/>
        </w:rPr>
      </w:pPr>
    </w:p>
    <w:p w:rsidR="00893F1E" w:rsidRPr="00830FB6" w:rsidRDefault="00893F1E"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893F1E" w:rsidRPr="00830FB6" w:rsidRDefault="00893F1E" w:rsidP="00FA462C">
      <w:pPr>
        <w:widowControl w:val="0"/>
        <w:autoSpaceDE w:val="0"/>
        <w:autoSpaceDN w:val="0"/>
        <w:adjustRightInd w:val="0"/>
        <w:ind w:left="708" w:hanging="708"/>
        <w:jc w:val="both"/>
        <w:rPr>
          <w:rFonts w:ascii="Candara" w:hAnsi="Candara" w:cs="Tahoma"/>
          <w:color w:val="FF6600"/>
          <w:sz w:val="12"/>
          <w:szCs w:val="12"/>
        </w:rPr>
      </w:pPr>
    </w:p>
    <w:p w:rsidR="00893F1E" w:rsidRPr="00830FB6" w:rsidRDefault="00893F1E"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893F1E" w:rsidRPr="00830FB6" w:rsidRDefault="00893F1E" w:rsidP="00FA462C">
      <w:pPr>
        <w:widowControl w:val="0"/>
        <w:autoSpaceDE w:val="0"/>
        <w:autoSpaceDN w:val="0"/>
        <w:adjustRightInd w:val="0"/>
        <w:ind w:left="360"/>
        <w:jc w:val="both"/>
        <w:rPr>
          <w:rFonts w:ascii="Candara" w:hAnsi="Candara" w:cs="Tahoma"/>
          <w:sz w:val="12"/>
          <w:szCs w:val="12"/>
        </w:rPr>
      </w:pPr>
    </w:p>
    <w:p w:rsidR="00893F1E" w:rsidRPr="00830FB6" w:rsidRDefault="00893F1E"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893F1E" w:rsidRPr="00830FB6" w:rsidRDefault="00893F1E" w:rsidP="00FA462C">
      <w:pPr>
        <w:ind w:left="720"/>
        <w:jc w:val="both"/>
        <w:rPr>
          <w:rFonts w:ascii="Candara" w:hAnsi="Candara" w:cs="Tahoma"/>
        </w:rPr>
      </w:pPr>
    </w:p>
    <w:p w:rsidR="00893F1E" w:rsidRPr="00830FB6" w:rsidRDefault="00893F1E"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893F1E" w:rsidRPr="00830FB6" w:rsidRDefault="00893F1E" w:rsidP="00FA462C">
      <w:pPr>
        <w:widowControl w:val="0"/>
        <w:autoSpaceDE w:val="0"/>
        <w:autoSpaceDN w:val="0"/>
        <w:adjustRightInd w:val="0"/>
        <w:ind w:left="705" w:hanging="705"/>
        <w:jc w:val="both"/>
        <w:rPr>
          <w:rFonts w:ascii="Candara" w:hAnsi="Candara" w:cs="Tahoma"/>
        </w:rPr>
      </w:pPr>
    </w:p>
    <w:p w:rsidR="00893F1E" w:rsidRPr="00830FB6" w:rsidRDefault="00893F1E" w:rsidP="00E24AA1">
      <w:pPr>
        <w:numPr>
          <w:ilvl w:val="0"/>
          <w:numId w:val="7"/>
        </w:numPr>
        <w:jc w:val="both"/>
        <w:rPr>
          <w:rFonts w:ascii="Candara" w:hAnsi="Candara" w:cs="Tahoma"/>
          <w:bCs/>
          <w:szCs w:val="21"/>
        </w:rPr>
      </w:pPr>
      <w:r w:rsidRPr="003715FD">
        <w:rPr>
          <w:rFonts w:ascii="Candara" w:hAnsi="Candara" w:cs="Tahoma"/>
        </w:rPr>
        <w:lastRenderedPageBreak/>
        <w:t>Es necesario que todos y cada uno de los documentos solicitados en las bases sean rubricados en todas y cada una de sus hojas y/o páginas que contengan información en forma autógrafa por la persona que se acredite como representante legal de la empresa o en su caso por la persona física que participe en la licitación.</w:t>
      </w:r>
    </w:p>
    <w:p w:rsidR="00893F1E" w:rsidRPr="00830FB6" w:rsidRDefault="00893F1E" w:rsidP="00FA462C">
      <w:pPr>
        <w:widowControl w:val="0"/>
        <w:autoSpaceDE w:val="0"/>
        <w:autoSpaceDN w:val="0"/>
        <w:adjustRightInd w:val="0"/>
        <w:ind w:firstLine="4"/>
        <w:jc w:val="both"/>
        <w:rPr>
          <w:rFonts w:ascii="Candara" w:hAnsi="Candara" w:cs="Tahoma"/>
          <w:color w:val="FF6600"/>
          <w:sz w:val="12"/>
          <w:szCs w:val="12"/>
        </w:rPr>
      </w:pPr>
    </w:p>
    <w:p w:rsidR="00893F1E" w:rsidRPr="00830FB6" w:rsidRDefault="00893F1E"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Sólo se aceptará una propuesta por cada licitante y ninguno participará directa o indirectamente en la propuesta de otro; lo cual será motivo de descalificación de ambos.</w:t>
      </w:r>
    </w:p>
    <w:p w:rsidR="00893F1E" w:rsidRPr="00830FB6" w:rsidRDefault="00893F1E" w:rsidP="00FA462C">
      <w:pPr>
        <w:widowControl w:val="0"/>
        <w:autoSpaceDE w:val="0"/>
        <w:autoSpaceDN w:val="0"/>
        <w:adjustRightInd w:val="0"/>
        <w:ind w:left="360"/>
        <w:jc w:val="both"/>
        <w:rPr>
          <w:rFonts w:ascii="Candara" w:hAnsi="Candara" w:cs="Tahoma"/>
          <w:sz w:val="12"/>
          <w:szCs w:val="12"/>
        </w:rPr>
      </w:pPr>
    </w:p>
    <w:p w:rsidR="00893F1E" w:rsidRPr="00830FB6" w:rsidRDefault="00893F1E" w:rsidP="00FA462C">
      <w:pPr>
        <w:widowControl w:val="0"/>
        <w:autoSpaceDE w:val="0"/>
        <w:autoSpaceDN w:val="0"/>
        <w:adjustRightInd w:val="0"/>
        <w:ind w:left="708" w:hanging="708"/>
        <w:jc w:val="both"/>
        <w:rPr>
          <w:rFonts w:ascii="Candara" w:hAnsi="Candara" w:cs="Tahoma"/>
          <w:color w:val="FF6600"/>
          <w:sz w:val="12"/>
          <w:szCs w:val="12"/>
        </w:rPr>
      </w:pPr>
    </w:p>
    <w:p w:rsidR="00893F1E" w:rsidRPr="00830FB6" w:rsidRDefault="00893F1E"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893F1E" w:rsidRPr="00830FB6" w:rsidRDefault="00893F1E" w:rsidP="00FA462C">
      <w:pPr>
        <w:jc w:val="both"/>
        <w:rPr>
          <w:rFonts w:ascii="Candara" w:hAnsi="Candara" w:cs="Tahoma"/>
          <w:bCs/>
          <w:sz w:val="12"/>
          <w:szCs w:val="21"/>
        </w:rPr>
      </w:pPr>
    </w:p>
    <w:p w:rsidR="00893F1E" w:rsidRPr="00830FB6" w:rsidRDefault="00893F1E"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893F1E" w:rsidRPr="00830FB6" w:rsidRDefault="00893F1E" w:rsidP="00FA462C">
      <w:pPr>
        <w:widowControl w:val="0"/>
        <w:autoSpaceDE w:val="0"/>
        <w:autoSpaceDN w:val="0"/>
        <w:adjustRightInd w:val="0"/>
        <w:ind w:left="708" w:hanging="708"/>
        <w:jc w:val="both"/>
        <w:rPr>
          <w:rFonts w:ascii="Candara" w:hAnsi="Candara" w:cs="Tahoma"/>
          <w:color w:val="FF6600"/>
          <w:sz w:val="12"/>
          <w:szCs w:val="12"/>
        </w:rPr>
      </w:pPr>
    </w:p>
    <w:p w:rsidR="00893F1E" w:rsidRPr="00830FB6" w:rsidRDefault="00893F1E" w:rsidP="00FA462C">
      <w:pPr>
        <w:pStyle w:val="Textoindependiente3"/>
        <w:widowControl w:val="0"/>
        <w:autoSpaceDE w:val="0"/>
        <w:autoSpaceDN w:val="0"/>
        <w:adjustRightInd w:val="0"/>
        <w:rPr>
          <w:rFonts w:ascii="Candara" w:hAnsi="Candara" w:cs="Tahoma"/>
          <w:sz w:val="12"/>
          <w:szCs w:val="12"/>
        </w:rPr>
      </w:pPr>
    </w:p>
    <w:p w:rsidR="00893F1E" w:rsidRPr="00830FB6" w:rsidRDefault="00893F1E"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893F1E" w:rsidRPr="00830FB6" w:rsidRDefault="00893F1E" w:rsidP="00FA462C">
      <w:pPr>
        <w:pStyle w:val="Textoindependiente3"/>
        <w:widowControl w:val="0"/>
        <w:autoSpaceDE w:val="0"/>
        <w:autoSpaceDN w:val="0"/>
        <w:adjustRightInd w:val="0"/>
        <w:ind w:left="360"/>
        <w:rPr>
          <w:rFonts w:ascii="Candara" w:hAnsi="Candara" w:cs="Arial"/>
        </w:rPr>
      </w:pPr>
    </w:p>
    <w:p w:rsidR="00893F1E" w:rsidRPr="00830FB6" w:rsidRDefault="00893F1E"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893F1E" w:rsidRPr="00830FB6" w:rsidRDefault="00893F1E" w:rsidP="00FA462C">
      <w:pPr>
        <w:pStyle w:val="Textoindependiente"/>
        <w:tabs>
          <w:tab w:val="left" w:pos="567"/>
          <w:tab w:val="left" w:pos="10559"/>
        </w:tabs>
        <w:ind w:left="720"/>
        <w:rPr>
          <w:rFonts w:ascii="Candara" w:hAnsi="Candara" w:cs="Tahoma"/>
          <w:bCs/>
          <w:sz w:val="20"/>
        </w:rPr>
      </w:pPr>
    </w:p>
    <w:p w:rsidR="00893F1E" w:rsidRPr="00830FB6" w:rsidRDefault="00893F1E"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893F1E" w:rsidRPr="00830FB6" w:rsidRDefault="00893F1E" w:rsidP="00B14DA1">
      <w:pPr>
        <w:ind w:left="567" w:hanging="567"/>
        <w:jc w:val="both"/>
        <w:rPr>
          <w:rFonts w:ascii="Candara" w:hAnsi="Candara" w:cs="Tahoma"/>
          <w:bCs/>
          <w:sz w:val="12"/>
          <w:szCs w:val="12"/>
        </w:rPr>
      </w:pPr>
    </w:p>
    <w:p w:rsidR="00893F1E" w:rsidRPr="00032E91" w:rsidRDefault="00893F1E"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893F1E" w:rsidRPr="00830FB6" w:rsidRDefault="00893F1E"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893F1E" w:rsidRPr="00830FB6" w:rsidRDefault="00893F1E" w:rsidP="00B14DA1">
      <w:pPr>
        <w:ind w:left="567" w:hanging="567"/>
        <w:jc w:val="both"/>
        <w:rPr>
          <w:rFonts w:ascii="Candara" w:hAnsi="Candara" w:cs="Tahoma"/>
          <w:bCs/>
          <w:sz w:val="12"/>
          <w:szCs w:val="12"/>
        </w:rPr>
      </w:pPr>
      <w:r w:rsidRPr="00830FB6">
        <w:rPr>
          <w:rFonts w:ascii="Candara" w:hAnsi="Candara" w:cs="Tahoma"/>
          <w:bCs/>
          <w:sz w:val="12"/>
          <w:szCs w:val="12"/>
        </w:rPr>
        <w:tab/>
      </w:r>
    </w:p>
    <w:p w:rsidR="00893F1E" w:rsidRPr="00830FB6" w:rsidRDefault="00893F1E"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893F1E" w:rsidRPr="00830FB6" w:rsidRDefault="00893F1E" w:rsidP="00B14DA1">
      <w:pPr>
        <w:numPr>
          <w:ilvl w:val="12"/>
          <w:numId w:val="0"/>
        </w:numPr>
        <w:ind w:left="567" w:hanging="567"/>
        <w:jc w:val="both"/>
        <w:rPr>
          <w:rFonts w:ascii="Candara" w:hAnsi="Candara" w:cs="Tahoma"/>
          <w:sz w:val="12"/>
          <w:szCs w:val="12"/>
        </w:rPr>
      </w:pPr>
    </w:p>
    <w:p w:rsidR="00893F1E" w:rsidRPr="00830FB6" w:rsidRDefault="00893F1E"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893F1E" w:rsidRPr="00830FB6" w:rsidRDefault="00893F1E" w:rsidP="00B14DA1">
      <w:pPr>
        <w:numPr>
          <w:ilvl w:val="12"/>
          <w:numId w:val="0"/>
        </w:numPr>
        <w:ind w:left="567" w:hanging="567"/>
        <w:jc w:val="both"/>
        <w:rPr>
          <w:rFonts w:ascii="Candara" w:hAnsi="Candara" w:cs="Tahoma"/>
          <w:sz w:val="12"/>
          <w:szCs w:val="12"/>
        </w:rPr>
      </w:pPr>
    </w:p>
    <w:p w:rsidR="00893F1E" w:rsidRPr="00830FB6" w:rsidRDefault="00893F1E"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893F1E" w:rsidRPr="00830FB6" w:rsidRDefault="00893F1E" w:rsidP="00B14DA1">
      <w:pPr>
        <w:numPr>
          <w:ilvl w:val="12"/>
          <w:numId w:val="0"/>
        </w:numPr>
        <w:ind w:left="567" w:hanging="567"/>
        <w:jc w:val="both"/>
        <w:rPr>
          <w:rFonts w:ascii="Candara" w:hAnsi="Candara" w:cs="Tahoma"/>
          <w:sz w:val="12"/>
          <w:szCs w:val="12"/>
        </w:rPr>
      </w:pPr>
    </w:p>
    <w:p w:rsidR="00893F1E" w:rsidRPr="00830FB6" w:rsidRDefault="00893F1E"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893F1E" w:rsidRPr="00830FB6" w:rsidRDefault="00893F1E" w:rsidP="00B14DA1">
      <w:pPr>
        <w:numPr>
          <w:ilvl w:val="12"/>
          <w:numId w:val="0"/>
        </w:numPr>
        <w:ind w:left="567" w:hanging="567"/>
        <w:jc w:val="both"/>
        <w:rPr>
          <w:rFonts w:ascii="Candara" w:hAnsi="Candara" w:cs="Tahoma"/>
          <w:sz w:val="12"/>
          <w:szCs w:val="12"/>
        </w:rPr>
      </w:pPr>
    </w:p>
    <w:p w:rsidR="00893F1E" w:rsidRPr="00830FB6" w:rsidRDefault="00893F1E"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893F1E" w:rsidRPr="00830FB6" w:rsidRDefault="00893F1E" w:rsidP="00B14DA1">
      <w:pPr>
        <w:numPr>
          <w:ilvl w:val="12"/>
          <w:numId w:val="0"/>
        </w:numPr>
        <w:ind w:left="567" w:hanging="567"/>
        <w:jc w:val="both"/>
        <w:rPr>
          <w:rFonts w:ascii="Candara" w:hAnsi="Candara" w:cs="Tahoma"/>
          <w:sz w:val="12"/>
          <w:szCs w:val="12"/>
        </w:rPr>
      </w:pPr>
    </w:p>
    <w:p w:rsidR="00893F1E" w:rsidRPr="00830FB6" w:rsidRDefault="00893F1E"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893F1E" w:rsidRDefault="00893F1E" w:rsidP="00B14DA1">
      <w:pPr>
        <w:ind w:left="567" w:hanging="567"/>
        <w:jc w:val="both"/>
        <w:rPr>
          <w:rFonts w:ascii="Candara" w:hAnsi="Candara" w:cs="Tahoma"/>
          <w:sz w:val="12"/>
          <w:szCs w:val="12"/>
        </w:rPr>
      </w:pPr>
    </w:p>
    <w:p w:rsidR="00893F1E" w:rsidRPr="00830FB6" w:rsidRDefault="00893F1E" w:rsidP="00B14DA1">
      <w:pPr>
        <w:ind w:left="567" w:hanging="567"/>
        <w:jc w:val="both"/>
        <w:rPr>
          <w:rFonts w:ascii="Candara" w:hAnsi="Candara" w:cs="Tahoma"/>
          <w:b/>
          <w:bCs/>
        </w:rPr>
      </w:pPr>
      <w:r w:rsidRPr="00830FB6">
        <w:rPr>
          <w:rFonts w:ascii="Candara" w:hAnsi="Candara" w:cs="Tahoma"/>
          <w:b/>
          <w:bCs/>
        </w:rPr>
        <w:lastRenderedPageBreak/>
        <w:t>A9</w:t>
      </w:r>
      <w:r>
        <w:rPr>
          <w:rFonts w:ascii="Candara" w:hAnsi="Candara" w:cs="Tahoma"/>
          <w:b/>
          <w:bCs/>
        </w:rPr>
        <w:tab/>
      </w:r>
      <w:r w:rsidRPr="00830FB6">
        <w:rPr>
          <w:rFonts w:ascii="Candara" w:hAnsi="Candara" w:cs="Tahoma"/>
          <w:b/>
          <w:bCs/>
        </w:rPr>
        <w:t>LISTADO DE DATOS BÁSICOS DE LOS COSTOS UNITARIOS DE LOS MATERIALES.</w:t>
      </w:r>
    </w:p>
    <w:p w:rsidR="00893F1E" w:rsidRPr="00830FB6" w:rsidRDefault="00893F1E" w:rsidP="00B14DA1">
      <w:pPr>
        <w:numPr>
          <w:ilvl w:val="12"/>
          <w:numId w:val="0"/>
        </w:numPr>
        <w:ind w:left="567" w:hanging="567"/>
        <w:jc w:val="both"/>
        <w:rPr>
          <w:rFonts w:ascii="Candara" w:hAnsi="Candara" w:cs="Tahoma"/>
          <w:b/>
          <w:bCs/>
          <w:sz w:val="12"/>
          <w:szCs w:val="12"/>
        </w:rPr>
      </w:pPr>
    </w:p>
    <w:p w:rsidR="00893F1E" w:rsidRPr="00830FB6" w:rsidRDefault="00893F1E"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893F1E" w:rsidRPr="00830FB6" w:rsidRDefault="00893F1E" w:rsidP="00B14DA1">
      <w:pPr>
        <w:numPr>
          <w:ilvl w:val="12"/>
          <w:numId w:val="0"/>
        </w:numPr>
        <w:ind w:left="567" w:hanging="567"/>
        <w:jc w:val="both"/>
        <w:rPr>
          <w:rFonts w:ascii="Candara" w:hAnsi="Candara" w:cs="Tahoma"/>
          <w:sz w:val="12"/>
          <w:szCs w:val="12"/>
        </w:rPr>
      </w:pPr>
    </w:p>
    <w:p w:rsidR="00893F1E" w:rsidRPr="00830FB6" w:rsidRDefault="00893F1E"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893F1E" w:rsidRPr="00830FB6" w:rsidRDefault="00893F1E" w:rsidP="00B14DA1">
      <w:pPr>
        <w:numPr>
          <w:ilvl w:val="12"/>
          <w:numId w:val="0"/>
        </w:numPr>
        <w:ind w:left="567" w:hanging="567"/>
        <w:jc w:val="both"/>
        <w:rPr>
          <w:rFonts w:ascii="Candara" w:hAnsi="Candara" w:cs="Tahoma"/>
          <w:sz w:val="12"/>
          <w:szCs w:val="12"/>
        </w:rPr>
      </w:pPr>
    </w:p>
    <w:p w:rsidR="00893F1E" w:rsidRPr="00830FB6" w:rsidRDefault="00893F1E" w:rsidP="00B14DA1">
      <w:pPr>
        <w:pStyle w:val="Sangradetextonormal"/>
        <w:ind w:left="567" w:hanging="567"/>
        <w:rPr>
          <w:rFonts w:ascii="Candara" w:hAnsi="Candara" w:cs="Tahoma"/>
          <w:sz w:val="20"/>
        </w:rPr>
      </w:pPr>
      <w:r w:rsidRPr="00830FB6">
        <w:rPr>
          <w:rFonts w:ascii="Candara" w:hAnsi="Candara" w:cs="Tahoma"/>
          <w:b/>
          <w:bCs/>
          <w:sz w:val="20"/>
        </w:rPr>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893F1E" w:rsidRPr="00830FB6" w:rsidRDefault="00893F1E" w:rsidP="00B14DA1">
      <w:pPr>
        <w:pStyle w:val="Sangradetextonormal"/>
        <w:ind w:left="567" w:hanging="567"/>
        <w:rPr>
          <w:rFonts w:ascii="Candara" w:hAnsi="Candara" w:cs="Tahoma"/>
          <w:sz w:val="12"/>
          <w:szCs w:val="12"/>
        </w:rPr>
      </w:pPr>
    </w:p>
    <w:p w:rsidR="00893F1E" w:rsidRPr="00830FB6" w:rsidRDefault="00893F1E"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893F1E" w:rsidRPr="00830FB6" w:rsidRDefault="00893F1E" w:rsidP="00B14DA1">
      <w:pPr>
        <w:numPr>
          <w:ilvl w:val="12"/>
          <w:numId w:val="0"/>
        </w:numPr>
        <w:ind w:left="567" w:hanging="567"/>
        <w:jc w:val="both"/>
        <w:rPr>
          <w:rFonts w:ascii="Candara" w:hAnsi="Candara" w:cs="Tahoma"/>
          <w:sz w:val="12"/>
          <w:szCs w:val="12"/>
        </w:rPr>
      </w:pPr>
    </w:p>
    <w:p w:rsidR="00893F1E" w:rsidRPr="00830FB6" w:rsidRDefault="00893F1E"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893F1E" w:rsidRPr="00830FB6" w:rsidRDefault="00893F1E" w:rsidP="00B14DA1">
      <w:pPr>
        <w:numPr>
          <w:ilvl w:val="12"/>
          <w:numId w:val="0"/>
        </w:numPr>
        <w:ind w:left="567" w:hanging="567"/>
        <w:jc w:val="both"/>
        <w:rPr>
          <w:rFonts w:ascii="Candara" w:hAnsi="Candara" w:cs="Tahoma"/>
          <w:sz w:val="12"/>
          <w:szCs w:val="12"/>
        </w:rPr>
      </w:pPr>
    </w:p>
    <w:p w:rsidR="00893F1E" w:rsidRDefault="00893F1E"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893F1E" w:rsidRPr="00830FB6" w:rsidRDefault="00893F1E" w:rsidP="00B14DA1">
      <w:pPr>
        <w:ind w:left="567" w:hanging="567"/>
        <w:jc w:val="both"/>
        <w:rPr>
          <w:rFonts w:ascii="Candara" w:hAnsi="Candara" w:cs="Tahoma"/>
        </w:rPr>
      </w:pPr>
    </w:p>
    <w:p w:rsidR="00893F1E" w:rsidRPr="00D57E02" w:rsidRDefault="00893F1E"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893F1E" w:rsidRPr="00D57E02" w:rsidRDefault="00893F1E" w:rsidP="00B14DA1">
      <w:pPr>
        <w:numPr>
          <w:ilvl w:val="12"/>
          <w:numId w:val="0"/>
        </w:numPr>
        <w:ind w:left="567" w:hanging="567"/>
        <w:jc w:val="both"/>
        <w:rPr>
          <w:rFonts w:ascii="Candara" w:hAnsi="Candara" w:cs="Tahoma"/>
        </w:rPr>
      </w:pPr>
    </w:p>
    <w:p w:rsidR="00893F1E" w:rsidRPr="00D57E02" w:rsidRDefault="00893F1E"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893F1E" w:rsidRPr="00D57E02" w:rsidRDefault="00893F1E" w:rsidP="00B14DA1">
      <w:pPr>
        <w:ind w:left="567" w:hanging="567"/>
        <w:jc w:val="both"/>
        <w:rPr>
          <w:rFonts w:ascii="Candara" w:hAnsi="Candara" w:cs="Tahoma"/>
          <w:sz w:val="12"/>
        </w:rPr>
      </w:pPr>
    </w:p>
    <w:p w:rsidR="00893F1E" w:rsidRPr="006A167C" w:rsidRDefault="00893F1E"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893F1E" w:rsidRPr="00830FB6" w:rsidRDefault="00893F1E" w:rsidP="00B14DA1">
      <w:pPr>
        <w:ind w:left="567" w:hanging="567"/>
        <w:jc w:val="both"/>
        <w:rPr>
          <w:rFonts w:ascii="Candara" w:hAnsi="Candara" w:cs="Tahoma"/>
          <w:sz w:val="12"/>
          <w:szCs w:val="12"/>
        </w:rPr>
      </w:pPr>
    </w:p>
    <w:p w:rsidR="00893F1E" w:rsidRPr="00830FB6" w:rsidRDefault="00893F1E"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893F1E" w:rsidRPr="00830FB6" w:rsidRDefault="00893F1E"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893F1E" w:rsidRPr="00830FB6" w:rsidRDefault="00893F1E"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893F1E" w:rsidRPr="00830FB6" w:rsidRDefault="00893F1E" w:rsidP="00B14DA1">
      <w:pPr>
        <w:ind w:left="567" w:hanging="567"/>
        <w:jc w:val="both"/>
        <w:rPr>
          <w:rFonts w:ascii="Candara" w:hAnsi="Candara" w:cs="Tahoma"/>
          <w:sz w:val="12"/>
          <w:szCs w:val="12"/>
        </w:rPr>
      </w:pPr>
    </w:p>
    <w:p w:rsidR="00893F1E" w:rsidRPr="00830FB6" w:rsidRDefault="00893F1E"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893F1E" w:rsidRPr="00830FB6" w:rsidRDefault="00893F1E" w:rsidP="00B14DA1">
      <w:pPr>
        <w:pStyle w:val="Sangradetextonormal"/>
        <w:ind w:left="567" w:hanging="567"/>
        <w:rPr>
          <w:rFonts w:ascii="Candara" w:hAnsi="Candara" w:cs="Tahoma"/>
          <w:sz w:val="12"/>
          <w:szCs w:val="12"/>
        </w:rPr>
      </w:pPr>
    </w:p>
    <w:p w:rsidR="00893F1E" w:rsidRPr="00830FB6" w:rsidRDefault="00893F1E"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893F1E" w:rsidRPr="00830FB6" w:rsidRDefault="00893F1E" w:rsidP="00B14DA1">
      <w:pPr>
        <w:pStyle w:val="Sangra2detindependiente"/>
        <w:ind w:left="567" w:hanging="567"/>
        <w:rPr>
          <w:rFonts w:ascii="Candara" w:hAnsi="Candara" w:cs="Tahoma"/>
          <w:sz w:val="12"/>
          <w:szCs w:val="12"/>
        </w:rPr>
      </w:pPr>
    </w:p>
    <w:p w:rsidR="00893F1E" w:rsidRPr="00830FB6" w:rsidRDefault="00893F1E"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893F1E" w:rsidRPr="00830FB6" w:rsidRDefault="00893F1E" w:rsidP="00B14DA1">
      <w:pPr>
        <w:pStyle w:val="Sangra2detindependiente"/>
        <w:ind w:left="567" w:hanging="567"/>
        <w:rPr>
          <w:rFonts w:ascii="Candara" w:hAnsi="Candara" w:cs="Tahoma"/>
          <w:sz w:val="12"/>
          <w:szCs w:val="12"/>
        </w:rPr>
      </w:pPr>
    </w:p>
    <w:p w:rsidR="00893F1E" w:rsidRPr="00830FB6" w:rsidRDefault="00893F1E"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893F1E" w:rsidRPr="00830FB6" w:rsidRDefault="00893F1E" w:rsidP="00B14DA1">
      <w:pPr>
        <w:pStyle w:val="Sangra2detindependiente"/>
        <w:ind w:left="567" w:hanging="567"/>
        <w:rPr>
          <w:rFonts w:ascii="Candara" w:hAnsi="Candara" w:cs="Tahoma"/>
          <w:sz w:val="12"/>
          <w:szCs w:val="12"/>
        </w:rPr>
      </w:pPr>
    </w:p>
    <w:p w:rsidR="00893F1E" w:rsidRPr="00830FB6" w:rsidRDefault="00893F1E"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893F1E" w:rsidRPr="00830FB6" w:rsidRDefault="00893F1E" w:rsidP="00B14DA1">
      <w:pPr>
        <w:ind w:left="567" w:hanging="567"/>
        <w:jc w:val="both"/>
        <w:rPr>
          <w:rFonts w:ascii="Candara" w:hAnsi="Candara" w:cs="Tahoma"/>
        </w:rPr>
      </w:pPr>
    </w:p>
    <w:p w:rsidR="00893F1E" w:rsidRPr="00830FB6" w:rsidRDefault="00893F1E"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893F1E" w:rsidRPr="00830FB6" w:rsidRDefault="00893F1E" w:rsidP="00B14DA1">
      <w:pPr>
        <w:numPr>
          <w:ilvl w:val="12"/>
          <w:numId w:val="0"/>
        </w:numPr>
        <w:ind w:left="567" w:hanging="567"/>
        <w:jc w:val="both"/>
        <w:rPr>
          <w:rFonts w:ascii="Candara" w:hAnsi="Candara" w:cs="Tahoma"/>
          <w:b/>
          <w:sz w:val="12"/>
          <w:szCs w:val="12"/>
        </w:rPr>
      </w:pPr>
    </w:p>
    <w:p w:rsidR="00893F1E" w:rsidRPr="00830FB6" w:rsidRDefault="00893F1E"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893F1E" w:rsidRPr="00F776E1" w:rsidRDefault="00893F1E" w:rsidP="00B14DA1">
      <w:pPr>
        <w:ind w:left="567" w:hanging="567"/>
        <w:jc w:val="both"/>
        <w:rPr>
          <w:rFonts w:ascii="Candara" w:hAnsi="Candara" w:cs="Tahoma"/>
          <w:bCs/>
          <w:sz w:val="12"/>
          <w:szCs w:val="12"/>
        </w:rPr>
      </w:pPr>
    </w:p>
    <w:p w:rsidR="00893F1E" w:rsidRPr="00830FB6" w:rsidRDefault="00893F1E"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893F1E" w:rsidRPr="00830FB6" w:rsidRDefault="00893F1E" w:rsidP="00B14DA1">
      <w:pPr>
        <w:numPr>
          <w:ilvl w:val="12"/>
          <w:numId w:val="0"/>
        </w:numPr>
        <w:ind w:left="567" w:hanging="567"/>
        <w:jc w:val="both"/>
        <w:rPr>
          <w:rFonts w:ascii="Candara" w:hAnsi="Candara" w:cs="Tahoma"/>
          <w:bCs/>
          <w:sz w:val="12"/>
          <w:szCs w:val="12"/>
        </w:rPr>
      </w:pPr>
    </w:p>
    <w:p w:rsidR="00893F1E" w:rsidRPr="00830FB6" w:rsidRDefault="00893F1E"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893F1E" w:rsidRPr="00830FB6" w:rsidRDefault="00893F1E" w:rsidP="00B14DA1">
      <w:pPr>
        <w:ind w:left="567" w:hanging="567"/>
        <w:jc w:val="both"/>
        <w:rPr>
          <w:rFonts w:ascii="Candara" w:hAnsi="Candara" w:cs="Tahoma"/>
          <w:bCs/>
          <w:sz w:val="12"/>
          <w:szCs w:val="12"/>
        </w:rPr>
      </w:pPr>
    </w:p>
    <w:p w:rsidR="00893F1E" w:rsidRPr="00830FB6" w:rsidRDefault="00893F1E"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893F1E" w:rsidRPr="00830FB6" w:rsidRDefault="00893F1E" w:rsidP="00B14DA1">
      <w:pPr>
        <w:numPr>
          <w:ilvl w:val="12"/>
          <w:numId w:val="0"/>
        </w:numPr>
        <w:ind w:left="567" w:hanging="567"/>
        <w:jc w:val="both"/>
        <w:rPr>
          <w:rFonts w:ascii="Candara" w:hAnsi="Candara" w:cs="Tahoma"/>
          <w:bCs/>
          <w:sz w:val="12"/>
          <w:szCs w:val="12"/>
        </w:rPr>
      </w:pPr>
    </w:p>
    <w:p w:rsidR="00893F1E" w:rsidRPr="00830FB6" w:rsidRDefault="00893F1E"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893F1E" w:rsidRPr="00830FB6" w:rsidRDefault="00893F1E" w:rsidP="00B14DA1">
      <w:pPr>
        <w:ind w:left="567" w:hanging="567"/>
        <w:jc w:val="both"/>
        <w:rPr>
          <w:rFonts w:ascii="Candara" w:hAnsi="Candara" w:cs="Tahoma"/>
          <w:bCs/>
          <w:sz w:val="12"/>
          <w:szCs w:val="12"/>
        </w:rPr>
      </w:pPr>
    </w:p>
    <w:p w:rsidR="00893F1E" w:rsidRPr="00830FB6" w:rsidRDefault="00893F1E"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893F1E" w:rsidRPr="00830FB6" w:rsidRDefault="00893F1E" w:rsidP="00B14DA1">
      <w:pPr>
        <w:ind w:left="567" w:hanging="567"/>
        <w:jc w:val="both"/>
        <w:rPr>
          <w:rFonts w:ascii="Candara" w:hAnsi="Candara" w:cs="Tahoma"/>
          <w:b/>
          <w:szCs w:val="21"/>
        </w:rPr>
      </w:pPr>
    </w:p>
    <w:p w:rsidR="00893F1E" w:rsidRDefault="00893F1E"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893F1E" w:rsidRPr="00E80360" w:rsidRDefault="00893F1E"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893F1E" w:rsidRPr="00E80360" w:rsidRDefault="00893F1E" w:rsidP="00B14DA1">
      <w:pPr>
        <w:ind w:left="567" w:hanging="567"/>
        <w:jc w:val="both"/>
        <w:rPr>
          <w:rFonts w:ascii="Candara" w:hAnsi="Candara" w:cs="Tahoma"/>
          <w:szCs w:val="21"/>
        </w:rPr>
      </w:pPr>
    </w:p>
    <w:p w:rsidR="00893F1E" w:rsidRPr="00E80360" w:rsidRDefault="00893F1E"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893F1E" w:rsidRPr="00830FB6" w:rsidRDefault="00893F1E"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893F1E" w:rsidRPr="00830FB6" w:rsidRDefault="00893F1E" w:rsidP="00B14DA1">
      <w:pPr>
        <w:numPr>
          <w:ilvl w:val="12"/>
          <w:numId w:val="0"/>
        </w:numPr>
        <w:ind w:left="567" w:hanging="567"/>
        <w:jc w:val="both"/>
        <w:rPr>
          <w:rFonts w:ascii="Candara" w:hAnsi="Candara" w:cs="Tahoma"/>
          <w:b/>
          <w:sz w:val="22"/>
          <w:szCs w:val="12"/>
        </w:rPr>
      </w:pPr>
    </w:p>
    <w:p w:rsidR="00893F1E" w:rsidRPr="00830FB6" w:rsidRDefault="00893F1E"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893F1E" w:rsidRPr="00830FB6" w:rsidRDefault="00893F1E" w:rsidP="00B14DA1">
      <w:pPr>
        <w:ind w:left="567" w:hanging="567"/>
        <w:jc w:val="both"/>
        <w:rPr>
          <w:rFonts w:ascii="Candara" w:hAnsi="Candara" w:cs="Tahoma"/>
          <w:szCs w:val="21"/>
        </w:rPr>
      </w:pPr>
    </w:p>
    <w:p w:rsidR="00893F1E" w:rsidRPr="00830FB6" w:rsidRDefault="00893F1E"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w:t>
      </w:r>
    </w:p>
    <w:p w:rsidR="00893F1E" w:rsidRPr="00830FB6" w:rsidRDefault="00893F1E" w:rsidP="00685DE0">
      <w:pPr>
        <w:ind w:left="851" w:hanging="284"/>
        <w:jc w:val="both"/>
        <w:rPr>
          <w:rFonts w:ascii="Candara" w:hAnsi="Candara" w:cs="Tahoma"/>
          <w:szCs w:val="21"/>
        </w:rPr>
      </w:pPr>
    </w:p>
    <w:p w:rsidR="00893F1E" w:rsidRPr="00830FB6" w:rsidRDefault="00893F1E"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893F1E" w:rsidRPr="00830FB6" w:rsidRDefault="00893F1E" w:rsidP="00685DE0">
      <w:pPr>
        <w:spacing w:line="288" w:lineRule="auto"/>
        <w:ind w:left="567"/>
        <w:jc w:val="both"/>
        <w:rPr>
          <w:rFonts w:ascii="Candara" w:hAnsi="Candara" w:cs="Tahoma"/>
          <w:b/>
          <w:bCs/>
          <w:u w:val="single"/>
        </w:rPr>
      </w:pPr>
      <w:r w:rsidRPr="00830FB6">
        <w:rPr>
          <w:rFonts w:ascii="Candara" w:hAnsi="Candara" w:cs="Tahoma"/>
        </w:rPr>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w:t>
      </w:r>
      <w:r w:rsidRPr="00830FB6">
        <w:rPr>
          <w:rFonts w:ascii="Candara" w:hAnsi="Candara" w:cs="Tahoma"/>
          <w:b/>
          <w:bCs/>
        </w:rPr>
        <w:lastRenderedPageBreak/>
        <w:t xml:space="preserve">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lo anterior lo hacemos del conocimiento de los licitantes para unificar los criterios de cómo 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893F1E" w:rsidRPr="00830FB6" w:rsidRDefault="00893F1E" w:rsidP="00B14DA1">
      <w:pPr>
        <w:spacing w:line="288" w:lineRule="auto"/>
        <w:ind w:left="567" w:hanging="567"/>
        <w:jc w:val="both"/>
        <w:rPr>
          <w:rFonts w:ascii="Candara" w:hAnsi="Candara" w:cs="Tahoma"/>
          <w:b/>
          <w:bCs/>
          <w:sz w:val="12"/>
          <w:szCs w:val="12"/>
          <w:u w:val="single"/>
        </w:rPr>
      </w:pPr>
    </w:p>
    <w:p w:rsidR="00893F1E" w:rsidRPr="00830FB6" w:rsidRDefault="00893F1E"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893F1E" w:rsidRPr="00830FB6" w:rsidRDefault="00893F1E" w:rsidP="00685DE0">
      <w:pPr>
        <w:pStyle w:val="Textoindependiente2"/>
        <w:ind w:left="567"/>
        <w:rPr>
          <w:rFonts w:ascii="Candara" w:hAnsi="Candara" w:cs="Tahoma"/>
          <w:b w:val="0"/>
          <w:bCs/>
          <w:sz w:val="12"/>
          <w:szCs w:val="12"/>
          <w:u w:val="single"/>
        </w:rPr>
      </w:pPr>
    </w:p>
    <w:p w:rsidR="00893F1E" w:rsidRPr="00830FB6" w:rsidRDefault="00893F1E"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w:t>
      </w:r>
      <w:proofErr w:type="spellStart"/>
      <w:r w:rsidRPr="00830FB6">
        <w:rPr>
          <w:rFonts w:ascii="Candara" w:hAnsi="Candara" w:cs="Tahoma"/>
          <w:sz w:val="20"/>
          <w:u w:val="single"/>
        </w:rPr>
        <w:t>desechamiento</w:t>
      </w:r>
      <w:proofErr w:type="spellEnd"/>
      <w:r w:rsidRPr="00830FB6">
        <w:rPr>
          <w:rFonts w:ascii="Candara" w:hAnsi="Candara" w:cs="Tahoma"/>
          <w:sz w:val="20"/>
          <w:u w:val="single"/>
        </w:rPr>
        <w:t>.</w:t>
      </w:r>
    </w:p>
    <w:p w:rsidR="00893F1E" w:rsidRPr="00830FB6" w:rsidRDefault="00893F1E" w:rsidP="00B14DA1">
      <w:pPr>
        <w:pStyle w:val="Textoindependiente2"/>
        <w:ind w:left="567" w:hanging="567"/>
        <w:rPr>
          <w:rFonts w:ascii="Candara" w:hAnsi="Candara" w:cs="Tahoma"/>
          <w:b w:val="0"/>
          <w:sz w:val="20"/>
        </w:rPr>
      </w:pPr>
    </w:p>
    <w:p w:rsidR="00893F1E" w:rsidRPr="00830FB6" w:rsidRDefault="00893F1E"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893F1E" w:rsidRPr="00830FB6" w:rsidRDefault="00893F1E" w:rsidP="00B14DA1">
      <w:pPr>
        <w:pStyle w:val="Textoindependiente2"/>
        <w:ind w:left="567" w:hanging="567"/>
        <w:rPr>
          <w:rFonts w:ascii="Candara" w:hAnsi="Candara" w:cs="Tahoma"/>
          <w:b w:val="0"/>
          <w:sz w:val="20"/>
        </w:rPr>
      </w:pPr>
    </w:p>
    <w:p w:rsidR="00893F1E" w:rsidRPr="00830FB6" w:rsidRDefault="00893F1E" w:rsidP="00B14DA1">
      <w:pPr>
        <w:ind w:left="567" w:hanging="567"/>
        <w:jc w:val="both"/>
        <w:rPr>
          <w:rFonts w:ascii="Candara" w:hAnsi="Candara" w:cs="Tahoma"/>
          <w:b/>
          <w:sz w:val="12"/>
          <w:szCs w:val="12"/>
        </w:rPr>
      </w:pPr>
    </w:p>
    <w:p w:rsidR="00893F1E" w:rsidRPr="00830FB6" w:rsidRDefault="00893F1E"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893F1E" w:rsidRPr="00830FB6" w:rsidRDefault="00893F1E" w:rsidP="00B14DA1">
      <w:pPr>
        <w:ind w:left="567" w:hanging="567"/>
        <w:jc w:val="both"/>
        <w:rPr>
          <w:rFonts w:ascii="Candara" w:hAnsi="Candara" w:cs="Tahoma"/>
          <w:b/>
          <w:sz w:val="12"/>
          <w:szCs w:val="12"/>
        </w:rPr>
      </w:pPr>
    </w:p>
    <w:p w:rsidR="00893F1E" w:rsidRPr="00830FB6" w:rsidRDefault="00893F1E"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893F1E" w:rsidRPr="00830FB6" w:rsidRDefault="00893F1E" w:rsidP="00B14DA1">
      <w:pPr>
        <w:ind w:left="567" w:hanging="567"/>
        <w:jc w:val="both"/>
        <w:rPr>
          <w:rFonts w:ascii="Candara" w:hAnsi="Candara" w:cs="Tahoma"/>
          <w:b/>
          <w:sz w:val="12"/>
          <w:szCs w:val="12"/>
        </w:rPr>
      </w:pPr>
    </w:p>
    <w:p w:rsidR="00893F1E" w:rsidRPr="00830FB6" w:rsidRDefault="00893F1E"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893F1E" w:rsidRPr="00830FB6" w:rsidRDefault="00893F1E" w:rsidP="00B14DA1">
      <w:pPr>
        <w:ind w:left="567" w:hanging="567"/>
        <w:jc w:val="both"/>
        <w:rPr>
          <w:rFonts w:ascii="Candara" w:hAnsi="Candara" w:cs="Tahoma"/>
          <w:b/>
          <w:bCs/>
          <w:sz w:val="12"/>
          <w:szCs w:val="12"/>
        </w:rPr>
      </w:pPr>
    </w:p>
    <w:p w:rsidR="00893F1E" w:rsidRPr="00830FB6" w:rsidRDefault="00893F1E"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893F1E" w:rsidRPr="00830FB6" w:rsidRDefault="00893F1E" w:rsidP="00B14DA1">
      <w:pPr>
        <w:ind w:left="567" w:hanging="567"/>
        <w:jc w:val="both"/>
        <w:rPr>
          <w:rFonts w:ascii="Candara" w:hAnsi="Candara" w:cs="Tahoma"/>
          <w:b/>
          <w:sz w:val="12"/>
          <w:szCs w:val="12"/>
        </w:rPr>
      </w:pPr>
    </w:p>
    <w:p w:rsidR="00893F1E" w:rsidRPr="00830FB6" w:rsidRDefault="00893F1E"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893F1E" w:rsidRPr="00830FB6" w:rsidRDefault="00893F1E" w:rsidP="00B14DA1">
      <w:pPr>
        <w:numPr>
          <w:ilvl w:val="12"/>
          <w:numId w:val="0"/>
        </w:numPr>
        <w:ind w:left="567" w:hanging="567"/>
        <w:jc w:val="both"/>
        <w:rPr>
          <w:rFonts w:ascii="Candara" w:hAnsi="Candara" w:cs="Tahoma"/>
          <w:b/>
          <w:sz w:val="12"/>
          <w:szCs w:val="12"/>
        </w:rPr>
      </w:pPr>
    </w:p>
    <w:p w:rsidR="00893F1E" w:rsidRPr="00830FB6" w:rsidRDefault="00893F1E"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893F1E" w:rsidRPr="00830FB6" w:rsidRDefault="00893F1E" w:rsidP="00FA462C">
      <w:pPr>
        <w:pStyle w:val="Textoindependiente"/>
        <w:tabs>
          <w:tab w:val="left" w:pos="567"/>
          <w:tab w:val="left" w:pos="10559"/>
        </w:tabs>
        <w:ind w:left="720"/>
        <w:rPr>
          <w:rFonts w:ascii="Candara" w:hAnsi="Candara" w:cs="Tahoma"/>
          <w:bCs/>
          <w:sz w:val="20"/>
        </w:rPr>
      </w:pPr>
    </w:p>
    <w:p w:rsidR="00893F1E" w:rsidRPr="00830FB6" w:rsidRDefault="00893F1E"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893F1E" w:rsidRPr="00830FB6" w:rsidRDefault="00893F1E" w:rsidP="00C220F3">
      <w:pPr>
        <w:jc w:val="both"/>
        <w:rPr>
          <w:rFonts w:ascii="Candara" w:hAnsi="Candara" w:cs="Tahoma"/>
          <w:bCs/>
          <w:sz w:val="12"/>
          <w:szCs w:val="12"/>
        </w:rPr>
      </w:pPr>
    </w:p>
    <w:p w:rsidR="00893F1E" w:rsidRPr="00830FB6" w:rsidRDefault="00893F1E"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xml:space="preserve">, así como los importes por partidas y </w:t>
      </w:r>
      <w:proofErr w:type="spellStart"/>
      <w:r w:rsidRPr="00830FB6">
        <w:rPr>
          <w:rFonts w:ascii="Candara" w:hAnsi="Candara" w:cs="Tahoma"/>
          <w:bCs/>
          <w:szCs w:val="21"/>
        </w:rPr>
        <w:t>subpartidas</w:t>
      </w:r>
      <w:proofErr w:type="spellEnd"/>
      <w:r w:rsidRPr="00830FB6">
        <w:rPr>
          <w:rFonts w:ascii="Candara" w:hAnsi="Candara" w:cs="Tahoma"/>
          <w:bCs/>
          <w:szCs w:val="21"/>
        </w:rPr>
        <w:t xml:space="preserve"> y monto total de la proposición. Este documento constituye el presupuesto total de los trabajos que servirá para formalizar el contrato correspondiente.</w:t>
      </w:r>
    </w:p>
    <w:p w:rsidR="00893F1E" w:rsidRPr="00830FB6" w:rsidRDefault="00893F1E" w:rsidP="00C220F3">
      <w:pPr>
        <w:pStyle w:val="Textoindependiente3"/>
        <w:rPr>
          <w:rFonts w:ascii="Candara" w:hAnsi="Candara" w:cs="Tahoma"/>
          <w:bCs/>
          <w:szCs w:val="21"/>
        </w:rPr>
      </w:pPr>
    </w:p>
    <w:p w:rsidR="00893F1E" w:rsidRPr="00830FB6" w:rsidRDefault="00893F1E"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893F1E" w:rsidRPr="00830FB6" w:rsidRDefault="00893F1E" w:rsidP="00C220F3">
      <w:pPr>
        <w:jc w:val="both"/>
        <w:rPr>
          <w:rFonts w:ascii="Candara" w:hAnsi="Candara" w:cs="Tahoma"/>
          <w:b/>
          <w:szCs w:val="21"/>
        </w:rPr>
      </w:pPr>
    </w:p>
    <w:p w:rsidR="00893F1E" w:rsidRPr="00830FB6" w:rsidRDefault="00893F1E"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893F1E" w:rsidRPr="00830FB6" w:rsidRDefault="00893F1E" w:rsidP="00FA462C">
      <w:pPr>
        <w:ind w:firstLine="705"/>
        <w:jc w:val="both"/>
        <w:rPr>
          <w:rFonts w:ascii="Candara" w:hAnsi="Candara" w:cs="Tahoma"/>
          <w:sz w:val="12"/>
          <w:szCs w:val="12"/>
        </w:rPr>
      </w:pPr>
      <w:r w:rsidRPr="00830FB6">
        <w:rPr>
          <w:rFonts w:ascii="Candara" w:hAnsi="Candara" w:cs="Tahoma"/>
          <w:sz w:val="12"/>
          <w:szCs w:val="12"/>
        </w:rPr>
        <w:t xml:space="preserve">                                               </w:t>
      </w:r>
    </w:p>
    <w:p w:rsidR="00893F1E" w:rsidRPr="00830FB6" w:rsidRDefault="00893F1E" w:rsidP="00FA462C">
      <w:pPr>
        <w:jc w:val="center"/>
        <w:rPr>
          <w:rFonts w:ascii="Candara" w:hAnsi="Candara" w:cs="Tahoma"/>
          <w:b/>
          <w:bCs/>
          <w:sz w:val="28"/>
          <w:szCs w:val="21"/>
        </w:rPr>
      </w:pPr>
      <w:r w:rsidRPr="00830FB6">
        <w:rPr>
          <w:rFonts w:ascii="Candara" w:hAnsi="Candara" w:cs="Tahoma"/>
          <w:b/>
          <w:bCs/>
          <w:sz w:val="28"/>
          <w:szCs w:val="21"/>
        </w:rPr>
        <w:t>CAPÍTULO X</w:t>
      </w:r>
    </w:p>
    <w:p w:rsidR="00893F1E" w:rsidRPr="00830FB6" w:rsidRDefault="00893F1E"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893F1E" w:rsidRPr="00830FB6" w:rsidRDefault="00893F1E" w:rsidP="00FA462C">
      <w:pPr>
        <w:jc w:val="both"/>
        <w:rPr>
          <w:rFonts w:ascii="Candara" w:hAnsi="Candara" w:cs="Tahoma"/>
          <w:sz w:val="12"/>
          <w:szCs w:val="12"/>
        </w:rPr>
      </w:pPr>
    </w:p>
    <w:p w:rsidR="00893F1E" w:rsidRPr="00830FB6" w:rsidRDefault="00893F1E" w:rsidP="00BE1750">
      <w:pPr>
        <w:jc w:val="both"/>
        <w:rPr>
          <w:rFonts w:ascii="Candara" w:hAnsi="Candara" w:cs="Tahoma"/>
        </w:rPr>
      </w:pPr>
      <w:r w:rsidRPr="00830FB6">
        <w:rPr>
          <w:rFonts w:ascii="Candara" w:hAnsi="Candara" w:cs="Tahoma"/>
          <w:b/>
          <w:bCs/>
          <w:szCs w:val="21"/>
        </w:rPr>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18 de junio de 2024</w:t>
      </w:r>
      <w:r>
        <w:rPr>
          <w:rFonts w:ascii="Candara" w:hAnsi="Candara" w:cs="Tahoma"/>
          <w:b/>
          <w:bCs/>
          <w:noProof/>
        </w:rPr>
        <w:t xml:space="preserve"> </w:t>
      </w:r>
      <w:r w:rsidRPr="00830FB6">
        <w:rPr>
          <w:rFonts w:ascii="Candara" w:hAnsi="Candara" w:cs="Tahoma"/>
        </w:rPr>
        <w:t xml:space="preserve">a las </w:t>
      </w:r>
      <w:r>
        <w:rPr>
          <w:rFonts w:ascii="Candara" w:hAnsi="Candara" w:cs="Tahoma"/>
          <w:b/>
          <w:noProof/>
        </w:rPr>
        <w:t>10:00</w:t>
      </w:r>
      <w:r>
        <w:rPr>
          <w:rFonts w:ascii="Candara" w:hAnsi="Candara" w:cs="Tahoma"/>
          <w:b/>
          <w:noProof/>
        </w:rPr>
        <w:t xml:space="preserve">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09:30</w:t>
      </w:r>
      <w:r>
        <w:rPr>
          <w:rFonts w:ascii="Candara" w:hAnsi="Candara" w:cs="Tahoma"/>
          <w:b/>
          <w:noProof/>
        </w:rPr>
        <w:t xml:space="preserve"> </w:t>
      </w:r>
      <w:r w:rsidRPr="00830FB6">
        <w:rPr>
          <w:rFonts w:ascii="Candara" w:hAnsi="Candara" w:cs="Tahoma"/>
          <w:b/>
        </w:rPr>
        <w:t>horas</w:t>
      </w:r>
      <w:r w:rsidRPr="00830FB6">
        <w:rPr>
          <w:rFonts w:ascii="Candara" w:hAnsi="Candara" w:cs="Tahoma"/>
        </w:rPr>
        <w:t xml:space="preserve"> de la misma fecha en las </w:t>
      </w:r>
      <w:r w:rsidRPr="00830FB6">
        <w:rPr>
          <w:rFonts w:ascii="Candara" w:hAnsi="Candara" w:cs="Tahoma"/>
        </w:rPr>
        <w:lastRenderedPageBreak/>
        <w:t>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893F1E" w:rsidRPr="00830FB6" w:rsidRDefault="00893F1E" w:rsidP="00BE1750">
      <w:pPr>
        <w:jc w:val="both"/>
        <w:rPr>
          <w:rFonts w:ascii="Candara" w:hAnsi="Candara" w:cs="Tahoma"/>
          <w:sz w:val="12"/>
          <w:szCs w:val="12"/>
        </w:rPr>
      </w:pPr>
    </w:p>
    <w:p w:rsidR="00893F1E" w:rsidRPr="00830FB6" w:rsidRDefault="00893F1E" w:rsidP="00BE1750">
      <w:pPr>
        <w:tabs>
          <w:tab w:val="num" w:pos="0"/>
        </w:tabs>
        <w:jc w:val="both"/>
        <w:rPr>
          <w:rFonts w:ascii="Candara" w:hAnsi="Candara" w:cs="Tahoma"/>
        </w:rPr>
      </w:pPr>
      <w:r w:rsidRPr="00830FB6">
        <w:rPr>
          <w:rFonts w:ascii="Candara" w:hAnsi="Candara" w:cs="Tahoma"/>
          <w:b/>
          <w:bCs/>
          <w:szCs w:val="21"/>
        </w:rPr>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893F1E" w:rsidRPr="00830FB6" w:rsidRDefault="00893F1E" w:rsidP="00FA462C">
      <w:pPr>
        <w:pStyle w:val="Textoindependiente3"/>
        <w:ind w:firstLine="709"/>
        <w:rPr>
          <w:rFonts w:ascii="Candara" w:hAnsi="Candara" w:cs="Tahoma"/>
          <w:b/>
          <w:bCs/>
          <w:sz w:val="12"/>
          <w:szCs w:val="12"/>
        </w:rPr>
      </w:pPr>
    </w:p>
    <w:p w:rsidR="00893F1E" w:rsidRPr="00830FB6" w:rsidRDefault="00893F1E"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893F1E" w:rsidRPr="00830FB6" w:rsidRDefault="00893F1E" w:rsidP="006A62F3">
      <w:pPr>
        <w:tabs>
          <w:tab w:val="left" w:pos="493"/>
          <w:tab w:val="left" w:pos="1185"/>
          <w:tab w:val="left" w:pos="9110"/>
        </w:tabs>
        <w:jc w:val="both"/>
        <w:rPr>
          <w:rFonts w:ascii="Candara" w:hAnsi="Candara" w:cs="Tahoma"/>
        </w:rPr>
      </w:pPr>
    </w:p>
    <w:p w:rsidR="00893F1E" w:rsidRPr="00830FB6" w:rsidRDefault="00893F1E"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893F1E" w:rsidRPr="00830FB6" w:rsidRDefault="00893F1E" w:rsidP="00FA462C">
      <w:pPr>
        <w:jc w:val="center"/>
        <w:rPr>
          <w:rFonts w:ascii="Candara" w:hAnsi="Candara" w:cs="Tahoma"/>
          <w:b/>
          <w:bCs/>
          <w:sz w:val="22"/>
          <w:szCs w:val="22"/>
        </w:rPr>
      </w:pPr>
    </w:p>
    <w:p w:rsidR="00893F1E" w:rsidRPr="00830FB6" w:rsidRDefault="00893F1E" w:rsidP="00FA462C">
      <w:pPr>
        <w:jc w:val="center"/>
        <w:rPr>
          <w:rFonts w:ascii="Candara" w:hAnsi="Candara" w:cs="Tahoma"/>
          <w:b/>
          <w:bCs/>
          <w:sz w:val="28"/>
          <w:szCs w:val="21"/>
        </w:rPr>
      </w:pPr>
      <w:r w:rsidRPr="00830FB6">
        <w:rPr>
          <w:rFonts w:ascii="Candara" w:hAnsi="Candara" w:cs="Tahoma"/>
          <w:b/>
          <w:bCs/>
          <w:sz w:val="28"/>
          <w:szCs w:val="21"/>
        </w:rPr>
        <w:t>CAPÍTULO XI</w:t>
      </w:r>
    </w:p>
    <w:p w:rsidR="00893F1E" w:rsidRPr="00830FB6" w:rsidRDefault="00893F1E"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893F1E" w:rsidRPr="00830FB6" w:rsidRDefault="00893F1E" w:rsidP="00FA462C">
      <w:pPr>
        <w:jc w:val="center"/>
        <w:rPr>
          <w:rFonts w:ascii="Candara" w:hAnsi="Candara" w:cs="Tahoma"/>
          <w:b/>
          <w:bCs/>
          <w:sz w:val="12"/>
          <w:szCs w:val="12"/>
        </w:rPr>
      </w:pPr>
    </w:p>
    <w:p w:rsidR="00893F1E" w:rsidRPr="00830FB6" w:rsidRDefault="00893F1E"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19 de junio de 2024</w:t>
      </w:r>
      <w:r w:rsidRPr="00830FB6">
        <w:rPr>
          <w:rFonts w:ascii="Candara" w:hAnsi="Candara" w:cs="Tahoma"/>
          <w:b/>
          <w:bCs/>
          <w:szCs w:val="21"/>
        </w:rPr>
        <w:t xml:space="preserve"> a las </w:t>
      </w:r>
      <w:r>
        <w:rPr>
          <w:rFonts w:ascii="Candara" w:hAnsi="Candara" w:cs="Tahoma"/>
          <w:b/>
          <w:bCs/>
          <w:noProof/>
          <w:szCs w:val="21"/>
        </w:rPr>
        <w:t>14:00</w:t>
      </w:r>
      <w:r>
        <w:rPr>
          <w:rFonts w:ascii="Candara" w:hAnsi="Candara" w:cs="Tahoma"/>
          <w:b/>
          <w:bCs/>
          <w:noProof/>
          <w:szCs w:val="21"/>
        </w:rPr>
        <w:t xml:space="preserve">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Dgo., siendo optativa la presencia de los participantes.</w:t>
      </w:r>
    </w:p>
    <w:p w:rsidR="00893F1E" w:rsidRPr="00830FB6" w:rsidRDefault="00893F1E" w:rsidP="00FA462C">
      <w:pPr>
        <w:ind w:firstLine="709"/>
        <w:jc w:val="both"/>
        <w:rPr>
          <w:rFonts w:ascii="Candara" w:hAnsi="Candara" w:cs="Tahoma"/>
          <w:szCs w:val="21"/>
        </w:rPr>
      </w:pPr>
    </w:p>
    <w:p w:rsidR="00893F1E" w:rsidRPr="00830FB6" w:rsidRDefault="00893F1E"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893F1E" w:rsidRPr="00830FB6" w:rsidRDefault="00893F1E" w:rsidP="00FA462C">
      <w:pPr>
        <w:ind w:firstLine="567"/>
        <w:jc w:val="both"/>
        <w:rPr>
          <w:rFonts w:ascii="Candara" w:hAnsi="Candara" w:cs="Tahoma"/>
          <w:b/>
          <w:szCs w:val="21"/>
        </w:rPr>
      </w:pPr>
    </w:p>
    <w:p w:rsidR="00893F1E" w:rsidRDefault="00893F1E"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893F1E" w:rsidRDefault="00893F1E" w:rsidP="00C56032">
      <w:pPr>
        <w:jc w:val="both"/>
        <w:rPr>
          <w:rFonts w:ascii="Candara" w:hAnsi="Candara"/>
        </w:rPr>
      </w:pPr>
    </w:p>
    <w:p w:rsidR="00893F1E" w:rsidRPr="00830FB6" w:rsidRDefault="00893F1E" w:rsidP="00C56032">
      <w:pPr>
        <w:jc w:val="both"/>
        <w:rPr>
          <w:rFonts w:ascii="Candara" w:hAnsi="Candara"/>
        </w:rPr>
      </w:pPr>
      <w:r w:rsidRPr="00DE40CB">
        <w:rPr>
          <w:rFonts w:ascii="Candara" w:hAnsi="Candara"/>
        </w:rPr>
        <w:t xml:space="preserve">Al concluir cada junta de aclaraciones podrá señalarse la fecha y hora para la celebración de ulteriores juntas, considerando que entre la última de éstas y el acto de presentación y apertura de proposiciones deberá existir un plazo </w:t>
      </w:r>
      <w:r w:rsidRPr="00DE40CB">
        <w:rPr>
          <w:rFonts w:ascii="Candara" w:hAnsi="Candara"/>
        </w:rPr>
        <w:lastRenderedPageBreak/>
        <w:t>de al menos seis días naturales. De resultar necesario, la fecha señalada en la convocatoria para realizar el acto de presentación y apertura de proposiciones podrá diferirse.</w:t>
      </w:r>
    </w:p>
    <w:p w:rsidR="00893F1E" w:rsidRPr="00830FB6" w:rsidRDefault="00893F1E" w:rsidP="00FA462C">
      <w:pPr>
        <w:autoSpaceDE w:val="0"/>
        <w:autoSpaceDN w:val="0"/>
        <w:adjustRightInd w:val="0"/>
        <w:ind w:firstLine="567"/>
        <w:jc w:val="both"/>
        <w:rPr>
          <w:rFonts w:ascii="Candara" w:hAnsi="Candara"/>
        </w:rPr>
      </w:pPr>
    </w:p>
    <w:p w:rsidR="00893F1E" w:rsidRPr="00830FB6" w:rsidRDefault="00893F1E" w:rsidP="00DE40CB">
      <w:pPr>
        <w:autoSpaceDE w:val="0"/>
        <w:autoSpaceDN w:val="0"/>
        <w:adjustRightInd w:val="0"/>
        <w:jc w:val="both"/>
        <w:rPr>
          <w:rFonts w:ascii="Candara" w:hAnsi="Candara"/>
        </w:rPr>
      </w:pPr>
      <w:r w:rsidRPr="00830FB6">
        <w:rPr>
          <w:rFonts w:ascii="Candara" w:hAnsi="Candara"/>
        </w:rPr>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893F1E" w:rsidRPr="00830FB6" w:rsidRDefault="00893F1E" w:rsidP="00FA462C">
      <w:pPr>
        <w:autoSpaceDE w:val="0"/>
        <w:autoSpaceDN w:val="0"/>
        <w:adjustRightInd w:val="0"/>
        <w:jc w:val="both"/>
        <w:rPr>
          <w:rFonts w:ascii="Candara" w:hAnsi="Candara"/>
        </w:rPr>
      </w:pPr>
    </w:p>
    <w:p w:rsidR="00893F1E" w:rsidRPr="00830FB6" w:rsidRDefault="00893F1E"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893F1E" w:rsidRPr="00830FB6" w:rsidRDefault="00893F1E" w:rsidP="00FA462C">
      <w:pPr>
        <w:autoSpaceDE w:val="0"/>
        <w:autoSpaceDN w:val="0"/>
        <w:adjustRightInd w:val="0"/>
        <w:jc w:val="both"/>
        <w:rPr>
          <w:rFonts w:ascii="Candara" w:hAnsi="Candara"/>
        </w:rPr>
      </w:pPr>
    </w:p>
    <w:p w:rsidR="00893F1E" w:rsidRPr="00830FB6" w:rsidRDefault="00893F1E"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893F1E" w:rsidRPr="00830FB6" w:rsidRDefault="00893F1E" w:rsidP="00FA462C">
      <w:pPr>
        <w:autoSpaceDE w:val="0"/>
        <w:autoSpaceDN w:val="0"/>
        <w:adjustRightInd w:val="0"/>
        <w:jc w:val="both"/>
        <w:rPr>
          <w:rFonts w:ascii="Candara" w:hAnsi="Candara"/>
        </w:rPr>
      </w:pPr>
    </w:p>
    <w:p w:rsidR="00893F1E" w:rsidRPr="00830FB6" w:rsidRDefault="00893F1E"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893F1E" w:rsidRPr="00830FB6" w:rsidRDefault="00893F1E" w:rsidP="00FA462C">
      <w:pPr>
        <w:autoSpaceDE w:val="0"/>
        <w:autoSpaceDN w:val="0"/>
        <w:adjustRightInd w:val="0"/>
        <w:ind w:firstLine="708"/>
        <w:jc w:val="both"/>
        <w:rPr>
          <w:rFonts w:ascii="Candara" w:hAnsi="Candara" w:cs="Tahoma"/>
          <w:b/>
          <w:szCs w:val="21"/>
        </w:rPr>
      </w:pPr>
    </w:p>
    <w:p w:rsidR="00893F1E" w:rsidRPr="00830FB6" w:rsidRDefault="00893F1E"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893F1E" w:rsidRPr="00830FB6" w:rsidRDefault="00893F1E" w:rsidP="00FA462C">
      <w:pPr>
        <w:pStyle w:val="Ttulo7"/>
        <w:ind w:firstLine="567"/>
        <w:rPr>
          <w:rFonts w:ascii="Candara" w:hAnsi="Candara"/>
          <w:b w:val="0"/>
          <w:bCs w:val="0"/>
          <w:sz w:val="20"/>
          <w:u w:val="none"/>
        </w:rPr>
      </w:pPr>
    </w:p>
    <w:p w:rsidR="00893F1E" w:rsidRPr="004C3F41" w:rsidRDefault="00893F1E"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w:t>
      </w:r>
      <w:proofErr w:type="gramStart"/>
      <w:r w:rsidRPr="004C3F41">
        <w:rPr>
          <w:rFonts w:ascii="Candara" w:hAnsi="Candara"/>
          <w:b w:val="0"/>
          <w:bCs w:val="0"/>
          <w:sz w:val="20"/>
          <w:u w:val="none"/>
        </w:rPr>
        <w:t>:/</w:t>
      </w:r>
      <w:proofErr w:type="gramEnd"/>
      <w:r w:rsidRPr="004C3F41">
        <w:rPr>
          <w:rFonts w:ascii="Candara" w:hAnsi="Candara"/>
          <w:b w:val="0"/>
          <w:bCs w:val="0"/>
          <w:sz w:val="20"/>
          <w:u w:val="none"/>
        </w:rPr>
        <w:t>/comprasestatal.durango.gob.mx/consulta/ProcedimientosDeContratacion, el mismo día en que se haya realizado.</w:t>
      </w:r>
    </w:p>
    <w:p w:rsidR="00893F1E" w:rsidRPr="00830FB6" w:rsidRDefault="00893F1E" w:rsidP="00FA462C">
      <w:pPr>
        <w:autoSpaceDE w:val="0"/>
        <w:autoSpaceDN w:val="0"/>
        <w:adjustRightInd w:val="0"/>
        <w:jc w:val="both"/>
        <w:rPr>
          <w:rFonts w:ascii="Candara" w:hAnsi="Candara" w:cs="Tahoma"/>
          <w:sz w:val="12"/>
          <w:szCs w:val="12"/>
        </w:rPr>
      </w:pPr>
    </w:p>
    <w:p w:rsidR="00893F1E" w:rsidRPr="00830FB6" w:rsidRDefault="00893F1E"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893F1E" w:rsidRPr="00830FB6" w:rsidRDefault="00893F1E" w:rsidP="00FA462C">
      <w:pPr>
        <w:jc w:val="center"/>
        <w:rPr>
          <w:rFonts w:ascii="Candara" w:hAnsi="Candara" w:cs="Tahoma"/>
          <w:b/>
          <w:sz w:val="28"/>
          <w:szCs w:val="21"/>
        </w:rPr>
      </w:pPr>
      <w:r w:rsidRPr="00830FB6">
        <w:rPr>
          <w:rFonts w:ascii="Candara" w:hAnsi="Candara" w:cs="Tahoma"/>
          <w:b/>
          <w:sz w:val="28"/>
          <w:szCs w:val="21"/>
        </w:rPr>
        <w:t>CAPÍTULO XII</w:t>
      </w:r>
    </w:p>
    <w:p w:rsidR="00893F1E" w:rsidRPr="00830FB6" w:rsidRDefault="00893F1E" w:rsidP="00FA462C">
      <w:pPr>
        <w:jc w:val="center"/>
        <w:rPr>
          <w:rFonts w:ascii="Candara" w:hAnsi="Candara" w:cs="Tahoma"/>
          <w:b/>
        </w:rPr>
      </w:pPr>
      <w:r w:rsidRPr="00830FB6">
        <w:rPr>
          <w:rFonts w:ascii="Candara" w:hAnsi="Candara" w:cs="Tahoma"/>
          <w:b/>
        </w:rPr>
        <w:t>ACTO DE RECEPCIÓN Y APERTURA DE PROPUESTAS.</w:t>
      </w:r>
    </w:p>
    <w:p w:rsidR="00893F1E" w:rsidRPr="00830FB6" w:rsidRDefault="00893F1E" w:rsidP="00FA462C">
      <w:pPr>
        <w:jc w:val="both"/>
        <w:rPr>
          <w:rFonts w:ascii="Candara" w:hAnsi="Candara" w:cs="Tahoma"/>
          <w:b/>
        </w:rPr>
      </w:pPr>
    </w:p>
    <w:p w:rsidR="00893F1E" w:rsidRPr="00830FB6" w:rsidRDefault="00893F1E"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26 de junio de 2024</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13:00</w:t>
      </w:r>
      <w:r>
        <w:rPr>
          <w:rFonts w:ascii="Candara" w:hAnsi="Candara" w:cs="Tahoma"/>
          <w:b/>
          <w:bCs/>
        </w:rPr>
        <w:t xml:space="preserve"> </w:t>
      </w:r>
      <w:r w:rsidRPr="00830FB6">
        <w:rPr>
          <w:rFonts w:ascii="Candara" w:hAnsi="Candara" w:cs="Tahoma"/>
          <w:b/>
          <w:bCs/>
        </w:rPr>
        <w:t>horas</w:t>
      </w:r>
      <w:r w:rsidRPr="00830FB6">
        <w:rPr>
          <w:rFonts w:ascii="Candara" w:hAnsi="Candara" w:cs="Tahoma"/>
        </w:rPr>
        <w:t>, en la Sala de Juntas de la Dirección Municipal de Obras Públicas sita en Calle Gabino Barreda N° 1337 Poniente, Tercer Piso, Zona Centro, C. P. 34000 en la Ciudad de Durango, Dgo., en presencia de los participantes que asistan al acto y de los representantes de la Contraloría Municipal.</w:t>
      </w:r>
    </w:p>
    <w:p w:rsidR="00893F1E" w:rsidRPr="00830FB6" w:rsidRDefault="00893F1E" w:rsidP="00FA462C">
      <w:pPr>
        <w:ind w:firstLine="567"/>
        <w:jc w:val="both"/>
        <w:rPr>
          <w:rFonts w:ascii="Candara" w:hAnsi="Candara" w:cs="Tahoma"/>
          <w:b/>
          <w:bCs/>
        </w:rPr>
      </w:pPr>
    </w:p>
    <w:p w:rsidR="00893F1E" w:rsidRPr="009B4F4A" w:rsidRDefault="00893F1E"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893F1E" w:rsidRPr="00830FB6" w:rsidRDefault="00893F1E"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893F1E" w:rsidRPr="00830FB6" w:rsidRDefault="00893F1E" w:rsidP="00FA462C">
      <w:pPr>
        <w:pStyle w:val="Sangra3detindependiente2"/>
        <w:widowControl/>
        <w:suppressAutoHyphens w:val="0"/>
        <w:spacing w:before="120"/>
        <w:ind w:left="0" w:firstLine="567"/>
        <w:rPr>
          <w:rFonts w:ascii="Candara" w:hAnsi="Candara" w:cs="Tahoma"/>
          <w:b/>
          <w:bCs/>
          <w:sz w:val="20"/>
          <w:lang w:val="es-ES_tradnl"/>
        </w:rPr>
      </w:pPr>
    </w:p>
    <w:p w:rsidR="00893F1E" w:rsidRPr="00EE274A" w:rsidRDefault="00893F1E" w:rsidP="00EE274A">
      <w:pPr>
        <w:pStyle w:val="Ttulo7"/>
        <w:rPr>
          <w:rFonts w:ascii="Candara" w:hAnsi="Candara" w:cs="Tahoma"/>
          <w:b w:val="0"/>
          <w:bCs w:val="0"/>
          <w:sz w:val="20"/>
          <w:u w:val="none"/>
        </w:rPr>
      </w:pPr>
      <w:r w:rsidRPr="00830FB6">
        <w:rPr>
          <w:rFonts w:ascii="Candara" w:hAnsi="Candara" w:cs="Tahoma"/>
          <w:bCs w:val="0"/>
          <w:sz w:val="20"/>
          <w:szCs w:val="21"/>
          <w:u w:val="none"/>
        </w:rPr>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893F1E" w:rsidRPr="00830FB6" w:rsidRDefault="00893F1E" w:rsidP="00FA462C">
      <w:pPr>
        <w:ind w:firstLine="567"/>
        <w:jc w:val="both"/>
        <w:rPr>
          <w:rFonts w:ascii="Candara" w:hAnsi="Candara" w:cs="Tahoma"/>
          <w:iCs/>
        </w:rPr>
      </w:pPr>
    </w:p>
    <w:p w:rsidR="00893F1E" w:rsidRPr="00830FB6" w:rsidRDefault="00893F1E" w:rsidP="004A4EAD">
      <w:pPr>
        <w:jc w:val="both"/>
        <w:rPr>
          <w:rFonts w:ascii="Candara" w:hAnsi="Candara" w:cs="Tahoma"/>
        </w:rPr>
      </w:pPr>
      <w:r w:rsidRPr="00830FB6">
        <w:rPr>
          <w:rFonts w:ascii="Candara" w:hAnsi="Candara" w:cs="Tahoma"/>
          <w:b/>
          <w:bCs/>
        </w:rPr>
        <w:lastRenderedPageBreak/>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w:t>
      </w:r>
      <w:proofErr w:type="gramStart"/>
      <w:r w:rsidRPr="00830FB6">
        <w:rPr>
          <w:rFonts w:ascii="Candara" w:hAnsi="Candara" w:cs="Tahoma"/>
        </w:rPr>
        <w:t>mismo</w:t>
      </w:r>
      <w:proofErr w:type="gramEnd"/>
      <w:r w:rsidRPr="00830FB6">
        <w:rPr>
          <w:rFonts w:ascii="Candara" w:hAnsi="Candara" w:cs="Tahoma"/>
        </w:rPr>
        <w:t xml:space="preserve"> que deberá de registrarse antes del inicio del acto. El acto de registro se llevará a cabo en el lapso de la hora anterior a la celebración del acto, el representante del participante al momento de registrarse deberá exhibir el comprobante de inscripción emitido por el Departamento de Licitaciones y Contratos de la Dirección Municipal de Obras Públicas.</w:t>
      </w:r>
    </w:p>
    <w:p w:rsidR="00893F1E" w:rsidRPr="00830FB6" w:rsidRDefault="00893F1E" w:rsidP="00FA462C">
      <w:pPr>
        <w:jc w:val="both"/>
        <w:rPr>
          <w:rFonts w:ascii="Candara" w:hAnsi="Candara" w:cs="Tahoma"/>
          <w:sz w:val="12"/>
          <w:szCs w:val="12"/>
        </w:rPr>
      </w:pPr>
      <w:r w:rsidRPr="00830FB6">
        <w:rPr>
          <w:rFonts w:ascii="Candara" w:hAnsi="Candara" w:cs="Tahoma"/>
          <w:sz w:val="12"/>
          <w:szCs w:val="12"/>
        </w:rPr>
        <w:tab/>
      </w:r>
    </w:p>
    <w:p w:rsidR="00893F1E" w:rsidRPr="00830FB6" w:rsidRDefault="00893F1E"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893F1E" w:rsidRPr="00830FB6" w:rsidRDefault="00893F1E" w:rsidP="00FA462C">
      <w:pPr>
        <w:jc w:val="both"/>
        <w:rPr>
          <w:rFonts w:ascii="Candara" w:hAnsi="Candara" w:cs="Tahoma"/>
          <w:sz w:val="12"/>
          <w:szCs w:val="12"/>
        </w:rPr>
      </w:pPr>
    </w:p>
    <w:p w:rsidR="00893F1E" w:rsidRPr="000A0B48" w:rsidRDefault="00893F1E"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893F1E" w:rsidRPr="000A0B48" w:rsidRDefault="00893F1E" w:rsidP="00FA462C">
      <w:pPr>
        <w:ind w:left="-4" w:firstLine="571"/>
        <w:jc w:val="both"/>
        <w:rPr>
          <w:rFonts w:ascii="Candara" w:hAnsi="Candara" w:cs="Tahoma"/>
        </w:rPr>
      </w:pPr>
    </w:p>
    <w:p w:rsidR="00893F1E" w:rsidRPr="00830FB6" w:rsidRDefault="00893F1E"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893F1E" w:rsidRPr="00830FB6" w:rsidRDefault="00893F1E" w:rsidP="00FA462C">
      <w:pPr>
        <w:ind w:left="-4" w:firstLine="571"/>
        <w:jc w:val="both"/>
        <w:rPr>
          <w:rFonts w:ascii="Candara" w:hAnsi="Candara" w:cs="Tahoma"/>
        </w:rPr>
      </w:pPr>
    </w:p>
    <w:p w:rsidR="00893F1E" w:rsidRPr="000A0B48" w:rsidRDefault="00893F1E"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893F1E" w:rsidRPr="000A0B48" w:rsidRDefault="00893F1E" w:rsidP="00FA462C">
      <w:pPr>
        <w:pStyle w:val="Textoindependiente3"/>
        <w:rPr>
          <w:rFonts w:ascii="Candara" w:hAnsi="Candara" w:cs="Tahoma"/>
        </w:rPr>
      </w:pPr>
    </w:p>
    <w:p w:rsidR="00893F1E" w:rsidRPr="00830FB6" w:rsidRDefault="00893F1E"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893F1E" w:rsidRPr="00830FB6" w:rsidRDefault="00893F1E" w:rsidP="00FA462C">
      <w:pPr>
        <w:pStyle w:val="Textoindependiente"/>
        <w:tabs>
          <w:tab w:val="left" w:pos="1771"/>
          <w:tab w:val="left" w:pos="10559"/>
        </w:tabs>
        <w:ind w:firstLine="567"/>
        <w:rPr>
          <w:rFonts w:ascii="Candara" w:hAnsi="Candara" w:cs="Tahoma"/>
          <w:sz w:val="20"/>
          <w:szCs w:val="21"/>
        </w:rPr>
      </w:pPr>
    </w:p>
    <w:p w:rsidR="00893F1E" w:rsidRPr="000A0B48" w:rsidRDefault="00893F1E"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893F1E" w:rsidRPr="000A0B48" w:rsidRDefault="00893F1E" w:rsidP="00FA462C">
      <w:pPr>
        <w:jc w:val="both"/>
        <w:rPr>
          <w:rFonts w:ascii="Candara" w:hAnsi="Candara" w:cs="Tahoma"/>
          <w:sz w:val="12"/>
          <w:szCs w:val="12"/>
        </w:rPr>
      </w:pPr>
    </w:p>
    <w:p w:rsidR="00893F1E" w:rsidRDefault="00893F1E" w:rsidP="00FA462C">
      <w:pPr>
        <w:tabs>
          <w:tab w:val="left" w:pos="493"/>
          <w:tab w:val="left" w:pos="1185"/>
          <w:tab w:val="left" w:pos="9110"/>
        </w:tabs>
        <w:jc w:val="both"/>
        <w:rPr>
          <w:rFonts w:ascii="Candara" w:hAnsi="Candara" w:cs="Tahoma"/>
          <w:szCs w:val="21"/>
        </w:rPr>
      </w:pPr>
      <w:r w:rsidRPr="000A0B48">
        <w:rPr>
          <w:rFonts w:ascii="Candara" w:hAnsi="Candara" w:cs="Tahoma"/>
          <w:b/>
          <w:bCs/>
        </w:rPr>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893F1E" w:rsidRDefault="00893F1E" w:rsidP="00FA462C">
      <w:pPr>
        <w:tabs>
          <w:tab w:val="left" w:pos="493"/>
          <w:tab w:val="left" w:pos="1185"/>
          <w:tab w:val="left" w:pos="9110"/>
        </w:tabs>
        <w:jc w:val="both"/>
        <w:rPr>
          <w:rFonts w:ascii="Candara" w:hAnsi="Candara" w:cs="Tahoma"/>
          <w:szCs w:val="21"/>
        </w:rPr>
      </w:pPr>
    </w:p>
    <w:p w:rsidR="00893F1E" w:rsidRPr="008B7C8D" w:rsidRDefault="00893F1E" w:rsidP="007C6460">
      <w:pPr>
        <w:tabs>
          <w:tab w:val="left" w:pos="493"/>
          <w:tab w:val="left" w:pos="1185"/>
          <w:tab w:val="left" w:pos="9110"/>
        </w:tabs>
        <w:jc w:val="both"/>
        <w:rPr>
          <w:rFonts w:ascii="Candara" w:hAnsi="Candara" w:cs="Tahoma"/>
          <w:szCs w:val="21"/>
        </w:rPr>
      </w:pPr>
      <w:r w:rsidRPr="008B7C8D">
        <w:rPr>
          <w:rFonts w:ascii="Candara" w:hAnsi="Candara" w:cs="Tahoma"/>
          <w:szCs w:val="21"/>
        </w:rPr>
        <w:lastRenderedPageBreak/>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893F1E" w:rsidRPr="008B7C8D" w:rsidRDefault="00893F1E" w:rsidP="007C6460">
      <w:pPr>
        <w:tabs>
          <w:tab w:val="left" w:pos="493"/>
          <w:tab w:val="left" w:pos="1185"/>
          <w:tab w:val="left" w:pos="9110"/>
        </w:tabs>
        <w:jc w:val="both"/>
        <w:rPr>
          <w:rFonts w:ascii="Candara" w:hAnsi="Candara" w:cs="Tahoma"/>
          <w:szCs w:val="21"/>
        </w:rPr>
      </w:pPr>
    </w:p>
    <w:p w:rsidR="00893F1E" w:rsidRDefault="00893F1E"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893F1E" w:rsidRDefault="00893F1E" w:rsidP="007C6460">
      <w:pPr>
        <w:tabs>
          <w:tab w:val="left" w:pos="493"/>
          <w:tab w:val="left" w:pos="1185"/>
          <w:tab w:val="left" w:pos="9110"/>
        </w:tabs>
        <w:jc w:val="both"/>
        <w:rPr>
          <w:rFonts w:ascii="Candara" w:hAnsi="Candara" w:cs="Tahoma"/>
          <w:szCs w:val="21"/>
        </w:rPr>
      </w:pPr>
    </w:p>
    <w:p w:rsidR="00893F1E" w:rsidRPr="00830FB6" w:rsidRDefault="00893F1E" w:rsidP="00FA462C">
      <w:pPr>
        <w:jc w:val="center"/>
        <w:rPr>
          <w:rFonts w:ascii="Candara" w:hAnsi="Candara" w:cs="Tahoma"/>
          <w:b/>
          <w:bCs/>
          <w:sz w:val="28"/>
          <w:szCs w:val="21"/>
        </w:rPr>
      </w:pPr>
      <w:r w:rsidRPr="00830FB6">
        <w:rPr>
          <w:rFonts w:ascii="Candara" w:hAnsi="Candara" w:cs="Tahoma"/>
          <w:b/>
          <w:bCs/>
          <w:sz w:val="28"/>
          <w:szCs w:val="21"/>
        </w:rPr>
        <w:t>CAPÍTULO XIII</w:t>
      </w:r>
    </w:p>
    <w:p w:rsidR="00893F1E" w:rsidRPr="00830FB6" w:rsidRDefault="00893F1E" w:rsidP="00FA462C">
      <w:pPr>
        <w:jc w:val="center"/>
        <w:rPr>
          <w:rFonts w:ascii="Candara" w:hAnsi="Candara" w:cs="Tahoma"/>
          <w:b/>
        </w:rPr>
      </w:pPr>
      <w:r w:rsidRPr="00830FB6">
        <w:rPr>
          <w:rFonts w:ascii="Candara" w:hAnsi="Candara" w:cs="Tahoma"/>
          <w:b/>
        </w:rPr>
        <w:t>DE LAS GARANTÍAS</w:t>
      </w:r>
    </w:p>
    <w:p w:rsidR="00893F1E" w:rsidRPr="00830FB6" w:rsidRDefault="00893F1E" w:rsidP="00FA462C">
      <w:pPr>
        <w:tabs>
          <w:tab w:val="left" w:pos="0"/>
        </w:tabs>
        <w:jc w:val="both"/>
        <w:rPr>
          <w:rFonts w:ascii="Candara" w:hAnsi="Candara" w:cs="Tahoma"/>
          <w:b/>
          <w:bCs/>
          <w:sz w:val="12"/>
          <w:szCs w:val="12"/>
        </w:rPr>
      </w:pPr>
    </w:p>
    <w:p w:rsidR="00893F1E" w:rsidRPr="00303AD4" w:rsidRDefault="00893F1E"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893F1E" w:rsidRPr="00303AD4" w:rsidRDefault="00893F1E" w:rsidP="00FA462C">
      <w:pPr>
        <w:tabs>
          <w:tab w:val="left" w:pos="0"/>
        </w:tabs>
        <w:jc w:val="both"/>
        <w:rPr>
          <w:rFonts w:ascii="Candara" w:hAnsi="Candara" w:cs="Tahoma"/>
          <w:sz w:val="12"/>
          <w:szCs w:val="12"/>
        </w:rPr>
      </w:pPr>
    </w:p>
    <w:p w:rsidR="00893F1E" w:rsidRPr="00303AD4" w:rsidRDefault="00893F1E"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893F1E" w:rsidRPr="00303AD4" w:rsidRDefault="00893F1E" w:rsidP="00FA462C">
      <w:pPr>
        <w:tabs>
          <w:tab w:val="left" w:pos="0"/>
        </w:tabs>
        <w:jc w:val="both"/>
        <w:rPr>
          <w:rFonts w:ascii="Candara" w:hAnsi="Candara" w:cs="Tahoma"/>
          <w:sz w:val="12"/>
          <w:szCs w:val="12"/>
        </w:rPr>
      </w:pPr>
    </w:p>
    <w:p w:rsidR="00893F1E" w:rsidRPr="00303AD4" w:rsidRDefault="00893F1E"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893F1E" w:rsidRPr="00303AD4" w:rsidRDefault="00893F1E" w:rsidP="00FA462C">
      <w:pPr>
        <w:jc w:val="both"/>
        <w:rPr>
          <w:rFonts w:ascii="Candara" w:hAnsi="Candara" w:cs="Tahoma"/>
          <w:sz w:val="12"/>
          <w:szCs w:val="12"/>
        </w:rPr>
      </w:pPr>
    </w:p>
    <w:p w:rsidR="00893F1E" w:rsidRPr="00830FB6" w:rsidRDefault="00893F1E"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893F1E" w:rsidRPr="00830FB6" w:rsidRDefault="00893F1E" w:rsidP="00FA462C">
      <w:pPr>
        <w:jc w:val="both"/>
        <w:rPr>
          <w:rFonts w:ascii="Candara" w:hAnsi="Candara" w:cs="Tahoma"/>
          <w:sz w:val="12"/>
          <w:szCs w:val="12"/>
        </w:rPr>
      </w:pPr>
    </w:p>
    <w:p w:rsidR="00893F1E" w:rsidRPr="00830FB6" w:rsidRDefault="00893F1E"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893F1E" w:rsidRPr="00830FB6" w:rsidRDefault="00893F1E" w:rsidP="00FA462C">
      <w:pPr>
        <w:jc w:val="both"/>
        <w:rPr>
          <w:rFonts w:ascii="Candara" w:hAnsi="Candara" w:cs="Tahoma"/>
          <w:sz w:val="12"/>
          <w:szCs w:val="12"/>
        </w:rPr>
      </w:pPr>
    </w:p>
    <w:p w:rsidR="00893F1E" w:rsidRPr="00830FB6" w:rsidRDefault="00893F1E" w:rsidP="00FA462C">
      <w:pPr>
        <w:jc w:val="center"/>
        <w:rPr>
          <w:rFonts w:ascii="Candara" w:hAnsi="Candara" w:cs="Tahoma"/>
          <w:b/>
          <w:bCs/>
          <w:sz w:val="28"/>
          <w:szCs w:val="21"/>
        </w:rPr>
      </w:pPr>
      <w:r w:rsidRPr="00830FB6">
        <w:rPr>
          <w:rFonts w:ascii="Candara" w:hAnsi="Candara" w:cs="Tahoma"/>
          <w:b/>
          <w:bCs/>
          <w:sz w:val="28"/>
          <w:szCs w:val="21"/>
        </w:rPr>
        <w:lastRenderedPageBreak/>
        <w:t>CAPÍTULO XIV</w:t>
      </w:r>
    </w:p>
    <w:p w:rsidR="00893F1E" w:rsidRPr="00830FB6" w:rsidRDefault="00893F1E" w:rsidP="00FA462C">
      <w:pPr>
        <w:jc w:val="center"/>
        <w:rPr>
          <w:rFonts w:ascii="Candara" w:hAnsi="Candara" w:cs="Tahoma"/>
          <w:b/>
          <w:bCs/>
          <w:szCs w:val="21"/>
        </w:rPr>
      </w:pPr>
      <w:r w:rsidRPr="00830FB6">
        <w:rPr>
          <w:rFonts w:ascii="Candara" w:hAnsi="Candara" w:cs="Tahoma"/>
          <w:b/>
          <w:bCs/>
          <w:szCs w:val="21"/>
        </w:rPr>
        <w:t>DESCALIFICACIÓN DE PARTICIPANTES</w:t>
      </w:r>
    </w:p>
    <w:p w:rsidR="00893F1E" w:rsidRPr="00830FB6" w:rsidRDefault="00893F1E" w:rsidP="00FA462C">
      <w:pPr>
        <w:jc w:val="both"/>
        <w:rPr>
          <w:rFonts w:ascii="Candara" w:hAnsi="Candara" w:cs="Tahoma"/>
          <w:sz w:val="12"/>
          <w:szCs w:val="12"/>
        </w:rPr>
      </w:pPr>
    </w:p>
    <w:p w:rsidR="00893F1E" w:rsidRPr="00830FB6" w:rsidRDefault="00893F1E" w:rsidP="00FA462C">
      <w:pPr>
        <w:jc w:val="both"/>
        <w:rPr>
          <w:rFonts w:ascii="Candara" w:hAnsi="Candara" w:cs="Tahoma"/>
          <w:szCs w:val="21"/>
        </w:rPr>
      </w:pPr>
      <w:r w:rsidRPr="00830FB6">
        <w:rPr>
          <w:rFonts w:ascii="Candara" w:hAnsi="Candara" w:cs="Tahoma"/>
          <w:b/>
          <w:bCs/>
        </w:rPr>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893F1E" w:rsidRPr="00830FB6" w:rsidRDefault="00893F1E" w:rsidP="00FA462C">
      <w:pPr>
        <w:jc w:val="both"/>
        <w:rPr>
          <w:rFonts w:ascii="Candara" w:hAnsi="Candara" w:cs="Tahoma"/>
          <w:szCs w:val="21"/>
        </w:rPr>
      </w:pPr>
    </w:p>
    <w:p w:rsidR="00893F1E" w:rsidRDefault="00893F1E" w:rsidP="00E24AA1">
      <w:pPr>
        <w:numPr>
          <w:ilvl w:val="0"/>
          <w:numId w:val="19"/>
        </w:numPr>
        <w:jc w:val="both"/>
        <w:rPr>
          <w:rFonts w:ascii="Candara" w:hAnsi="Candara" w:cs="Tahoma"/>
          <w:b/>
          <w:szCs w:val="21"/>
          <w:u w:val="single"/>
        </w:rPr>
      </w:pPr>
      <w:r w:rsidRPr="00830FB6">
        <w:rPr>
          <w:rFonts w:ascii="Candara" w:hAnsi="Candara" w:cs="Tahoma"/>
          <w:szCs w:val="21"/>
        </w:rPr>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893F1E" w:rsidRPr="00830FB6" w:rsidRDefault="00893F1E" w:rsidP="009A4C3D">
      <w:pPr>
        <w:ind w:left="720"/>
        <w:jc w:val="both"/>
        <w:rPr>
          <w:rFonts w:ascii="Candara" w:hAnsi="Candara" w:cs="Tahoma"/>
          <w:b/>
          <w:szCs w:val="21"/>
          <w:u w:val="single"/>
        </w:rPr>
      </w:pPr>
    </w:p>
    <w:p w:rsidR="00893F1E" w:rsidRPr="00594091" w:rsidRDefault="00893F1E"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893F1E" w:rsidRPr="00830FB6" w:rsidRDefault="00893F1E" w:rsidP="00FA462C">
      <w:pPr>
        <w:ind w:firstLine="709"/>
        <w:jc w:val="both"/>
        <w:rPr>
          <w:rFonts w:ascii="Candara" w:hAnsi="Candara" w:cs="Tahoma"/>
          <w:sz w:val="12"/>
          <w:szCs w:val="12"/>
        </w:rPr>
      </w:pPr>
    </w:p>
    <w:p w:rsidR="00893F1E" w:rsidRPr="00830FB6" w:rsidRDefault="00893F1E"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893F1E" w:rsidRPr="00830FB6" w:rsidRDefault="00893F1E" w:rsidP="00FA462C">
      <w:pPr>
        <w:ind w:firstLine="709"/>
        <w:jc w:val="both"/>
        <w:rPr>
          <w:rFonts w:ascii="Candara" w:hAnsi="Candara" w:cs="Tahoma"/>
          <w:sz w:val="12"/>
          <w:szCs w:val="12"/>
        </w:rPr>
      </w:pPr>
    </w:p>
    <w:p w:rsidR="00893F1E" w:rsidRPr="00830FB6" w:rsidRDefault="00893F1E"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893F1E" w:rsidRPr="00830FB6" w:rsidRDefault="00893F1E" w:rsidP="00FA462C">
      <w:pPr>
        <w:ind w:firstLine="709"/>
        <w:jc w:val="both"/>
        <w:rPr>
          <w:rFonts w:ascii="Candara" w:hAnsi="Candara" w:cs="Tahoma"/>
          <w:sz w:val="12"/>
          <w:szCs w:val="12"/>
        </w:rPr>
      </w:pPr>
    </w:p>
    <w:p w:rsidR="00893F1E" w:rsidRPr="00830FB6" w:rsidRDefault="00893F1E"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893F1E" w:rsidRPr="00830FB6" w:rsidRDefault="00893F1E" w:rsidP="00FA462C">
      <w:pPr>
        <w:jc w:val="both"/>
        <w:rPr>
          <w:rFonts w:ascii="Candara" w:hAnsi="Candara" w:cs="Tahoma"/>
          <w:sz w:val="12"/>
          <w:szCs w:val="12"/>
        </w:rPr>
      </w:pPr>
    </w:p>
    <w:p w:rsidR="00893F1E" w:rsidRPr="00830FB6" w:rsidRDefault="00893F1E"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893F1E" w:rsidRPr="00830FB6" w:rsidRDefault="00893F1E" w:rsidP="00FA462C">
      <w:pPr>
        <w:ind w:firstLine="709"/>
        <w:jc w:val="both"/>
        <w:rPr>
          <w:rFonts w:ascii="Candara" w:hAnsi="Candara" w:cs="Tahoma"/>
          <w:sz w:val="12"/>
          <w:szCs w:val="12"/>
        </w:rPr>
      </w:pPr>
    </w:p>
    <w:p w:rsidR="00893F1E" w:rsidRPr="00830FB6" w:rsidRDefault="00893F1E"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893F1E" w:rsidRPr="00830FB6" w:rsidRDefault="00893F1E" w:rsidP="00FA462C">
      <w:pPr>
        <w:ind w:firstLine="709"/>
        <w:jc w:val="both"/>
        <w:rPr>
          <w:rFonts w:ascii="Candara" w:hAnsi="Candara" w:cs="Tahoma"/>
          <w:sz w:val="12"/>
          <w:szCs w:val="12"/>
        </w:rPr>
      </w:pPr>
    </w:p>
    <w:p w:rsidR="00893F1E" w:rsidRDefault="00893F1E"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893F1E" w:rsidRDefault="00893F1E" w:rsidP="004E53F1">
      <w:pPr>
        <w:pStyle w:val="Prrafodelista"/>
        <w:rPr>
          <w:rFonts w:ascii="Candara" w:hAnsi="Candara" w:cs="Tahoma"/>
          <w:szCs w:val="21"/>
        </w:rPr>
      </w:pPr>
    </w:p>
    <w:p w:rsidR="00893F1E" w:rsidRPr="00830FB6" w:rsidRDefault="00893F1E" w:rsidP="00E24AA1">
      <w:pPr>
        <w:numPr>
          <w:ilvl w:val="0"/>
          <w:numId w:val="19"/>
        </w:numPr>
        <w:jc w:val="both"/>
        <w:rPr>
          <w:rFonts w:ascii="Candara" w:hAnsi="Candara" w:cs="Tahoma"/>
          <w:szCs w:val="21"/>
        </w:rPr>
      </w:pPr>
      <w:r w:rsidRPr="004E53F1">
        <w:rPr>
          <w:rFonts w:ascii="Candara" w:hAnsi="Candara" w:cs="Tahoma"/>
          <w:szCs w:val="21"/>
        </w:rPr>
        <w:t>Que las propuestas económicas presentadas, rebasen el presupuesto autorizado para la obra licitada.</w:t>
      </w:r>
    </w:p>
    <w:p w:rsidR="00893F1E" w:rsidRPr="00830FB6" w:rsidRDefault="00893F1E" w:rsidP="00FA462C">
      <w:pPr>
        <w:ind w:firstLine="709"/>
        <w:jc w:val="both"/>
        <w:rPr>
          <w:rFonts w:ascii="Candara" w:hAnsi="Candara" w:cs="Tahoma"/>
          <w:sz w:val="12"/>
          <w:szCs w:val="12"/>
        </w:rPr>
      </w:pPr>
    </w:p>
    <w:p w:rsidR="00893F1E" w:rsidRPr="00830FB6" w:rsidRDefault="00893F1E"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893F1E" w:rsidRPr="00830FB6" w:rsidRDefault="00893F1E" w:rsidP="00FA462C">
      <w:pPr>
        <w:jc w:val="both"/>
        <w:rPr>
          <w:rFonts w:ascii="Candara" w:hAnsi="Candara" w:cs="Tahoma"/>
          <w:sz w:val="12"/>
          <w:szCs w:val="12"/>
        </w:rPr>
      </w:pPr>
    </w:p>
    <w:p w:rsidR="00893F1E" w:rsidRDefault="00893F1E" w:rsidP="00FA462C">
      <w:pPr>
        <w:jc w:val="center"/>
        <w:rPr>
          <w:rFonts w:ascii="Candara" w:hAnsi="Candara" w:cs="Tahoma"/>
          <w:b/>
          <w:bCs/>
          <w:sz w:val="28"/>
          <w:szCs w:val="21"/>
        </w:rPr>
      </w:pPr>
    </w:p>
    <w:p w:rsidR="00893F1E" w:rsidRPr="00830FB6" w:rsidRDefault="00893F1E" w:rsidP="00FA462C">
      <w:pPr>
        <w:jc w:val="center"/>
        <w:rPr>
          <w:rFonts w:ascii="Candara" w:hAnsi="Candara" w:cs="Tahoma"/>
          <w:b/>
          <w:bCs/>
          <w:sz w:val="28"/>
          <w:szCs w:val="21"/>
        </w:rPr>
      </w:pPr>
      <w:r w:rsidRPr="00830FB6">
        <w:rPr>
          <w:rFonts w:ascii="Candara" w:hAnsi="Candara" w:cs="Tahoma"/>
          <w:b/>
          <w:bCs/>
          <w:sz w:val="28"/>
          <w:szCs w:val="21"/>
        </w:rPr>
        <w:t>CAPÍTULO XV</w:t>
      </w:r>
    </w:p>
    <w:p w:rsidR="00893F1E" w:rsidRPr="00830FB6" w:rsidRDefault="00893F1E" w:rsidP="00FA462C">
      <w:pPr>
        <w:jc w:val="center"/>
        <w:rPr>
          <w:rFonts w:ascii="Candara" w:hAnsi="Candara" w:cs="Tahoma"/>
          <w:b/>
          <w:bCs/>
          <w:szCs w:val="21"/>
        </w:rPr>
      </w:pPr>
      <w:r w:rsidRPr="00830FB6">
        <w:rPr>
          <w:rFonts w:ascii="Candara" w:hAnsi="Candara" w:cs="Tahoma"/>
          <w:b/>
          <w:bCs/>
          <w:szCs w:val="21"/>
        </w:rPr>
        <w:t>NOTIFICACIÓN DEL FALLO</w:t>
      </w:r>
    </w:p>
    <w:p w:rsidR="00893F1E" w:rsidRPr="00830FB6" w:rsidRDefault="00893F1E" w:rsidP="00FA462C">
      <w:pPr>
        <w:jc w:val="both"/>
        <w:rPr>
          <w:rFonts w:ascii="Candara" w:hAnsi="Candara" w:cs="Tahoma"/>
          <w:b/>
          <w:bCs/>
          <w:sz w:val="12"/>
          <w:szCs w:val="12"/>
        </w:rPr>
      </w:pPr>
    </w:p>
    <w:p w:rsidR="00893F1E" w:rsidRPr="00594091" w:rsidRDefault="00893F1E"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01 de julio de 2024</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15:30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Nº 1337 Poniente, Zona Centro, C. P. 34000 de la Ciudad de Durango, Dgo, poniéndose a partir de esta fecha a disposición de los licitantes que no hubieren asistido.</w:t>
      </w:r>
    </w:p>
    <w:p w:rsidR="00893F1E" w:rsidRPr="00594091" w:rsidRDefault="00893F1E" w:rsidP="00FA462C">
      <w:pPr>
        <w:jc w:val="center"/>
        <w:rPr>
          <w:rFonts w:ascii="Candara" w:hAnsi="Candara" w:cs="Tahoma"/>
          <w:sz w:val="12"/>
          <w:szCs w:val="12"/>
        </w:rPr>
      </w:pPr>
    </w:p>
    <w:p w:rsidR="00893F1E" w:rsidRPr="00830FB6" w:rsidRDefault="00893F1E"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893F1E" w:rsidRPr="00830FB6" w:rsidRDefault="00893F1E" w:rsidP="00FA462C">
      <w:pPr>
        <w:autoSpaceDE w:val="0"/>
        <w:autoSpaceDN w:val="0"/>
        <w:adjustRightInd w:val="0"/>
        <w:ind w:firstLine="709"/>
        <w:jc w:val="both"/>
        <w:rPr>
          <w:rFonts w:ascii="Candara" w:hAnsi="Candara" w:cs="Tahoma"/>
          <w:szCs w:val="21"/>
          <w:lang w:val="es-MX"/>
        </w:rPr>
      </w:pPr>
    </w:p>
    <w:p w:rsidR="00893F1E" w:rsidRPr="00830FB6" w:rsidRDefault="00893F1E"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893F1E" w:rsidRPr="00830FB6" w:rsidRDefault="00893F1E" w:rsidP="00FA462C">
      <w:pPr>
        <w:autoSpaceDE w:val="0"/>
        <w:autoSpaceDN w:val="0"/>
        <w:adjustRightInd w:val="0"/>
        <w:ind w:firstLine="709"/>
        <w:jc w:val="both"/>
        <w:rPr>
          <w:rFonts w:ascii="Candara" w:hAnsi="Candara" w:cs="Tahoma"/>
          <w:szCs w:val="21"/>
          <w:lang w:val="es-MX"/>
        </w:rPr>
      </w:pPr>
    </w:p>
    <w:p w:rsidR="00893F1E" w:rsidRPr="00830FB6" w:rsidRDefault="00893F1E"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lastRenderedPageBreak/>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893F1E" w:rsidRPr="00830FB6" w:rsidRDefault="00893F1E" w:rsidP="00FA462C">
      <w:pPr>
        <w:pStyle w:val="Continuarlista2"/>
        <w:spacing w:after="0"/>
        <w:ind w:left="0" w:firstLine="709"/>
        <w:jc w:val="both"/>
        <w:rPr>
          <w:rFonts w:ascii="Candara" w:hAnsi="Candara" w:cs="Tahoma"/>
          <w:szCs w:val="21"/>
          <w:lang w:val="es-MX"/>
        </w:rPr>
      </w:pPr>
    </w:p>
    <w:p w:rsidR="00893F1E" w:rsidRPr="00830FB6" w:rsidRDefault="00893F1E"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893F1E" w:rsidRPr="00830FB6" w:rsidRDefault="00893F1E" w:rsidP="00FA462C">
      <w:pPr>
        <w:pStyle w:val="Continuarlista2"/>
        <w:spacing w:after="0"/>
        <w:ind w:left="0" w:firstLine="709"/>
        <w:jc w:val="both"/>
        <w:rPr>
          <w:rFonts w:ascii="Candara" w:hAnsi="Candara" w:cs="Tahoma"/>
          <w:szCs w:val="21"/>
          <w:lang w:val="es-MX"/>
        </w:rPr>
      </w:pPr>
    </w:p>
    <w:p w:rsidR="00893F1E" w:rsidRPr="007C6460" w:rsidRDefault="00893F1E" w:rsidP="00415DD3">
      <w:pPr>
        <w:tabs>
          <w:tab w:val="left" w:pos="493"/>
          <w:tab w:val="left" w:pos="1185"/>
          <w:tab w:val="left" w:pos="9110"/>
        </w:tabs>
        <w:jc w:val="both"/>
        <w:rPr>
          <w:rFonts w:ascii="Candara" w:hAnsi="Candara" w:cs="Tahoma"/>
          <w:szCs w:val="21"/>
        </w:rPr>
      </w:pPr>
      <w:r w:rsidRPr="002308D9">
        <w:rPr>
          <w:rFonts w:ascii="Candara" w:hAnsi="Candara" w:cs="Tahoma"/>
          <w:szCs w:val="21"/>
        </w:rPr>
        <w:t>Las proposiciones desechadas, podrán ser devueltas a los licitantes que lo soliciten, una vez transcurridos veinte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893F1E" w:rsidRPr="007C6460" w:rsidRDefault="00893F1E" w:rsidP="00415DD3">
      <w:pPr>
        <w:tabs>
          <w:tab w:val="left" w:pos="493"/>
          <w:tab w:val="left" w:pos="1185"/>
          <w:tab w:val="left" w:pos="9110"/>
        </w:tabs>
        <w:jc w:val="both"/>
        <w:rPr>
          <w:rFonts w:ascii="Candara" w:hAnsi="Candara" w:cs="Tahoma"/>
          <w:szCs w:val="21"/>
        </w:rPr>
      </w:pPr>
    </w:p>
    <w:p w:rsidR="00893F1E" w:rsidRPr="00830FB6" w:rsidRDefault="00893F1E" w:rsidP="00FA462C">
      <w:pPr>
        <w:jc w:val="center"/>
        <w:rPr>
          <w:rFonts w:ascii="Candara" w:hAnsi="Candara" w:cs="Tahoma"/>
          <w:b/>
          <w:bCs/>
          <w:sz w:val="28"/>
          <w:szCs w:val="21"/>
        </w:rPr>
      </w:pPr>
      <w:r w:rsidRPr="00830FB6">
        <w:rPr>
          <w:rFonts w:ascii="Candara" w:hAnsi="Candara" w:cs="Tahoma"/>
          <w:b/>
          <w:bCs/>
          <w:sz w:val="28"/>
          <w:szCs w:val="21"/>
        </w:rPr>
        <w:t>CAPÍTULO XVI</w:t>
      </w:r>
    </w:p>
    <w:p w:rsidR="00893F1E" w:rsidRPr="00830FB6" w:rsidRDefault="00893F1E" w:rsidP="00FA462C">
      <w:pPr>
        <w:jc w:val="center"/>
        <w:rPr>
          <w:rFonts w:ascii="Candara" w:hAnsi="Candara" w:cs="Tahoma"/>
          <w:b/>
          <w:bCs/>
          <w:szCs w:val="21"/>
        </w:rPr>
      </w:pPr>
      <w:r w:rsidRPr="00830FB6">
        <w:rPr>
          <w:rFonts w:ascii="Candara" w:hAnsi="Candara" w:cs="Tahoma"/>
          <w:b/>
          <w:bCs/>
          <w:szCs w:val="21"/>
        </w:rPr>
        <w:t>SUSCRIPCIÓN DEL CONTRATO</w:t>
      </w:r>
    </w:p>
    <w:p w:rsidR="00893F1E" w:rsidRPr="00830FB6" w:rsidRDefault="00893F1E" w:rsidP="00FA462C">
      <w:pPr>
        <w:jc w:val="both"/>
        <w:rPr>
          <w:rFonts w:ascii="Candara" w:hAnsi="Candara" w:cs="Tahoma"/>
          <w:sz w:val="12"/>
          <w:szCs w:val="12"/>
          <w:lang w:val="es-MX"/>
        </w:rPr>
      </w:pPr>
    </w:p>
    <w:p w:rsidR="00893F1E" w:rsidRDefault="00893F1E"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893F1E" w:rsidRDefault="00893F1E" w:rsidP="00637A9F">
      <w:pPr>
        <w:jc w:val="both"/>
        <w:rPr>
          <w:rFonts w:ascii="Candara" w:hAnsi="Candara" w:cs="Tahoma"/>
          <w:szCs w:val="21"/>
        </w:rPr>
      </w:pPr>
    </w:p>
    <w:p w:rsidR="00893F1E" w:rsidRPr="00AE0E4C" w:rsidRDefault="00893F1E"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893F1E" w:rsidRPr="00AE0E4C" w:rsidRDefault="00893F1E"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893F1E" w:rsidRPr="00AE0E4C" w:rsidRDefault="00893F1E"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893F1E" w:rsidRDefault="00893F1E" w:rsidP="00637A9F">
      <w:pPr>
        <w:jc w:val="both"/>
        <w:rPr>
          <w:rFonts w:ascii="Candara" w:hAnsi="Candara" w:cs="Tahoma"/>
          <w:szCs w:val="21"/>
        </w:rPr>
      </w:pPr>
    </w:p>
    <w:p w:rsidR="00893F1E" w:rsidRDefault="00893F1E"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w:t>
      </w:r>
      <w:r w:rsidRPr="00594091">
        <w:rPr>
          <w:rFonts w:ascii="Candara" w:hAnsi="Candara" w:cs="Tahoma"/>
          <w:szCs w:val="21"/>
        </w:rPr>
        <w:t>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893F1E" w:rsidRPr="009E678A" w:rsidRDefault="00893F1E" w:rsidP="00FA462C">
      <w:pPr>
        <w:ind w:firstLine="709"/>
        <w:jc w:val="both"/>
        <w:rPr>
          <w:rFonts w:ascii="Candara" w:hAnsi="Candara" w:cs="Tahoma"/>
          <w:szCs w:val="21"/>
        </w:rPr>
      </w:pPr>
    </w:p>
    <w:p w:rsidR="00893F1E" w:rsidRPr="00222119" w:rsidRDefault="00893F1E"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893F1E" w:rsidRPr="00222119" w:rsidRDefault="00893F1E" w:rsidP="00BA2B39">
      <w:pPr>
        <w:jc w:val="both"/>
        <w:rPr>
          <w:rFonts w:ascii="Candara" w:hAnsi="Candara" w:cs="Tahoma"/>
          <w:szCs w:val="21"/>
        </w:rPr>
      </w:pPr>
    </w:p>
    <w:p w:rsidR="00893F1E" w:rsidRPr="00222119" w:rsidRDefault="00893F1E" w:rsidP="00BA2B39">
      <w:pPr>
        <w:jc w:val="both"/>
        <w:rPr>
          <w:rFonts w:ascii="Candara" w:hAnsi="Candara" w:cs="Tahoma"/>
          <w:szCs w:val="21"/>
        </w:rPr>
      </w:pPr>
      <w:r w:rsidRPr="00222119">
        <w:rPr>
          <w:rFonts w:ascii="Candara" w:hAnsi="Candara" w:cs="Tahoma"/>
          <w:szCs w:val="21"/>
        </w:rPr>
        <w:t>Los Entes Públicos al hacer el pago de las estimaciones de obra o de servicios relacionados con la misma, retendrán el importe de los derechos y aportaciones a que se refiere el párrafo anterior y harán la consignación respectiva a la Contraloría.</w:t>
      </w:r>
    </w:p>
    <w:p w:rsidR="00893F1E" w:rsidRPr="00222119" w:rsidRDefault="00893F1E" w:rsidP="00FA462C">
      <w:pPr>
        <w:jc w:val="both"/>
        <w:rPr>
          <w:rFonts w:ascii="Candara" w:hAnsi="Candara" w:cs="Tahoma"/>
          <w:sz w:val="12"/>
          <w:szCs w:val="12"/>
        </w:rPr>
      </w:pPr>
    </w:p>
    <w:p w:rsidR="00893F1E" w:rsidRPr="00222119" w:rsidRDefault="00893F1E"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w:t>
      </w:r>
      <w:r w:rsidRPr="00222119">
        <w:rPr>
          <w:rFonts w:ascii="Candara" w:hAnsi="Candara" w:cs="Tahoma"/>
          <w:szCs w:val="21"/>
        </w:rPr>
        <w:lastRenderedPageBreak/>
        <w:t xml:space="preserve">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893F1E" w:rsidRPr="00222119" w:rsidRDefault="00893F1E" w:rsidP="002F4740">
      <w:pPr>
        <w:jc w:val="both"/>
        <w:rPr>
          <w:rFonts w:ascii="Candara" w:hAnsi="Candara" w:cs="Tahoma"/>
          <w:szCs w:val="21"/>
        </w:rPr>
      </w:pPr>
    </w:p>
    <w:p w:rsidR="00893F1E" w:rsidRPr="00222119" w:rsidRDefault="00893F1E"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893F1E" w:rsidRPr="00222119" w:rsidRDefault="00893F1E" w:rsidP="002F4740">
      <w:pPr>
        <w:jc w:val="both"/>
        <w:rPr>
          <w:rFonts w:ascii="Candara" w:hAnsi="Candara" w:cs="Tahoma"/>
          <w:szCs w:val="21"/>
        </w:rPr>
      </w:pPr>
    </w:p>
    <w:p w:rsidR="00893F1E" w:rsidRPr="00222119" w:rsidRDefault="00893F1E" w:rsidP="002F4740">
      <w:pPr>
        <w:jc w:val="both"/>
        <w:rPr>
          <w:rFonts w:ascii="Candara" w:hAnsi="Candara" w:cs="Tahoma"/>
          <w:szCs w:val="21"/>
        </w:rPr>
      </w:pPr>
      <w:r w:rsidRPr="00222119">
        <w:rPr>
          <w:rFonts w:ascii="Candara" w:hAnsi="Candara" w:cs="Tahoma"/>
          <w:szCs w:val="21"/>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893F1E" w:rsidRPr="00222119" w:rsidRDefault="00893F1E"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893F1E" w:rsidRPr="00222119" w:rsidRDefault="00893F1E"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893F1E" w:rsidRPr="00222119" w:rsidRDefault="00893F1E" w:rsidP="002F4740">
      <w:pPr>
        <w:jc w:val="both"/>
        <w:rPr>
          <w:rFonts w:ascii="Candara" w:hAnsi="Candara" w:cs="Tahoma"/>
          <w:szCs w:val="21"/>
        </w:rPr>
      </w:pPr>
      <w:r w:rsidRPr="00222119">
        <w:rPr>
          <w:rFonts w:ascii="Candara" w:hAnsi="Candara" w:cs="Tahoma"/>
          <w:szCs w:val="21"/>
        </w:rPr>
        <w:t xml:space="preserve">c) Nombre y número de contrato de la obra;     </w:t>
      </w:r>
    </w:p>
    <w:p w:rsidR="00893F1E" w:rsidRPr="00222119" w:rsidRDefault="00893F1E"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893F1E" w:rsidRPr="00222119" w:rsidRDefault="00893F1E"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893F1E" w:rsidRDefault="00893F1E" w:rsidP="002F4740">
      <w:pPr>
        <w:jc w:val="both"/>
        <w:rPr>
          <w:rFonts w:ascii="Candara" w:hAnsi="Candara" w:cs="Tahoma"/>
          <w:szCs w:val="21"/>
        </w:rPr>
      </w:pPr>
      <w:r w:rsidRPr="00222119">
        <w:rPr>
          <w:rFonts w:ascii="Candara" w:hAnsi="Candara" w:cs="Tahoma"/>
          <w:szCs w:val="21"/>
        </w:rPr>
        <w:t>f) Responsable de la obra.</w:t>
      </w:r>
      <w:r w:rsidRPr="00D349C2">
        <w:rPr>
          <w:rFonts w:ascii="Candara" w:hAnsi="Candara" w:cs="Tahoma"/>
          <w:szCs w:val="21"/>
        </w:rPr>
        <w:t xml:space="preserve">  </w:t>
      </w:r>
    </w:p>
    <w:p w:rsidR="00893F1E" w:rsidRPr="00830FB6" w:rsidRDefault="00893F1E" w:rsidP="002F4740">
      <w:pPr>
        <w:jc w:val="both"/>
        <w:rPr>
          <w:rFonts w:ascii="Candara" w:hAnsi="Candara" w:cs="Tahoma"/>
          <w:szCs w:val="21"/>
        </w:rPr>
      </w:pPr>
    </w:p>
    <w:p w:rsidR="00893F1E" w:rsidRPr="00830FB6" w:rsidRDefault="00893F1E"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893F1E" w:rsidRPr="00830FB6" w:rsidRDefault="00893F1E" w:rsidP="00FA462C">
      <w:pPr>
        <w:jc w:val="center"/>
        <w:rPr>
          <w:rFonts w:ascii="Candara" w:hAnsi="Candara" w:cs="Tahoma"/>
          <w:b/>
          <w:bCs/>
          <w:szCs w:val="21"/>
        </w:rPr>
      </w:pPr>
      <w:r w:rsidRPr="00830FB6">
        <w:rPr>
          <w:rFonts w:ascii="Candara" w:hAnsi="Candara" w:cs="Tahoma"/>
          <w:b/>
          <w:bCs/>
          <w:szCs w:val="21"/>
        </w:rPr>
        <w:t>CONDICIONES Y FORMA DE PAGO</w:t>
      </w:r>
    </w:p>
    <w:p w:rsidR="00893F1E" w:rsidRPr="00830FB6" w:rsidRDefault="00893F1E"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893F1E" w:rsidRPr="00830FB6" w:rsidRDefault="00893F1E"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 xml:space="preserve">en el artículo 62 de la Ley de Obras Públicas y Servicios Relacionados con la </w:t>
      </w:r>
      <w:r w:rsidRPr="00F21E3C">
        <w:rPr>
          <w:rFonts w:ascii="Candara" w:hAnsi="Candara" w:cs="Tahoma"/>
          <w:sz w:val="20"/>
        </w:rPr>
        <w:t xml:space="preserve">Misma para el Estado de Durango y sus Municipios, </w:t>
      </w:r>
      <w:r w:rsidRPr="00F21E3C">
        <w:rPr>
          <w:rFonts w:ascii="Candara" w:hAnsi="Candara" w:cs="Tahoma"/>
          <w:b/>
          <w:sz w:val="20"/>
        </w:rPr>
        <w:t xml:space="preserve">“LA CONVOCANTE” </w:t>
      </w:r>
      <w:r w:rsidRPr="00F21E3C">
        <w:rPr>
          <w:rFonts w:ascii="Candara" w:hAnsi="Candara" w:cs="Tahoma"/>
          <w:sz w:val="20"/>
        </w:rPr>
        <w:t xml:space="preserve">otorgará anticipos conforme a lo siguiente: </w:t>
      </w:r>
      <w:r w:rsidRPr="00F21E3C">
        <w:rPr>
          <w:rFonts w:ascii="Candara" w:hAnsi="Candara" w:cs="Tahoma"/>
          <w:noProof/>
          <w:sz w:val="20"/>
        </w:rPr>
        <w:t>PARA EL INICIO DE LA OBRA SE OTORGARÁ EL 10.00 % (DIEZ POR CIENTO) Y PARA LA COMPRA Y PRODUCCIÓN DE MATERIALES DE CONSTRUCCIÓN Y ADQUISICIÓN DE EQUIPOS DE INSTALACIÓN PERMANENTE SE OTORGARÁ EL 20.00 % (VEINTE POR CIENTO)</w:t>
      </w:r>
      <w:r w:rsidRPr="00F21E3C">
        <w:rPr>
          <w:rFonts w:ascii="Candara" w:hAnsi="Candara" w:cs="Tahoma"/>
          <w:sz w:val="20"/>
        </w:rPr>
        <w:t>, calculados sobre el monto total</w:t>
      </w:r>
      <w:r w:rsidRPr="006F1E33">
        <w:rPr>
          <w:rFonts w:ascii="Candara" w:hAnsi="Candara" w:cs="Tahoma"/>
          <w:sz w:val="20"/>
        </w:rPr>
        <w:t xml:space="preserve"> del signado</w:t>
      </w:r>
      <w:r w:rsidRPr="006E1996">
        <w:rPr>
          <w:rFonts w:ascii="Candara" w:hAnsi="Candara" w:cs="Tahoma"/>
          <w:sz w:val="20"/>
          <w:szCs w:val="21"/>
        </w:rPr>
        <w:t xml:space="preserve"> en el contrato respectivo, este importe deberá de ser considerado en forma obligatoria para el licitante al formular su propuesta.</w:t>
      </w:r>
    </w:p>
    <w:p w:rsidR="00893F1E" w:rsidRPr="00830FB6" w:rsidRDefault="00893F1E" w:rsidP="00C67A2D">
      <w:pPr>
        <w:pStyle w:val="BodyText21"/>
        <w:ind w:right="0" w:firstLine="709"/>
        <w:rPr>
          <w:rFonts w:ascii="Candara" w:hAnsi="Candara" w:cs="Tahoma"/>
          <w:sz w:val="20"/>
          <w:szCs w:val="21"/>
        </w:rPr>
      </w:pPr>
    </w:p>
    <w:p w:rsidR="00893F1E" w:rsidRDefault="00893F1E"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893F1E" w:rsidRDefault="00893F1E" w:rsidP="00C67A2D">
      <w:pPr>
        <w:pStyle w:val="BodyText21"/>
        <w:ind w:right="0"/>
        <w:rPr>
          <w:rFonts w:ascii="Candara" w:hAnsi="Candara" w:cs="Tahoma"/>
          <w:sz w:val="20"/>
          <w:szCs w:val="21"/>
        </w:rPr>
      </w:pPr>
    </w:p>
    <w:p w:rsidR="00893F1E" w:rsidRPr="00830FB6" w:rsidRDefault="00893F1E" w:rsidP="00C67A2D">
      <w:pPr>
        <w:pStyle w:val="BodyText21"/>
        <w:ind w:right="0"/>
        <w:rPr>
          <w:rFonts w:ascii="Candara" w:hAnsi="Candara" w:cs="Tahoma"/>
          <w:sz w:val="20"/>
          <w:szCs w:val="21"/>
        </w:rPr>
      </w:pPr>
      <w:r w:rsidRPr="0059696A">
        <w:rPr>
          <w:rFonts w:ascii="Candara" w:hAnsi="Candara" w:cs="Tahoma"/>
          <w:sz w:val="20"/>
          <w:szCs w:val="21"/>
        </w:rPr>
        <w:t>Cuando la empresa a quien se le haya asignado el contrato respectivo requiera un convenio de diferimiento por pago extemporáneo de anticipo, deberá de solicitarlo al Departamento correspondiente por escrito al siguiente día hábil del pago del mismo, adjuntando copia del estado de cuenta bancario y programas modificados de ejecución de los trabajos (fechas e Importes).</w:t>
      </w:r>
    </w:p>
    <w:p w:rsidR="00893F1E" w:rsidRPr="00830FB6" w:rsidRDefault="00893F1E" w:rsidP="00C67A2D">
      <w:pPr>
        <w:pStyle w:val="BodyText21"/>
        <w:ind w:right="0" w:firstLine="709"/>
        <w:rPr>
          <w:rFonts w:ascii="Candara" w:hAnsi="Candara" w:cs="Tahoma"/>
          <w:b/>
          <w:bCs/>
          <w:sz w:val="20"/>
        </w:rPr>
      </w:pPr>
    </w:p>
    <w:p w:rsidR="00893F1E" w:rsidRPr="00830FB6" w:rsidRDefault="00893F1E"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w:t>
      </w:r>
      <w:r w:rsidRPr="00830FB6">
        <w:rPr>
          <w:rFonts w:ascii="Candara" w:hAnsi="Candara" w:cs="Tahoma"/>
          <w:sz w:val="20"/>
          <w:szCs w:val="21"/>
        </w:rPr>
        <w:lastRenderedPageBreak/>
        <w:t xml:space="preserve">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893F1E" w:rsidRPr="00830FB6" w:rsidRDefault="00893F1E" w:rsidP="00C67A2D">
      <w:pPr>
        <w:pStyle w:val="BodyText21"/>
        <w:ind w:right="0" w:firstLine="709"/>
        <w:rPr>
          <w:rFonts w:ascii="Candara" w:hAnsi="Candara" w:cs="Tahoma"/>
          <w:sz w:val="20"/>
          <w:szCs w:val="21"/>
        </w:rPr>
      </w:pPr>
    </w:p>
    <w:p w:rsidR="00893F1E" w:rsidRPr="00830FB6" w:rsidRDefault="00893F1E"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893F1E" w:rsidRDefault="00893F1E" w:rsidP="00C67A2D">
      <w:pPr>
        <w:jc w:val="both"/>
        <w:rPr>
          <w:rFonts w:ascii="Candara" w:hAnsi="Candara" w:cs="Tahoma"/>
          <w:szCs w:val="12"/>
        </w:rPr>
      </w:pPr>
    </w:p>
    <w:p w:rsidR="00893F1E" w:rsidRPr="00830FB6" w:rsidRDefault="00893F1E"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893F1E" w:rsidRDefault="00893F1E" w:rsidP="00C67A2D">
      <w:pPr>
        <w:tabs>
          <w:tab w:val="left" w:pos="0"/>
        </w:tabs>
        <w:jc w:val="both"/>
        <w:rPr>
          <w:rFonts w:ascii="Candara" w:hAnsi="Candara" w:cs="Tahoma"/>
          <w:b/>
          <w:bCs/>
        </w:rPr>
      </w:pPr>
    </w:p>
    <w:p w:rsidR="00893F1E" w:rsidRPr="00830FB6" w:rsidRDefault="00893F1E"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893F1E" w:rsidRPr="00830FB6" w:rsidRDefault="00893F1E"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893F1E" w:rsidRPr="00830FB6" w:rsidRDefault="00893F1E"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893F1E" w:rsidRPr="00830FB6" w:rsidRDefault="00893F1E" w:rsidP="00C67A2D">
      <w:pPr>
        <w:jc w:val="both"/>
        <w:rPr>
          <w:rFonts w:ascii="Candara" w:hAnsi="Candara" w:cs="Tahoma"/>
          <w:sz w:val="12"/>
          <w:szCs w:val="12"/>
        </w:rPr>
      </w:pPr>
    </w:p>
    <w:p w:rsidR="00893F1E" w:rsidRPr="00830FB6" w:rsidRDefault="00893F1E"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893F1E" w:rsidRDefault="00893F1E" w:rsidP="00C67A2D">
      <w:pPr>
        <w:jc w:val="both"/>
        <w:rPr>
          <w:rFonts w:ascii="Candara" w:hAnsi="Candara" w:cs="Tahoma"/>
          <w:bCs/>
          <w:sz w:val="28"/>
          <w:szCs w:val="21"/>
        </w:rPr>
      </w:pPr>
      <w:r w:rsidRPr="00830FB6">
        <w:rPr>
          <w:rFonts w:ascii="Candara" w:hAnsi="Candara" w:cs="Tahoma"/>
          <w:sz w:val="12"/>
          <w:szCs w:val="12"/>
        </w:rPr>
        <w:t xml:space="preserve"> </w:t>
      </w:r>
    </w:p>
    <w:p w:rsidR="00893F1E" w:rsidRPr="00830FB6" w:rsidRDefault="00893F1E"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893F1E" w:rsidRPr="00830FB6" w:rsidRDefault="00893F1E" w:rsidP="00FA462C">
      <w:pPr>
        <w:jc w:val="center"/>
        <w:rPr>
          <w:rFonts w:ascii="Candara" w:hAnsi="Candara" w:cs="Tahoma"/>
          <w:b/>
          <w:bCs/>
          <w:szCs w:val="21"/>
        </w:rPr>
      </w:pPr>
      <w:r w:rsidRPr="00830FB6">
        <w:rPr>
          <w:rFonts w:ascii="Candara" w:hAnsi="Candara" w:cs="Tahoma"/>
          <w:b/>
          <w:bCs/>
          <w:szCs w:val="21"/>
        </w:rPr>
        <w:t>DE LOS PLAZOS DE EJECUCIÓN</w:t>
      </w:r>
    </w:p>
    <w:p w:rsidR="00893F1E" w:rsidRDefault="00893F1E" w:rsidP="00FA462C">
      <w:pPr>
        <w:tabs>
          <w:tab w:val="left" w:pos="493"/>
          <w:tab w:val="left" w:pos="1185"/>
          <w:tab w:val="left" w:pos="9110"/>
        </w:tabs>
        <w:jc w:val="both"/>
        <w:rPr>
          <w:rFonts w:ascii="Candara" w:hAnsi="Candara" w:cs="Tahoma"/>
          <w:b/>
          <w:bCs/>
          <w:sz w:val="12"/>
          <w:szCs w:val="12"/>
        </w:rPr>
      </w:pPr>
    </w:p>
    <w:p w:rsidR="00893F1E" w:rsidRPr="009063DB" w:rsidRDefault="00893F1E" w:rsidP="00F21E3C">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CF6F53">
        <w:rPr>
          <w:rFonts w:ascii="Candara" w:hAnsi="Candara" w:cs="Tahoma"/>
          <w:b/>
          <w:noProof/>
        </w:rPr>
        <w:t>Construcción de Plaza Pública en el Pob. Juan B. Ceballos</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CF6F53">
        <w:rPr>
          <w:rFonts w:ascii="Candara" w:hAnsi="Candara" w:cs="Tahoma"/>
          <w:b/>
          <w:bCs/>
          <w:noProof/>
        </w:rPr>
        <w:t>120</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rPr>
        <w:t xml:space="preserve">para lo cual </w:t>
      </w:r>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893F1E" w:rsidRPr="009063DB" w:rsidRDefault="00893F1E" w:rsidP="009063DB">
      <w:pPr>
        <w:jc w:val="both"/>
        <w:rPr>
          <w:rFonts w:ascii="Candara" w:hAnsi="Candara" w:cs="Tahoma"/>
          <w:b/>
          <w:bCs/>
        </w:rPr>
      </w:pPr>
    </w:p>
    <w:p w:rsidR="00893F1E" w:rsidRPr="00830FB6" w:rsidRDefault="00893F1E" w:rsidP="00C67A2D">
      <w:pPr>
        <w:jc w:val="both"/>
        <w:rPr>
          <w:rFonts w:ascii="Candara" w:hAnsi="Candara" w:cs="Tahoma"/>
          <w:b/>
          <w:bCs/>
        </w:rPr>
      </w:pPr>
      <w:r w:rsidRPr="00830FB6">
        <w:rPr>
          <w:rFonts w:ascii="Candara" w:hAnsi="Candara" w:cs="Tahoma"/>
          <w:b/>
          <w:bCs/>
          <w:szCs w:val="21"/>
        </w:rPr>
        <w:t>QUINCUAGÉSIMA PRIMERA</w:t>
      </w:r>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04 de julio de 2024</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31 de octubre de 2024</w:t>
      </w:r>
      <w:r w:rsidRPr="00830FB6">
        <w:rPr>
          <w:rFonts w:ascii="Candara" w:hAnsi="Candara" w:cs="Tahoma"/>
          <w:b/>
          <w:bCs/>
        </w:rPr>
        <w:t>.</w:t>
      </w:r>
    </w:p>
    <w:p w:rsidR="00893F1E" w:rsidRPr="00830FB6" w:rsidRDefault="00893F1E" w:rsidP="00FA462C">
      <w:pPr>
        <w:ind w:firstLine="567"/>
        <w:jc w:val="both"/>
        <w:rPr>
          <w:rFonts w:ascii="Candara" w:hAnsi="Candara" w:cs="Tahoma"/>
          <w:b/>
          <w:bCs/>
          <w:sz w:val="12"/>
          <w:szCs w:val="12"/>
        </w:rPr>
      </w:pPr>
    </w:p>
    <w:p w:rsidR="00893F1E" w:rsidRDefault="00893F1E" w:rsidP="00FA462C">
      <w:pPr>
        <w:jc w:val="center"/>
        <w:rPr>
          <w:rFonts w:ascii="Candara" w:hAnsi="Candara" w:cs="Tahoma"/>
          <w:b/>
          <w:bCs/>
          <w:sz w:val="28"/>
          <w:szCs w:val="21"/>
        </w:rPr>
      </w:pPr>
    </w:p>
    <w:p w:rsidR="00893F1E" w:rsidRPr="00830FB6" w:rsidRDefault="00893F1E" w:rsidP="00FA462C">
      <w:pPr>
        <w:jc w:val="center"/>
        <w:rPr>
          <w:rFonts w:ascii="Candara" w:hAnsi="Candara" w:cs="Tahoma"/>
          <w:b/>
          <w:bCs/>
          <w:szCs w:val="21"/>
        </w:rPr>
      </w:pPr>
      <w:r w:rsidRPr="00830FB6">
        <w:rPr>
          <w:rFonts w:ascii="Candara" w:hAnsi="Candara" w:cs="Tahoma"/>
          <w:b/>
          <w:bCs/>
          <w:sz w:val="28"/>
          <w:szCs w:val="21"/>
        </w:rPr>
        <w:t>CAPÍTULO XIX</w:t>
      </w:r>
    </w:p>
    <w:p w:rsidR="00893F1E" w:rsidRPr="00830FB6" w:rsidRDefault="00893F1E" w:rsidP="00FA462C">
      <w:pPr>
        <w:jc w:val="center"/>
        <w:rPr>
          <w:rFonts w:ascii="Candara" w:hAnsi="Candara" w:cs="Tahoma"/>
          <w:b/>
          <w:bCs/>
          <w:szCs w:val="21"/>
        </w:rPr>
      </w:pPr>
      <w:r w:rsidRPr="00830FB6">
        <w:rPr>
          <w:rFonts w:ascii="Candara" w:hAnsi="Candara" w:cs="Tahoma"/>
          <w:b/>
          <w:bCs/>
          <w:szCs w:val="21"/>
        </w:rPr>
        <w:t>DECLARACIÓN DE LICITACIÓN DESIERTA</w:t>
      </w:r>
    </w:p>
    <w:p w:rsidR="00893F1E" w:rsidRPr="00830FB6" w:rsidRDefault="00893F1E" w:rsidP="00FA462C">
      <w:pPr>
        <w:jc w:val="center"/>
        <w:rPr>
          <w:rFonts w:ascii="Candara" w:hAnsi="Candara" w:cs="Tahoma"/>
          <w:sz w:val="12"/>
          <w:szCs w:val="12"/>
        </w:rPr>
      </w:pPr>
    </w:p>
    <w:p w:rsidR="00893F1E" w:rsidRPr="00830FB6" w:rsidRDefault="00893F1E"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893F1E" w:rsidRPr="00830FB6" w:rsidRDefault="00893F1E" w:rsidP="00FA462C">
      <w:pPr>
        <w:pStyle w:val="Lista2"/>
        <w:ind w:left="0" w:firstLine="0"/>
        <w:jc w:val="both"/>
        <w:rPr>
          <w:rFonts w:ascii="Candara" w:hAnsi="Candara" w:cs="Tahoma"/>
          <w:sz w:val="12"/>
          <w:szCs w:val="12"/>
          <w:lang w:val="es-MX"/>
        </w:rPr>
      </w:pPr>
    </w:p>
    <w:p w:rsidR="00893F1E" w:rsidRPr="00830FB6" w:rsidRDefault="00893F1E"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893F1E" w:rsidRPr="00830FB6" w:rsidRDefault="00893F1E"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893F1E" w:rsidRPr="00830FB6" w:rsidRDefault="00893F1E"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893F1E" w:rsidRDefault="00893F1E"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893F1E" w:rsidRDefault="00893F1E" w:rsidP="00AA6D38">
      <w:pPr>
        <w:pStyle w:val="Lista2"/>
        <w:tabs>
          <w:tab w:val="left" w:pos="1074"/>
          <w:tab w:val="left" w:pos="10114"/>
        </w:tabs>
        <w:jc w:val="both"/>
        <w:rPr>
          <w:rFonts w:ascii="Candara" w:hAnsi="Candara" w:cs="Tahoma"/>
          <w:szCs w:val="21"/>
          <w:lang w:val="es-MX"/>
        </w:rPr>
      </w:pPr>
    </w:p>
    <w:p w:rsidR="00893F1E" w:rsidRPr="00830FB6" w:rsidRDefault="00893F1E"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893F1E" w:rsidRPr="00830FB6" w:rsidRDefault="00893F1E" w:rsidP="00FA462C">
      <w:pPr>
        <w:autoSpaceDE w:val="0"/>
        <w:autoSpaceDN w:val="0"/>
        <w:adjustRightInd w:val="0"/>
        <w:ind w:firstLine="709"/>
        <w:jc w:val="both"/>
        <w:rPr>
          <w:rFonts w:ascii="Candara" w:hAnsi="Candara" w:cs="Tahoma"/>
          <w:szCs w:val="21"/>
        </w:rPr>
      </w:pPr>
    </w:p>
    <w:p w:rsidR="00893F1E" w:rsidRPr="00830FB6" w:rsidRDefault="00893F1E" w:rsidP="00FA462C">
      <w:pPr>
        <w:jc w:val="center"/>
        <w:rPr>
          <w:rFonts w:ascii="Candara" w:hAnsi="Candara" w:cs="Tahoma"/>
          <w:b/>
          <w:bCs/>
          <w:sz w:val="28"/>
          <w:szCs w:val="21"/>
        </w:rPr>
      </w:pPr>
      <w:r w:rsidRPr="00830FB6">
        <w:rPr>
          <w:rFonts w:ascii="Candara" w:hAnsi="Candara" w:cs="Tahoma"/>
          <w:b/>
          <w:bCs/>
          <w:sz w:val="28"/>
          <w:szCs w:val="21"/>
        </w:rPr>
        <w:t>CAPÍTULO XX</w:t>
      </w:r>
    </w:p>
    <w:p w:rsidR="00893F1E" w:rsidRPr="00830FB6" w:rsidRDefault="00893F1E"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893F1E" w:rsidRPr="00830FB6" w:rsidRDefault="00893F1E" w:rsidP="00FA462C">
      <w:pPr>
        <w:jc w:val="both"/>
        <w:rPr>
          <w:rFonts w:ascii="Candara" w:hAnsi="Candara" w:cs="Tahoma"/>
          <w:sz w:val="12"/>
          <w:szCs w:val="12"/>
        </w:rPr>
      </w:pPr>
    </w:p>
    <w:p w:rsidR="00893F1E" w:rsidRPr="00830FB6" w:rsidRDefault="00893F1E"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893F1E" w:rsidRDefault="00893F1E" w:rsidP="00FA462C">
      <w:pPr>
        <w:jc w:val="center"/>
        <w:rPr>
          <w:rFonts w:ascii="Candara" w:hAnsi="Candara" w:cs="Tahoma"/>
          <w:b/>
          <w:bCs/>
          <w:sz w:val="28"/>
          <w:szCs w:val="21"/>
        </w:rPr>
      </w:pPr>
    </w:p>
    <w:p w:rsidR="00893F1E" w:rsidRPr="00830FB6" w:rsidRDefault="00893F1E" w:rsidP="00FA462C">
      <w:pPr>
        <w:jc w:val="center"/>
        <w:rPr>
          <w:rFonts w:ascii="Candara" w:hAnsi="Candara" w:cs="Tahoma"/>
          <w:b/>
          <w:bCs/>
          <w:sz w:val="28"/>
          <w:szCs w:val="21"/>
        </w:rPr>
      </w:pPr>
      <w:r w:rsidRPr="00830FB6">
        <w:rPr>
          <w:rFonts w:ascii="Candara" w:hAnsi="Candara" w:cs="Tahoma"/>
          <w:b/>
          <w:bCs/>
          <w:sz w:val="28"/>
          <w:szCs w:val="21"/>
        </w:rPr>
        <w:t>CAPÍTULO XXI</w:t>
      </w:r>
    </w:p>
    <w:p w:rsidR="00893F1E" w:rsidRPr="00830FB6" w:rsidRDefault="00893F1E" w:rsidP="00FA462C">
      <w:pPr>
        <w:jc w:val="center"/>
        <w:rPr>
          <w:rFonts w:ascii="Candara" w:hAnsi="Candara" w:cs="Tahoma"/>
          <w:szCs w:val="21"/>
        </w:rPr>
      </w:pPr>
      <w:r w:rsidRPr="00830FB6">
        <w:rPr>
          <w:rFonts w:ascii="Candara" w:hAnsi="Candara" w:cs="Tahoma"/>
          <w:b/>
          <w:bCs/>
          <w:szCs w:val="21"/>
        </w:rPr>
        <w:t>CANCELACIÓN DE LA LICITACIÓN</w:t>
      </w:r>
    </w:p>
    <w:p w:rsidR="00893F1E" w:rsidRPr="00830FB6" w:rsidRDefault="00893F1E" w:rsidP="00FA462C">
      <w:pPr>
        <w:jc w:val="both"/>
        <w:rPr>
          <w:rFonts w:ascii="Candara" w:hAnsi="Candara" w:cs="Tahoma"/>
          <w:sz w:val="12"/>
          <w:szCs w:val="12"/>
        </w:rPr>
      </w:pPr>
    </w:p>
    <w:p w:rsidR="00893F1E" w:rsidRDefault="00893F1E"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proofErr w:type="spellStart"/>
      <w:r w:rsidRPr="00830FB6">
        <w:rPr>
          <w:rFonts w:ascii="Candara" w:hAnsi="Candara" w:cs="ArialMT"/>
          <w:lang w:val="es-ES"/>
        </w:rPr>
        <w:t>as</w:t>
      </w:r>
      <w:proofErr w:type="spellEnd"/>
      <w:r w:rsidRPr="00830FB6">
        <w:rPr>
          <w:rFonts w:ascii="Candara" w:hAnsi="Candara" w:cs="ArialMT"/>
          <w:lang w:val="es-ES"/>
        </w:rPr>
        <w:t xml:space="preserve">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893F1E" w:rsidRDefault="00893F1E" w:rsidP="00B8140B">
      <w:pPr>
        <w:autoSpaceDE w:val="0"/>
        <w:autoSpaceDN w:val="0"/>
        <w:adjustRightInd w:val="0"/>
        <w:jc w:val="both"/>
        <w:rPr>
          <w:rFonts w:ascii="Candara" w:hAnsi="Candara" w:cs="ArialMT"/>
          <w:lang w:val="es-ES"/>
        </w:rPr>
      </w:pPr>
    </w:p>
    <w:p w:rsidR="00893F1E" w:rsidRPr="00D07A38" w:rsidRDefault="00893F1E" w:rsidP="00B8140B">
      <w:pPr>
        <w:autoSpaceDE w:val="0"/>
        <w:autoSpaceDN w:val="0"/>
        <w:adjustRightInd w:val="0"/>
        <w:jc w:val="both"/>
        <w:rPr>
          <w:rFonts w:ascii="Candara" w:hAnsi="Candara" w:cs="Tahoma"/>
          <w:szCs w:val="21"/>
          <w:lang w:val="es-MX"/>
        </w:rPr>
      </w:pPr>
      <w:r w:rsidRPr="00830FB6">
        <w:rPr>
          <w:rFonts w:ascii="Candara" w:hAnsi="Candara" w:cs="ArialMT"/>
          <w:lang w:val="es-ES"/>
        </w:rPr>
        <w:t xml:space="preserve">Salvo en las cancelaciones por caso fortuito y fuerza mayor, la dependencia o entidad </w:t>
      </w:r>
      <w:proofErr w:type="gramStart"/>
      <w:r w:rsidRPr="00830FB6">
        <w:rPr>
          <w:rFonts w:ascii="Candara" w:hAnsi="Candara" w:cs="ArialMT"/>
          <w:lang w:val="es-ES"/>
        </w:rPr>
        <w:t>cubrirá</w:t>
      </w:r>
      <w:proofErr w:type="gramEnd"/>
      <w:r w:rsidRPr="00830FB6">
        <w:rPr>
          <w:rFonts w:ascii="Candara" w:hAnsi="Candara" w:cs="ArialMT"/>
          <w:lang w:val="es-ES"/>
        </w:rPr>
        <w:t xml:space="preserve"> a los licitantes los gastos no recuperables que, en su caso, procedan en términos de lo dispuesto por el Reglamento de esta Ley.</w:t>
      </w:r>
    </w:p>
    <w:p w:rsidR="00893F1E" w:rsidRDefault="00893F1E" w:rsidP="00FA462C">
      <w:pPr>
        <w:tabs>
          <w:tab w:val="left" w:pos="496"/>
          <w:tab w:val="left" w:pos="1063"/>
          <w:tab w:val="left" w:pos="1771"/>
          <w:tab w:val="left" w:pos="9001"/>
        </w:tabs>
        <w:jc w:val="both"/>
        <w:rPr>
          <w:rFonts w:ascii="Candara" w:hAnsi="Candara" w:cs="Tahoma"/>
          <w:sz w:val="12"/>
          <w:szCs w:val="12"/>
        </w:rPr>
      </w:pPr>
    </w:p>
    <w:p w:rsidR="00893F1E" w:rsidRPr="00830FB6" w:rsidRDefault="00893F1E"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893F1E" w:rsidRDefault="00893F1E"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893F1E" w:rsidRPr="00830FB6" w:rsidRDefault="00893F1E"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893F1E" w:rsidRPr="00830FB6" w:rsidRDefault="00893F1E"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lastRenderedPageBreak/>
        <w:t>DE LAS INCONFORMIDADES</w:t>
      </w:r>
    </w:p>
    <w:p w:rsidR="00893F1E" w:rsidRPr="00830FB6" w:rsidRDefault="00893F1E" w:rsidP="00FA462C">
      <w:pPr>
        <w:jc w:val="both"/>
        <w:rPr>
          <w:rFonts w:ascii="Candara" w:hAnsi="Candara" w:cs="Tahoma"/>
          <w:color w:val="000000" w:themeColor="text1"/>
          <w:sz w:val="12"/>
          <w:szCs w:val="12"/>
        </w:rPr>
      </w:pPr>
    </w:p>
    <w:p w:rsidR="00893F1E" w:rsidRPr="00F527E7" w:rsidRDefault="00893F1E"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Dgo.,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893F1E" w:rsidRPr="00F527E7" w:rsidRDefault="00893F1E" w:rsidP="00721186">
      <w:pPr>
        <w:pStyle w:val="Sangra2detindependiente"/>
        <w:ind w:left="0" w:firstLine="0"/>
        <w:rPr>
          <w:rFonts w:ascii="Candara" w:hAnsi="Candara" w:cs="ArialMT"/>
          <w:sz w:val="20"/>
          <w:lang w:val="es-ES"/>
        </w:rPr>
      </w:pPr>
    </w:p>
    <w:p w:rsidR="00893F1E" w:rsidRPr="00F527E7" w:rsidRDefault="00893F1E"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893F1E" w:rsidRPr="00F527E7" w:rsidRDefault="00893F1E" w:rsidP="00737610">
      <w:pPr>
        <w:pStyle w:val="Sangra2detindependiente"/>
        <w:ind w:left="0" w:firstLine="0"/>
        <w:rPr>
          <w:rFonts w:ascii="Candara" w:hAnsi="Candara" w:cs="ArialMT"/>
          <w:sz w:val="20"/>
          <w:lang w:val="es-ES"/>
        </w:rPr>
      </w:pPr>
    </w:p>
    <w:p w:rsidR="00893F1E" w:rsidRPr="00737610" w:rsidRDefault="00893F1E"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 xml:space="preserve">Transcurrido el plazo establecido, </w:t>
      </w:r>
      <w:proofErr w:type="spellStart"/>
      <w:r w:rsidRPr="00F527E7">
        <w:rPr>
          <w:rFonts w:ascii="Candara" w:hAnsi="Candara" w:cs="ArialMT"/>
          <w:sz w:val="20"/>
          <w:lang w:val="es-ES"/>
        </w:rPr>
        <w:t>precluye</w:t>
      </w:r>
      <w:proofErr w:type="spellEnd"/>
      <w:r w:rsidRPr="00F527E7">
        <w:rPr>
          <w:rFonts w:ascii="Candara" w:hAnsi="Candara" w:cs="ArialMT"/>
          <w:sz w:val="20"/>
          <w:lang w:val="es-ES"/>
        </w:rPr>
        <w:t xml:space="preserv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893F1E" w:rsidRPr="00737610" w:rsidRDefault="00893F1E" w:rsidP="00FA462C">
      <w:pPr>
        <w:jc w:val="center"/>
        <w:rPr>
          <w:rFonts w:ascii="Candara" w:hAnsi="Candara" w:cs="ArialMT"/>
          <w:lang w:val="es-ES"/>
        </w:rPr>
      </w:pPr>
    </w:p>
    <w:p w:rsidR="00893F1E" w:rsidRPr="00830FB6" w:rsidRDefault="00893F1E"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XXIII</w:t>
      </w:r>
    </w:p>
    <w:p w:rsidR="00893F1E" w:rsidRDefault="00893F1E" w:rsidP="00A45669">
      <w:pPr>
        <w:jc w:val="center"/>
        <w:rPr>
          <w:rFonts w:ascii="Candara" w:hAnsi="Candara" w:cs="Tahoma"/>
          <w:b/>
          <w:szCs w:val="21"/>
        </w:rPr>
      </w:pPr>
      <w:r w:rsidRPr="00B95CFE">
        <w:rPr>
          <w:rFonts w:ascii="Candara" w:hAnsi="Candara" w:cs="Tahoma"/>
          <w:b/>
          <w:szCs w:val="21"/>
        </w:rPr>
        <w:t>AJUSTE DE COSTOS</w:t>
      </w:r>
    </w:p>
    <w:p w:rsidR="00893F1E" w:rsidRPr="00B95CFE" w:rsidRDefault="00893F1E" w:rsidP="00A45669">
      <w:pPr>
        <w:jc w:val="center"/>
        <w:rPr>
          <w:rFonts w:ascii="Candara" w:hAnsi="Candara" w:cs="Tahoma"/>
          <w:b/>
          <w:szCs w:val="21"/>
        </w:rPr>
      </w:pPr>
    </w:p>
    <w:p w:rsidR="00893F1E" w:rsidRPr="00742E8E" w:rsidRDefault="00893F1E"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w:t>
      </w:r>
      <w:proofErr w:type="gramStart"/>
      <w:r w:rsidRPr="00742E8E">
        <w:rPr>
          <w:rFonts w:ascii="Candara" w:hAnsi="Candara" w:cs="ArialMT"/>
          <w:lang w:val="es-ES"/>
        </w:rPr>
        <w:t>cualesquiera</w:t>
      </w:r>
      <w:proofErr w:type="gramEnd"/>
      <w:r w:rsidRPr="00742E8E">
        <w:rPr>
          <w:rFonts w:ascii="Candara" w:hAnsi="Candara" w:cs="ArialMT"/>
          <w:lang w:val="es-ES"/>
        </w:rPr>
        <w:t xml:space="preserve"> de los siguientes procedimientos:</w:t>
      </w:r>
    </w:p>
    <w:p w:rsidR="00893F1E" w:rsidRPr="00742E8E" w:rsidRDefault="00893F1E" w:rsidP="00A45669">
      <w:pPr>
        <w:jc w:val="both"/>
        <w:rPr>
          <w:rFonts w:ascii="Candara" w:hAnsi="Candara" w:cs="ArialMT"/>
          <w:lang w:val="es-ES"/>
        </w:rPr>
      </w:pPr>
    </w:p>
    <w:p w:rsidR="00893F1E" w:rsidRPr="00771923" w:rsidRDefault="00893F1E"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893F1E" w:rsidRPr="00A45669" w:rsidRDefault="00893F1E"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893F1E" w:rsidRDefault="00893F1E"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893F1E" w:rsidRPr="00A45669" w:rsidRDefault="00893F1E" w:rsidP="00A45669">
      <w:pPr>
        <w:jc w:val="both"/>
        <w:rPr>
          <w:rFonts w:ascii="Candara" w:hAnsi="Candara" w:cs="Tahoma"/>
          <w:color w:val="000000" w:themeColor="text1"/>
        </w:rPr>
      </w:pPr>
    </w:p>
    <w:p w:rsidR="00893F1E" w:rsidRDefault="00893F1E"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893F1E" w:rsidRPr="00A45669" w:rsidRDefault="00893F1E" w:rsidP="00A45669">
      <w:pPr>
        <w:jc w:val="both"/>
        <w:rPr>
          <w:rFonts w:ascii="Candara" w:hAnsi="Candara" w:cs="Tahoma"/>
          <w:color w:val="000000" w:themeColor="text1"/>
        </w:rPr>
      </w:pPr>
    </w:p>
    <w:p w:rsidR="00893F1E" w:rsidRDefault="00893F1E"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893F1E" w:rsidRPr="00A45669" w:rsidRDefault="00893F1E" w:rsidP="00A45669">
      <w:pPr>
        <w:jc w:val="both"/>
        <w:rPr>
          <w:rFonts w:ascii="Candara" w:hAnsi="Candara" w:cs="Tahoma"/>
          <w:color w:val="000000" w:themeColor="text1"/>
        </w:rPr>
      </w:pPr>
    </w:p>
    <w:p w:rsidR="00893F1E" w:rsidRDefault="00893F1E"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lastRenderedPageBreak/>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893F1E" w:rsidRDefault="00893F1E" w:rsidP="000E703C">
      <w:pPr>
        <w:pStyle w:val="Prrafodelista"/>
        <w:ind w:left="284"/>
        <w:jc w:val="both"/>
        <w:rPr>
          <w:rFonts w:ascii="Candara" w:hAnsi="Candara" w:cs="Tahoma"/>
          <w:color w:val="000000" w:themeColor="text1"/>
        </w:rPr>
      </w:pPr>
    </w:p>
    <w:p w:rsidR="00893F1E" w:rsidRDefault="00893F1E"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893F1E" w:rsidRDefault="00893F1E" w:rsidP="000E703C">
      <w:pPr>
        <w:pStyle w:val="Prrafodelista"/>
        <w:ind w:left="284"/>
        <w:jc w:val="both"/>
        <w:rPr>
          <w:rFonts w:ascii="Candara" w:hAnsi="Candara" w:cs="Tahoma"/>
          <w:color w:val="000000" w:themeColor="text1"/>
        </w:rPr>
      </w:pPr>
    </w:p>
    <w:p w:rsidR="00893F1E" w:rsidRDefault="00893F1E"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893F1E" w:rsidRDefault="00893F1E" w:rsidP="000E703C">
      <w:pPr>
        <w:pStyle w:val="Prrafodelista"/>
        <w:ind w:left="284"/>
        <w:jc w:val="both"/>
        <w:rPr>
          <w:rFonts w:ascii="Candara" w:hAnsi="Candara" w:cs="Tahoma"/>
          <w:color w:val="000000" w:themeColor="text1"/>
        </w:rPr>
      </w:pPr>
    </w:p>
    <w:p w:rsidR="00893F1E" w:rsidRDefault="00893F1E"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893F1E" w:rsidRPr="000E703C" w:rsidRDefault="00893F1E" w:rsidP="000E703C">
      <w:pPr>
        <w:pStyle w:val="Prrafodelista"/>
        <w:rPr>
          <w:rFonts w:ascii="Candara" w:hAnsi="Candara" w:cs="Tahoma"/>
          <w:color w:val="000000" w:themeColor="text1"/>
        </w:rPr>
      </w:pPr>
    </w:p>
    <w:p w:rsidR="00893F1E" w:rsidRPr="000E703C" w:rsidRDefault="00893F1E"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A los demás lineamientos que para tal efecto emita la Contraloría.</w:t>
      </w:r>
    </w:p>
    <w:p w:rsidR="00893F1E" w:rsidRPr="00A45669" w:rsidRDefault="00893F1E" w:rsidP="00A45669">
      <w:pPr>
        <w:jc w:val="both"/>
        <w:rPr>
          <w:rFonts w:ascii="Candara" w:hAnsi="Candara" w:cs="Tahoma"/>
          <w:color w:val="000000" w:themeColor="text1"/>
        </w:rPr>
      </w:pPr>
    </w:p>
    <w:p w:rsidR="00893F1E" w:rsidRDefault="00893F1E"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893F1E" w:rsidRPr="00A45669" w:rsidRDefault="00893F1E" w:rsidP="00A45669">
      <w:pPr>
        <w:jc w:val="both"/>
        <w:rPr>
          <w:rFonts w:ascii="Candara" w:hAnsi="Candara" w:cs="Tahoma"/>
          <w:color w:val="000000" w:themeColor="text1"/>
        </w:rPr>
      </w:pPr>
    </w:p>
    <w:p w:rsidR="00893F1E" w:rsidRPr="00A45669" w:rsidRDefault="00893F1E"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893F1E" w:rsidRDefault="00893F1E" w:rsidP="00FA462C">
      <w:pPr>
        <w:jc w:val="center"/>
        <w:rPr>
          <w:rFonts w:ascii="Candara" w:hAnsi="Candara" w:cs="Tahoma"/>
          <w:b/>
          <w:color w:val="000000" w:themeColor="text1"/>
          <w:sz w:val="28"/>
          <w:szCs w:val="21"/>
        </w:rPr>
      </w:pPr>
    </w:p>
    <w:p w:rsidR="00893F1E" w:rsidRPr="00830FB6" w:rsidRDefault="00893F1E"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893F1E" w:rsidRPr="00830FB6" w:rsidRDefault="00893F1E" w:rsidP="00FA462C">
      <w:pPr>
        <w:jc w:val="center"/>
        <w:rPr>
          <w:rFonts w:ascii="Candara" w:hAnsi="Candara" w:cs="Tahoma"/>
          <w:b/>
          <w:szCs w:val="23"/>
        </w:rPr>
      </w:pPr>
      <w:r w:rsidRPr="00830FB6">
        <w:rPr>
          <w:rFonts w:ascii="Candara" w:hAnsi="Candara" w:cs="Tahoma"/>
          <w:b/>
          <w:szCs w:val="21"/>
        </w:rPr>
        <w:t>DE LAS SANCIONES Y PENAS CONVENCIONALES</w:t>
      </w:r>
    </w:p>
    <w:p w:rsidR="00893F1E" w:rsidRPr="00830FB6" w:rsidRDefault="00893F1E" w:rsidP="00FA462C">
      <w:pPr>
        <w:jc w:val="both"/>
        <w:rPr>
          <w:rFonts w:ascii="Candara" w:hAnsi="Candara" w:cs="Tahoma"/>
          <w:b/>
          <w:sz w:val="12"/>
          <w:szCs w:val="12"/>
        </w:rPr>
      </w:pPr>
    </w:p>
    <w:p w:rsidR="00893F1E" w:rsidRPr="00830FB6" w:rsidRDefault="00893F1E"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893F1E" w:rsidRPr="00830FB6" w:rsidRDefault="00893F1E" w:rsidP="00FA462C">
      <w:pPr>
        <w:jc w:val="both"/>
        <w:rPr>
          <w:rFonts w:ascii="Candara" w:hAnsi="Candara" w:cs="Tahoma"/>
          <w:sz w:val="12"/>
          <w:szCs w:val="12"/>
        </w:rPr>
      </w:pPr>
    </w:p>
    <w:p w:rsidR="00893F1E" w:rsidRPr="00830FB6" w:rsidRDefault="00893F1E" w:rsidP="00FA462C">
      <w:pPr>
        <w:jc w:val="both"/>
        <w:rPr>
          <w:rFonts w:ascii="Candara" w:hAnsi="Candara" w:cs="Tahoma"/>
          <w:sz w:val="12"/>
          <w:szCs w:val="12"/>
        </w:rPr>
      </w:pPr>
    </w:p>
    <w:p w:rsidR="00893F1E" w:rsidRPr="00830FB6" w:rsidRDefault="00893F1E"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893F1E" w:rsidRPr="00830FB6" w:rsidRDefault="00893F1E"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893F1E" w:rsidRPr="00830FB6" w:rsidRDefault="00893F1E"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893F1E" w:rsidRPr="00830FB6" w:rsidRDefault="00893F1E"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lastRenderedPageBreak/>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893F1E" w:rsidRPr="005A2674" w:rsidRDefault="00893F1E"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893F1E" w:rsidRPr="005A2674" w:rsidRDefault="00893F1E"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893F1E" w:rsidRPr="005A2674" w:rsidRDefault="00893F1E"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893F1E" w:rsidRPr="005A2674" w:rsidRDefault="00893F1E"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893F1E" w:rsidRPr="00FF2998" w:rsidRDefault="00893F1E" w:rsidP="00FF2998">
      <w:pPr>
        <w:jc w:val="both"/>
        <w:rPr>
          <w:rFonts w:ascii="Candara" w:hAnsi="Candara" w:cs="Tahoma"/>
        </w:rPr>
      </w:pPr>
    </w:p>
    <w:p w:rsidR="00893F1E" w:rsidRPr="00830FB6" w:rsidRDefault="00893F1E"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893F1E" w:rsidRPr="00830FB6" w:rsidRDefault="00893F1E" w:rsidP="00FA462C">
      <w:pPr>
        <w:jc w:val="both"/>
        <w:rPr>
          <w:rFonts w:ascii="Candara" w:hAnsi="Candara" w:cs="Tahoma"/>
          <w:sz w:val="12"/>
          <w:szCs w:val="12"/>
        </w:rPr>
      </w:pPr>
    </w:p>
    <w:p w:rsidR="00893F1E" w:rsidRPr="005A2674" w:rsidRDefault="00893F1E"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sea la indicada, de acuerdo a lo que </w:t>
      </w:r>
      <w:r w:rsidRPr="005A2674">
        <w:rPr>
          <w:rFonts w:ascii="Candara" w:hAnsi="Candara" w:cs="Tahoma"/>
        </w:rPr>
        <w:t>establece el artículo 58 de la Ley de Obras Públicas y Servicios Relacionados con la Misma para el Estado de Durango y sus Municipios.</w:t>
      </w:r>
    </w:p>
    <w:p w:rsidR="00893F1E" w:rsidRPr="00830FB6" w:rsidRDefault="00893F1E" w:rsidP="00FA462C">
      <w:pPr>
        <w:ind w:firstLine="708"/>
        <w:jc w:val="both"/>
        <w:rPr>
          <w:rFonts w:ascii="Candara" w:hAnsi="Candara" w:cs="Tahoma"/>
          <w:sz w:val="12"/>
          <w:szCs w:val="12"/>
        </w:rPr>
      </w:pPr>
    </w:p>
    <w:p w:rsidR="00893F1E" w:rsidRPr="00830FB6" w:rsidRDefault="00893F1E"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893F1E" w:rsidRPr="00830FB6" w:rsidRDefault="00893F1E" w:rsidP="00FA462C">
      <w:pPr>
        <w:tabs>
          <w:tab w:val="left" w:pos="9001"/>
        </w:tabs>
        <w:ind w:firstLine="709"/>
        <w:jc w:val="both"/>
        <w:rPr>
          <w:rFonts w:ascii="Candara" w:hAnsi="Candara" w:cs="Tahoma"/>
          <w:bCs/>
          <w:sz w:val="12"/>
          <w:szCs w:val="12"/>
        </w:rPr>
      </w:pPr>
    </w:p>
    <w:p w:rsidR="00893F1E" w:rsidRDefault="00893F1E" w:rsidP="003C0AAA">
      <w:pPr>
        <w:jc w:val="center"/>
        <w:rPr>
          <w:rFonts w:ascii="Candara" w:hAnsi="Candara" w:cs="Tahoma"/>
          <w:b/>
          <w:bCs/>
        </w:rPr>
      </w:pPr>
    </w:p>
    <w:p w:rsidR="00893F1E" w:rsidRDefault="00893F1E"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893F1E" w:rsidRDefault="00893F1E" w:rsidP="003C0AAA">
      <w:pPr>
        <w:tabs>
          <w:tab w:val="left" w:pos="9001"/>
        </w:tabs>
        <w:jc w:val="both"/>
        <w:rPr>
          <w:rFonts w:ascii="Candara" w:hAnsi="Candara" w:cs="Tahoma"/>
        </w:rPr>
      </w:pPr>
    </w:p>
    <w:p w:rsidR="00893F1E" w:rsidRDefault="00893F1E" w:rsidP="003C0AAA">
      <w:pPr>
        <w:tabs>
          <w:tab w:val="left" w:pos="9001"/>
        </w:tabs>
        <w:jc w:val="both"/>
        <w:rPr>
          <w:rFonts w:ascii="Candara" w:hAnsi="Candara" w:cs="Tahoma"/>
        </w:rPr>
      </w:pPr>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893F1E" w:rsidRDefault="00893F1E" w:rsidP="003C0AAA">
      <w:pPr>
        <w:tabs>
          <w:tab w:val="left" w:pos="9001"/>
        </w:tabs>
        <w:jc w:val="both"/>
        <w:rPr>
          <w:rFonts w:ascii="Candara" w:hAnsi="Candara" w:cs="Tahoma"/>
        </w:rPr>
      </w:pPr>
    </w:p>
    <w:p w:rsidR="00893F1E" w:rsidRPr="00830FB6" w:rsidRDefault="00893F1E" w:rsidP="00FA462C">
      <w:pPr>
        <w:jc w:val="center"/>
        <w:rPr>
          <w:rFonts w:ascii="Candara" w:hAnsi="Candara" w:cs="Tahoma"/>
          <w:b/>
          <w:bCs/>
        </w:rPr>
      </w:pPr>
      <w:r w:rsidRPr="00830FB6">
        <w:rPr>
          <w:rFonts w:ascii="Candara" w:hAnsi="Candara" w:cs="Tahoma"/>
          <w:b/>
          <w:bCs/>
        </w:rPr>
        <w:t>A T E N T A M E N T E</w:t>
      </w:r>
    </w:p>
    <w:p w:rsidR="00893F1E" w:rsidRPr="00830FB6" w:rsidRDefault="00893F1E" w:rsidP="00FA462C">
      <w:pPr>
        <w:jc w:val="center"/>
        <w:rPr>
          <w:rFonts w:ascii="Candara" w:hAnsi="Candara" w:cs="Tahoma"/>
          <w:b/>
          <w:bCs/>
        </w:rPr>
      </w:pPr>
      <w:r w:rsidRPr="00830FB6">
        <w:rPr>
          <w:rFonts w:ascii="Candara" w:hAnsi="Candara" w:cs="Tahoma"/>
          <w:b/>
          <w:bCs/>
        </w:rPr>
        <w:t>SUFRAGIO EFECTIVO. -NO REELECCIÓN.</w:t>
      </w:r>
    </w:p>
    <w:p w:rsidR="00893F1E" w:rsidRPr="00830FB6" w:rsidRDefault="00893F1E" w:rsidP="00FA462C">
      <w:pPr>
        <w:jc w:val="center"/>
        <w:rPr>
          <w:rFonts w:ascii="Candara" w:hAnsi="Candara" w:cs="Tahoma"/>
          <w:b/>
          <w:bCs/>
        </w:rPr>
      </w:pPr>
      <w:r w:rsidRPr="00830FB6">
        <w:rPr>
          <w:rFonts w:ascii="Candara" w:hAnsi="Candara" w:cs="Tahoma"/>
          <w:b/>
          <w:bCs/>
        </w:rPr>
        <w:t xml:space="preserve">Victoria de Durango, Dgo., </w:t>
      </w:r>
      <w:r>
        <w:rPr>
          <w:rFonts w:ascii="Candara" w:hAnsi="Candara" w:cs="Tahoma"/>
          <w:b/>
          <w:bCs/>
          <w:noProof/>
        </w:rPr>
        <w:t>17 de junio de 2024</w:t>
      </w:r>
      <w:r w:rsidRPr="00830FB6">
        <w:rPr>
          <w:rFonts w:ascii="Candara" w:hAnsi="Candara" w:cs="Tahoma"/>
          <w:b/>
          <w:bCs/>
        </w:rPr>
        <w:t>.</w:t>
      </w:r>
    </w:p>
    <w:p w:rsidR="00893F1E" w:rsidRPr="00830FB6" w:rsidRDefault="00893F1E" w:rsidP="00FA462C">
      <w:pPr>
        <w:jc w:val="center"/>
        <w:rPr>
          <w:rFonts w:ascii="Candara" w:hAnsi="Candara" w:cs="Tahoma"/>
          <w:b/>
          <w:bCs/>
        </w:rPr>
      </w:pPr>
    </w:p>
    <w:p w:rsidR="00893F1E" w:rsidRDefault="00893F1E" w:rsidP="00FA462C">
      <w:pPr>
        <w:rPr>
          <w:rFonts w:ascii="Candara" w:hAnsi="Candara" w:cs="Tahoma"/>
          <w:b/>
          <w:bCs/>
        </w:rPr>
      </w:pPr>
      <w:bookmarkStart w:id="0" w:name="_GoBack"/>
      <w:bookmarkEnd w:id="0"/>
    </w:p>
    <w:p w:rsidR="00893F1E" w:rsidRPr="00830FB6" w:rsidRDefault="00893F1E"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893F1E" w:rsidRPr="00830FB6" w:rsidTr="00591BE4">
        <w:trPr>
          <w:jc w:val="center"/>
        </w:trPr>
        <w:tc>
          <w:tcPr>
            <w:tcW w:w="2376" w:type="dxa"/>
          </w:tcPr>
          <w:p w:rsidR="00893F1E" w:rsidRPr="00830FB6" w:rsidRDefault="00893F1E" w:rsidP="00591BE4">
            <w:pPr>
              <w:rPr>
                <w:rFonts w:ascii="Candara" w:hAnsi="Candara" w:cs="Tahoma"/>
                <w:b/>
                <w:bCs/>
              </w:rPr>
            </w:pPr>
          </w:p>
        </w:tc>
        <w:tc>
          <w:tcPr>
            <w:tcW w:w="4962" w:type="dxa"/>
          </w:tcPr>
          <w:p w:rsidR="00893F1E" w:rsidRPr="00BE64C8" w:rsidRDefault="00893F1E" w:rsidP="00591BE4">
            <w:pPr>
              <w:jc w:val="center"/>
              <w:rPr>
                <w:rFonts w:ascii="Candara" w:hAnsi="Candara" w:cs="Tahoma"/>
                <w:b/>
                <w:bCs/>
                <w:lang w:val="es-ES"/>
              </w:rPr>
            </w:pPr>
            <w:r>
              <w:rPr>
                <w:rFonts w:ascii="Candara" w:hAnsi="Candara" w:cs="Tahoma"/>
                <w:b/>
                <w:bCs/>
                <w:lang w:val="es-ES"/>
              </w:rPr>
              <w:t>C. ING. JOSÉ JAVIER CHÁVEZ CIBRIÁN</w:t>
            </w:r>
          </w:p>
          <w:p w:rsidR="00893F1E" w:rsidRPr="00830FB6" w:rsidRDefault="00893F1E"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893F1E" w:rsidRPr="00830FB6" w:rsidRDefault="00893F1E" w:rsidP="00591BE4">
            <w:pPr>
              <w:rPr>
                <w:rFonts w:ascii="Candara" w:hAnsi="Candara" w:cs="Tahoma"/>
                <w:b/>
                <w:bCs/>
              </w:rPr>
            </w:pPr>
          </w:p>
        </w:tc>
      </w:tr>
      <w:tr w:rsidR="00893F1E" w:rsidRPr="00830FB6" w:rsidTr="00591BE4">
        <w:trPr>
          <w:jc w:val="center"/>
        </w:trPr>
        <w:tc>
          <w:tcPr>
            <w:tcW w:w="2376" w:type="dxa"/>
          </w:tcPr>
          <w:p w:rsidR="00893F1E" w:rsidRPr="00830FB6" w:rsidRDefault="00893F1E" w:rsidP="00591BE4">
            <w:pPr>
              <w:rPr>
                <w:rFonts w:ascii="Candara" w:hAnsi="Candara" w:cs="Tahoma"/>
                <w:b/>
                <w:bCs/>
              </w:rPr>
            </w:pPr>
          </w:p>
        </w:tc>
        <w:tc>
          <w:tcPr>
            <w:tcW w:w="4962" w:type="dxa"/>
          </w:tcPr>
          <w:p w:rsidR="00893F1E" w:rsidRPr="00830FB6" w:rsidRDefault="00893F1E" w:rsidP="00591BE4">
            <w:pPr>
              <w:jc w:val="center"/>
              <w:rPr>
                <w:rFonts w:ascii="Candara" w:hAnsi="Candara" w:cs="Tahoma"/>
                <w:b/>
                <w:bCs/>
              </w:rPr>
            </w:pPr>
          </w:p>
        </w:tc>
        <w:tc>
          <w:tcPr>
            <w:tcW w:w="2583" w:type="dxa"/>
          </w:tcPr>
          <w:p w:rsidR="00893F1E" w:rsidRPr="00830FB6" w:rsidRDefault="00893F1E" w:rsidP="00591BE4">
            <w:pPr>
              <w:rPr>
                <w:rFonts w:ascii="Candara" w:hAnsi="Candara" w:cs="Tahoma"/>
                <w:b/>
                <w:bCs/>
              </w:rPr>
            </w:pPr>
          </w:p>
        </w:tc>
      </w:tr>
    </w:tbl>
    <w:p w:rsidR="00893F1E" w:rsidRPr="00830FB6" w:rsidRDefault="00893F1E" w:rsidP="00FA462C">
      <w:pPr>
        <w:rPr>
          <w:rFonts w:ascii="Candara" w:hAnsi="Candara" w:cs="Tahoma"/>
        </w:rPr>
        <w:sectPr w:rsidR="00893F1E" w:rsidRPr="00830FB6" w:rsidSect="00AB587D">
          <w:headerReference w:type="default" r:id="rId9"/>
          <w:footerReference w:type="even" r:id="rId10"/>
          <w:headerReference w:type="first" r:id="rId11"/>
          <w:pgSz w:w="12240" w:h="15840" w:code="1"/>
          <w:pgMar w:top="69" w:right="1183" w:bottom="1701" w:left="1134" w:header="856" w:footer="171" w:gutter="0"/>
          <w:pgNumType w:start="1"/>
          <w:cols w:space="720" w:equalWidth="0">
            <w:col w:w="10064"/>
          </w:cols>
          <w:titlePg/>
        </w:sectPr>
      </w:pPr>
    </w:p>
    <w:p w:rsidR="00893F1E" w:rsidRDefault="00893F1E" w:rsidP="00FA462C">
      <w:pPr>
        <w:rPr>
          <w:rFonts w:ascii="Candara" w:hAnsi="Candara" w:cs="Tahoma"/>
        </w:rPr>
        <w:sectPr w:rsidR="00893F1E" w:rsidSect="00C67ED5">
          <w:type w:val="continuous"/>
          <w:pgSz w:w="12240" w:h="15840" w:code="1"/>
          <w:pgMar w:top="907" w:right="1325" w:bottom="1276" w:left="1276" w:header="856" w:footer="720" w:gutter="0"/>
          <w:cols w:space="720" w:equalWidth="0">
            <w:col w:w="9639"/>
          </w:cols>
          <w:titlePg/>
        </w:sectPr>
      </w:pPr>
    </w:p>
    <w:p w:rsidR="00893F1E" w:rsidRDefault="00893F1E" w:rsidP="00FA462C">
      <w:pPr>
        <w:rPr>
          <w:rFonts w:ascii="Candara" w:hAnsi="Candara" w:cs="Tahoma"/>
        </w:rPr>
      </w:pPr>
    </w:p>
    <w:sectPr w:rsidR="00893F1E" w:rsidSect="00893F1E">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158" w:rsidRDefault="00002158">
      <w:r>
        <w:separator/>
      </w:r>
    </w:p>
  </w:endnote>
  <w:endnote w:type="continuationSeparator" w:id="0">
    <w:p w:rsidR="00002158" w:rsidRDefault="0000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12cpi">
    <w:charset w:val="00"/>
    <w:family w:val="modern"/>
    <w:pitch w:val="default"/>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1E" w:rsidRDefault="00893F1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93F1E" w:rsidRDefault="00893F1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158" w:rsidRDefault="00002158">
      <w:r>
        <w:separator/>
      </w:r>
    </w:p>
  </w:footnote>
  <w:footnote w:type="continuationSeparator" w:id="0">
    <w:p w:rsidR="00002158" w:rsidRDefault="00002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1E" w:rsidRPr="00010B31" w:rsidRDefault="00893F1E" w:rsidP="00591BE4">
    <w:pPr>
      <w:pStyle w:val="Encabezado"/>
      <w:rPr>
        <w:rFonts w:ascii="Candara" w:hAnsi="Candara"/>
        <w:lang w:val="es-MX"/>
      </w:rPr>
    </w:pPr>
    <w:r>
      <w:rPr>
        <w:noProof/>
        <w:lang w:val="es-MX" w:eastAsia="es-MX"/>
      </w:rPr>
      <w:drawing>
        <wp:anchor distT="0" distB="0" distL="114300" distR="114300" simplePos="0" relativeHeight="251659264" behindDoc="1" locked="0" layoutInCell="1" allowOverlap="1" wp14:anchorId="2CD029F2" wp14:editId="48E5FD82">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893F1E" w:rsidRPr="00010B31" w:rsidTr="00591BE4">
      <w:trPr>
        <w:cantSplit/>
        <w:trHeight w:val="1275"/>
      </w:trPr>
      <w:tc>
        <w:tcPr>
          <w:tcW w:w="6732" w:type="dxa"/>
          <w:tcBorders>
            <w:top w:val="nil"/>
            <w:left w:val="nil"/>
            <w:bottom w:val="nil"/>
            <w:right w:val="nil"/>
          </w:tcBorders>
        </w:tcPr>
        <w:p w:rsidR="00893F1E" w:rsidRDefault="00893F1E" w:rsidP="00591BE4">
          <w:pPr>
            <w:pStyle w:val="Encabezado"/>
            <w:tabs>
              <w:tab w:val="clear" w:pos="8838"/>
              <w:tab w:val="right" w:pos="8647"/>
            </w:tabs>
            <w:ind w:left="568" w:hanging="568"/>
            <w:rPr>
              <w:rFonts w:ascii="Candara" w:hAnsi="Candara" w:cs="Tahoma"/>
              <w:bCs/>
            </w:rPr>
          </w:pPr>
        </w:p>
        <w:p w:rsidR="00893F1E" w:rsidRPr="00010B31" w:rsidRDefault="00893F1E" w:rsidP="00591BE4">
          <w:pPr>
            <w:pStyle w:val="Encabezado"/>
            <w:tabs>
              <w:tab w:val="clear" w:pos="8838"/>
              <w:tab w:val="right" w:pos="8647"/>
            </w:tabs>
            <w:ind w:left="568" w:hanging="568"/>
            <w:rPr>
              <w:rFonts w:ascii="Candara" w:hAnsi="Candara" w:cs="Tahoma"/>
              <w:bCs/>
            </w:rPr>
          </w:pPr>
        </w:p>
        <w:p w:rsidR="00893F1E" w:rsidRDefault="00893F1E" w:rsidP="00591BE4">
          <w:pPr>
            <w:pStyle w:val="Encabezado"/>
            <w:tabs>
              <w:tab w:val="clear" w:pos="8838"/>
              <w:tab w:val="right" w:pos="8647"/>
            </w:tabs>
            <w:rPr>
              <w:rFonts w:ascii="Candara" w:hAnsi="Candara" w:cs="Tahoma"/>
              <w:b/>
              <w:bCs/>
            </w:rPr>
          </w:pPr>
        </w:p>
        <w:p w:rsidR="00893F1E" w:rsidRPr="00447289" w:rsidRDefault="00893F1E"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CF6F53">
            <w:rPr>
              <w:rFonts w:ascii="Candara" w:hAnsi="Candara" w:cs="Tahoma"/>
              <w:b/>
              <w:bCs/>
              <w:noProof/>
            </w:rPr>
            <w:t>Invitación a Cuando Menos Tres Personas</w:t>
          </w:r>
        </w:p>
        <w:p w:rsidR="00893F1E" w:rsidRPr="00447289" w:rsidRDefault="00893F1E"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CF6F53">
            <w:rPr>
              <w:rFonts w:ascii="Candara" w:hAnsi="Candara" w:cs="Tahoma"/>
              <w:b/>
              <w:bCs/>
              <w:noProof/>
            </w:rPr>
            <w:t>HAYTO - DGO - DMOP - 027 - 24</w:t>
          </w:r>
        </w:p>
        <w:p w:rsidR="00893F1E" w:rsidRPr="00010B31" w:rsidRDefault="00893F1E" w:rsidP="0003776A">
          <w:pPr>
            <w:pStyle w:val="Encabezado"/>
            <w:rPr>
              <w:rFonts w:ascii="Candara" w:hAnsi="Candara"/>
              <w:bCs/>
              <w:lang w:val="es-MX"/>
            </w:rPr>
          </w:pPr>
          <w:r w:rsidRPr="00242EB5">
            <w:rPr>
              <w:rFonts w:ascii="Candara" w:hAnsi="Candara"/>
              <w:bCs/>
              <w:lang w:val="es-MX"/>
            </w:rPr>
            <w:t>MECANISMO DE EVALUACIÓN BINARIO</w:t>
          </w:r>
        </w:p>
      </w:tc>
    </w:tr>
  </w:tbl>
  <w:p w:rsidR="00893F1E" w:rsidRPr="00010B31" w:rsidRDefault="00893F1E" w:rsidP="00591BE4">
    <w:pPr>
      <w:pStyle w:val="Encabezado"/>
      <w:rPr>
        <w:rFonts w:ascii="Candara" w:hAnsi="Candara"/>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1E" w:rsidRDefault="00893F1E">
    <w:pPr>
      <w:pStyle w:val="Encabezado"/>
    </w:pPr>
    <w:r>
      <w:rPr>
        <w:noProof/>
        <w:lang w:val="es-MX" w:eastAsia="es-MX"/>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shadow w:val="0"/>
        <w:emboss w:val="0"/>
        <w:imprint w:val="0"/>
        <w:vanish w:val="0"/>
        <w:sz w:val="20"/>
        <w:vertAlign w:val="baseline"/>
      </w:rPr>
    </w:lvl>
  </w:abstractNum>
  <w:abstractNum w:abstractNumId="27">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shadow w:val="0"/>
        <w:emboss w:val="0"/>
        <w:imprint w:val="0"/>
        <w:vanish w:val="0"/>
        <w:sz w:val="20"/>
        <w:vertAlign w:val="baseline"/>
      </w:rPr>
    </w:lvl>
  </w:abstractNum>
  <w:abstractNum w:abstractNumId="30">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2C"/>
    <w:rsid w:val="00002158"/>
    <w:rsid w:val="0000621F"/>
    <w:rsid w:val="00016938"/>
    <w:rsid w:val="00023FFD"/>
    <w:rsid w:val="00032E91"/>
    <w:rsid w:val="00033632"/>
    <w:rsid w:val="000355AD"/>
    <w:rsid w:val="0003776A"/>
    <w:rsid w:val="0004624D"/>
    <w:rsid w:val="00046B47"/>
    <w:rsid w:val="00046E58"/>
    <w:rsid w:val="00053019"/>
    <w:rsid w:val="00063B3C"/>
    <w:rsid w:val="00064283"/>
    <w:rsid w:val="00070F07"/>
    <w:rsid w:val="00080E3F"/>
    <w:rsid w:val="000846DE"/>
    <w:rsid w:val="00090AC3"/>
    <w:rsid w:val="000912D6"/>
    <w:rsid w:val="00095712"/>
    <w:rsid w:val="00096A2E"/>
    <w:rsid w:val="000A0B48"/>
    <w:rsid w:val="000A396E"/>
    <w:rsid w:val="000C0F3B"/>
    <w:rsid w:val="000C2422"/>
    <w:rsid w:val="000E1135"/>
    <w:rsid w:val="000E5327"/>
    <w:rsid w:val="000E703C"/>
    <w:rsid w:val="00106AC9"/>
    <w:rsid w:val="00110AFA"/>
    <w:rsid w:val="00110E28"/>
    <w:rsid w:val="001214FF"/>
    <w:rsid w:val="00130843"/>
    <w:rsid w:val="00145133"/>
    <w:rsid w:val="00150D3E"/>
    <w:rsid w:val="001534B7"/>
    <w:rsid w:val="00153E2C"/>
    <w:rsid w:val="00161231"/>
    <w:rsid w:val="00162B39"/>
    <w:rsid w:val="00171F20"/>
    <w:rsid w:val="001720B3"/>
    <w:rsid w:val="00174A9E"/>
    <w:rsid w:val="00175111"/>
    <w:rsid w:val="001776FE"/>
    <w:rsid w:val="00181883"/>
    <w:rsid w:val="00192F67"/>
    <w:rsid w:val="0019376F"/>
    <w:rsid w:val="001A1984"/>
    <w:rsid w:val="001A39A9"/>
    <w:rsid w:val="001B49FC"/>
    <w:rsid w:val="001B55BA"/>
    <w:rsid w:val="001B5EE9"/>
    <w:rsid w:val="001B79EB"/>
    <w:rsid w:val="001D40FF"/>
    <w:rsid w:val="001D629F"/>
    <w:rsid w:val="001D7358"/>
    <w:rsid w:val="001E01FE"/>
    <w:rsid w:val="001E5E25"/>
    <w:rsid w:val="001E7E5D"/>
    <w:rsid w:val="001F03B7"/>
    <w:rsid w:val="001F14E3"/>
    <w:rsid w:val="001F3494"/>
    <w:rsid w:val="00201E38"/>
    <w:rsid w:val="00207789"/>
    <w:rsid w:val="00211C73"/>
    <w:rsid w:val="0021399F"/>
    <w:rsid w:val="00216C64"/>
    <w:rsid w:val="00222119"/>
    <w:rsid w:val="002308D9"/>
    <w:rsid w:val="00232957"/>
    <w:rsid w:val="00232D88"/>
    <w:rsid w:val="00233D39"/>
    <w:rsid w:val="002418F2"/>
    <w:rsid w:val="00242EB5"/>
    <w:rsid w:val="00245953"/>
    <w:rsid w:val="0024621A"/>
    <w:rsid w:val="00252D81"/>
    <w:rsid w:val="00252D9F"/>
    <w:rsid w:val="00253307"/>
    <w:rsid w:val="002658DF"/>
    <w:rsid w:val="00272047"/>
    <w:rsid w:val="00276097"/>
    <w:rsid w:val="00280E30"/>
    <w:rsid w:val="00282A02"/>
    <w:rsid w:val="00283FB7"/>
    <w:rsid w:val="00286486"/>
    <w:rsid w:val="00293016"/>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15FD"/>
    <w:rsid w:val="003720C2"/>
    <w:rsid w:val="00373354"/>
    <w:rsid w:val="00374148"/>
    <w:rsid w:val="003828A6"/>
    <w:rsid w:val="003856DF"/>
    <w:rsid w:val="003926FE"/>
    <w:rsid w:val="00395E33"/>
    <w:rsid w:val="00395F19"/>
    <w:rsid w:val="003A269F"/>
    <w:rsid w:val="003A31D3"/>
    <w:rsid w:val="003A3C4D"/>
    <w:rsid w:val="003B4157"/>
    <w:rsid w:val="003B51DC"/>
    <w:rsid w:val="003C0AAA"/>
    <w:rsid w:val="003C15F1"/>
    <w:rsid w:val="003C7A42"/>
    <w:rsid w:val="003D04D3"/>
    <w:rsid w:val="003D2614"/>
    <w:rsid w:val="003D4631"/>
    <w:rsid w:val="003D5321"/>
    <w:rsid w:val="003E51D6"/>
    <w:rsid w:val="003F6906"/>
    <w:rsid w:val="00403AC3"/>
    <w:rsid w:val="004041EF"/>
    <w:rsid w:val="004044C3"/>
    <w:rsid w:val="004114C9"/>
    <w:rsid w:val="0041502F"/>
    <w:rsid w:val="0041548C"/>
    <w:rsid w:val="00415DD3"/>
    <w:rsid w:val="00420A42"/>
    <w:rsid w:val="00427988"/>
    <w:rsid w:val="00435409"/>
    <w:rsid w:val="00447056"/>
    <w:rsid w:val="00447289"/>
    <w:rsid w:val="004511F3"/>
    <w:rsid w:val="004536E2"/>
    <w:rsid w:val="00460E63"/>
    <w:rsid w:val="00471C27"/>
    <w:rsid w:val="00475D8B"/>
    <w:rsid w:val="004906EB"/>
    <w:rsid w:val="00490E45"/>
    <w:rsid w:val="0049160C"/>
    <w:rsid w:val="0049201B"/>
    <w:rsid w:val="004A0431"/>
    <w:rsid w:val="004A328E"/>
    <w:rsid w:val="004A3F75"/>
    <w:rsid w:val="004A4EAD"/>
    <w:rsid w:val="004A5A4E"/>
    <w:rsid w:val="004A7B31"/>
    <w:rsid w:val="004B0E23"/>
    <w:rsid w:val="004C3876"/>
    <w:rsid w:val="004C3F41"/>
    <w:rsid w:val="004C758E"/>
    <w:rsid w:val="004D6892"/>
    <w:rsid w:val="004D7C7D"/>
    <w:rsid w:val="004E534D"/>
    <w:rsid w:val="004E53F1"/>
    <w:rsid w:val="004F0D00"/>
    <w:rsid w:val="004F4C51"/>
    <w:rsid w:val="004F4FFA"/>
    <w:rsid w:val="005022A8"/>
    <w:rsid w:val="00523697"/>
    <w:rsid w:val="005312C9"/>
    <w:rsid w:val="00533731"/>
    <w:rsid w:val="00540E0B"/>
    <w:rsid w:val="005416BB"/>
    <w:rsid w:val="005512CF"/>
    <w:rsid w:val="0055740A"/>
    <w:rsid w:val="00557AB9"/>
    <w:rsid w:val="005719D4"/>
    <w:rsid w:val="005723A5"/>
    <w:rsid w:val="00586595"/>
    <w:rsid w:val="00590FFB"/>
    <w:rsid w:val="005919B7"/>
    <w:rsid w:val="00591BE4"/>
    <w:rsid w:val="00594091"/>
    <w:rsid w:val="0059696A"/>
    <w:rsid w:val="005A17EC"/>
    <w:rsid w:val="005A2674"/>
    <w:rsid w:val="005A4978"/>
    <w:rsid w:val="005B2320"/>
    <w:rsid w:val="005B268A"/>
    <w:rsid w:val="005B4D7D"/>
    <w:rsid w:val="005B7450"/>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519BA"/>
    <w:rsid w:val="00652FC2"/>
    <w:rsid w:val="00655315"/>
    <w:rsid w:val="00660789"/>
    <w:rsid w:val="006752A2"/>
    <w:rsid w:val="00677BCF"/>
    <w:rsid w:val="00682FEF"/>
    <w:rsid w:val="00685DE0"/>
    <w:rsid w:val="00687F6C"/>
    <w:rsid w:val="00692753"/>
    <w:rsid w:val="00695B32"/>
    <w:rsid w:val="006A167C"/>
    <w:rsid w:val="006A62F3"/>
    <w:rsid w:val="006B579D"/>
    <w:rsid w:val="006B7C26"/>
    <w:rsid w:val="006C4414"/>
    <w:rsid w:val="006C6525"/>
    <w:rsid w:val="006D4291"/>
    <w:rsid w:val="006E04A5"/>
    <w:rsid w:val="006E1996"/>
    <w:rsid w:val="006F1517"/>
    <w:rsid w:val="006F1E33"/>
    <w:rsid w:val="00717E7B"/>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95DAF"/>
    <w:rsid w:val="007B1920"/>
    <w:rsid w:val="007C0C9A"/>
    <w:rsid w:val="007C1199"/>
    <w:rsid w:val="007C30FA"/>
    <w:rsid w:val="007C39FE"/>
    <w:rsid w:val="007C5209"/>
    <w:rsid w:val="007C6460"/>
    <w:rsid w:val="007E16B4"/>
    <w:rsid w:val="007E53FC"/>
    <w:rsid w:val="007E5ED7"/>
    <w:rsid w:val="007E74ED"/>
    <w:rsid w:val="007F024D"/>
    <w:rsid w:val="007F6953"/>
    <w:rsid w:val="00803211"/>
    <w:rsid w:val="00803FAD"/>
    <w:rsid w:val="0083170F"/>
    <w:rsid w:val="00850D2A"/>
    <w:rsid w:val="00857028"/>
    <w:rsid w:val="00857A58"/>
    <w:rsid w:val="00862788"/>
    <w:rsid w:val="00882BB2"/>
    <w:rsid w:val="00883CBA"/>
    <w:rsid w:val="00886C2E"/>
    <w:rsid w:val="008936F0"/>
    <w:rsid w:val="00893F1E"/>
    <w:rsid w:val="008A1303"/>
    <w:rsid w:val="008A7CFC"/>
    <w:rsid w:val="008A7F1A"/>
    <w:rsid w:val="008B6EB3"/>
    <w:rsid w:val="008B7C8D"/>
    <w:rsid w:val="008C05ED"/>
    <w:rsid w:val="008C5E4F"/>
    <w:rsid w:val="008E5EA2"/>
    <w:rsid w:val="008F7F52"/>
    <w:rsid w:val="00901999"/>
    <w:rsid w:val="009025DC"/>
    <w:rsid w:val="00904479"/>
    <w:rsid w:val="009053A1"/>
    <w:rsid w:val="009063DB"/>
    <w:rsid w:val="00914694"/>
    <w:rsid w:val="00916762"/>
    <w:rsid w:val="009202AE"/>
    <w:rsid w:val="00922CDF"/>
    <w:rsid w:val="00932D71"/>
    <w:rsid w:val="00934F1A"/>
    <w:rsid w:val="00941FB1"/>
    <w:rsid w:val="00944603"/>
    <w:rsid w:val="009559B5"/>
    <w:rsid w:val="00972222"/>
    <w:rsid w:val="0097611A"/>
    <w:rsid w:val="00976C1E"/>
    <w:rsid w:val="009778E3"/>
    <w:rsid w:val="00987CC8"/>
    <w:rsid w:val="009919D8"/>
    <w:rsid w:val="0099530B"/>
    <w:rsid w:val="009A4C3D"/>
    <w:rsid w:val="009A4CF2"/>
    <w:rsid w:val="009B6A47"/>
    <w:rsid w:val="009D6ECB"/>
    <w:rsid w:val="009E759E"/>
    <w:rsid w:val="009F0E9A"/>
    <w:rsid w:val="009F381D"/>
    <w:rsid w:val="00A06DAC"/>
    <w:rsid w:val="00A1234E"/>
    <w:rsid w:val="00A17867"/>
    <w:rsid w:val="00A210DF"/>
    <w:rsid w:val="00A27D36"/>
    <w:rsid w:val="00A346AA"/>
    <w:rsid w:val="00A359B5"/>
    <w:rsid w:val="00A45669"/>
    <w:rsid w:val="00A529BC"/>
    <w:rsid w:val="00A5387E"/>
    <w:rsid w:val="00A569BD"/>
    <w:rsid w:val="00A5781D"/>
    <w:rsid w:val="00A61F3C"/>
    <w:rsid w:val="00A6497D"/>
    <w:rsid w:val="00A71C15"/>
    <w:rsid w:val="00AA6D38"/>
    <w:rsid w:val="00AB587D"/>
    <w:rsid w:val="00AB6551"/>
    <w:rsid w:val="00AB7E70"/>
    <w:rsid w:val="00AC59C9"/>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302"/>
    <w:rsid w:val="00B1778B"/>
    <w:rsid w:val="00B17D1A"/>
    <w:rsid w:val="00B22074"/>
    <w:rsid w:val="00B2782C"/>
    <w:rsid w:val="00B3302A"/>
    <w:rsid w:val="00B40DA9"/>
    <w:rsid w:val="00B41299"/>
    <w:rsid w:val="00B43B1A"/>
    <w:rsid w:val="00B445A4"/>
    <w:rsid w:val="00B50119"/>
    <w:rsid w:val="00B55388"/>
    <w:rsid w:val="00B576B8"/>
    <w:rsid w:val="00B65F41"/>
    <w:rsid w:val="00B74F9F"/>
    <w:rsid w:val="00B8140B"/>
    <w:rsid w:val="00B822D9"/>
    <w:rsid w:val="00B95CFE"/>
    <w:rsid w:val="00BA2B39"/>
    <w:rsid w:val="00BA6076"/>
    <w:rsid w:val="00BA6836"/>
    <w:rsid w:val="00BA72C2"/>
    <w:rsid w:val="00BA7D3D"/>
    <w:rsid w:val="00BB4ABA"/>
    <w:rsid w:val="00BB79F1"/>
    <w:rsid w:val="00BC000C"/>
    <w:rsid w:val="00BC195C"/>
    <w:rsid w:val="00BD0771"/>
    <w:rsid w:val="00BD2793"/>
    <w:rsid w:val="00BE1750"/>
    <w:rsid w:val="00BF48BF"/>
    <w:rsid w:val="00C018E7"/>
    <w:rsid w:val="00C02468"/>
    <w:rsid w:val="00C03593"/>
    <w:rsid w:val="00C073A6"/>
    <w:rsid w:val="00C1143F"/>
    <w:rsid w:val="00C11FA9"/>
    <w:rsid w:val="00C15D7B"/>
    <w:rsid w:val="00C176B9"/>
    <w:rsid w:val="00C20A6A"/>
    <w:rsid w:val="00C220F3"/>
    <w:rsid w:val="00C2434A"/>
    <w:rsid w:val="00C32C16"/>
    <w:rsid w:val="00C3749F"/>
    <w:rsid w:val="00C5444A"/>
    <w:rsid w:val="00C56032"/>
    <w:rsid w:val="00C563F4"/>
    <w:rsid w:val="00C569AE"/>
    <w:rsid w:val="00C570C7"/>
    <w:rsid w:val="00C6155A"/>
    <w:rsid w:val="00C67A2D"/>
    <w:rsid w:val="00C67ED5"/>
    <w:rsid w:val="00C74AA0"/>
    <w:rsid w:val="00C77588"/>
    <w:rsid w:val="00C8136D"/>
    <w:rsid w:val="00C83326"/>
    <w:rsid w:val="00C86CF8"/>
    <w:rsid w:val="00C9116D"/>
    <w:rsid w:val="00C936EC"/>
    <w:rsid w:val="00C94016"/>
    <w:rsid w:val="00CA5A65"/>
    <w:rsid w:val="00CA62F7"/>
    <w:rsid w:val="00CA6917"/>
    <w:rsid w:val="00CA700B"/>
    <w:rsid w:val="00CB67E7"/>
    <w:rsid w:val="00CB77AC"/>
    <w:rsid w:val="00CC6DF1"/>
    <w:rsid w:val="00CC7791"/>
    <w:rsid w:val="00CE21E8"/>
    <w:rsid w:val="00CF68E4"/>
    <w:rsid w:val="00CF7814"/>
    <w:rsid w:val="00D06CA6"/>
    <w:rsid w:val="00D07A38"/>
    <w:rsid w:val="00D1254F"/>
    <w:rsid w:val="00D12BF2"/>
    <w:rsid w:val="00D13310"/>
    <w:rsid w:val="00D262FE"/>
    <w:rsid w:val="00D268A2"/>
    <w:rsid w:val="00D328D4"/>
    <w:rsid w:val="00D349C2"/>
    <w:rsid w:val="00D353F0"/>
    <w:rsid w:val="00D3642F"/>
    <w:rsid w:val="00D4104B"/>
    <w:rsid w:val="00D42A11"/>
    <w:rsid w:val="00D57E02"/>
    <w:rsid w:val="00D6164F"/>
    <w:rsid w:val="00D62424"/>
    <w:rsid w:val="00D63BAD"/>
    <w:rsid w:val="00D643E0"/>
    <w:rsid w:val="00D70A92"/>
    <w:rsid w:val="00D7272F"/>
    <w:rsid w:val="00D73D12"/>
    <w:rsid w:val="00D74804"/>
    <w:rsid w:val="00D76AFF"/>
    <w:rsid w:val="00D80C46"/>
    <w:rsid w:val="00D90603"/>
    <w:rsid w:val="00D9183F"/>
    <w:rsid w:val="00DA064E"/>
    <w:rsid w:val="00DA50D9"/>
    <w:rsid w:val="00DA52D1"/>
    <w:rsid w:val="00DC4A8E"/>
    <w:rsid w:val="00DD1452"/>
    <w:rsid w:val="00DD31A4"/>
    <w:rsid w:val="00DD3410"/>
    <w:rsid w:val="00DD3A41"/>
    <w:rsid w:val="00DE407C"/>
    <w:rsid w:val="00DE40CB"/>
    <w:rsid w:val="00E017D9"/>
    <w:rsid w:val="00E03161"/>
    <w:rsid w:val="00E07371"/>
    <w:rsid w:val="00E07C8A"/>
    <w:rsid w:val="00E240CA"/>
    <w:rsid w:val="00E244E6"/>
    <w:rsid w:val="00E24AA1"/>
    <w:rsid w:val="00E25C50"/>
    <w:rsid w:val="00E26C43"/>
    <w:rsid w:val="00E34A8F"/>
    <w:rsid w:val="00E40361"/>
    <w:rsid w:val="00E4500A"/>
    <w:rsid w:val="00E45216"/>
    <w:rsid w:val="00E56BF9"/>
    <w:rsid w:val="00E61DD6"/>
    <w:rsid w:val="00E7410C"/>
    <w:rsid w:val="00E77E47"/>
    <w:rsid w:val="00E83388"/>
    <w:rsid w:val="00E94F74"/>
    <w:rsid w:val="00E9766B"/>
    <w:rsid w:val="00EB0E9F"/>
    <w:rsid w:val="00EC1102"/>
    <w:rsid w:val="00EC6EF9"/>
    <w:rsid w:val="00EC70C1"/>
    <w:rsid w:val="00EC7D44"/>
    <w:rsid w:val="00ED69AD"/>
    <w:rsid w:val="00EE274A"/>
    <w:rsid w:val="00F04325"/>
    <w:rsid w:val="00F06B3E"/>
    <w:rsid w:val="00F21E3C"/>
    <w:rsid w:val="00F235F9"/>
    <w:rsid w:val="00F23E00"/>
    <w:rsid w:val="00F45430"/>
    <w:rsid w:val="00F527E7"/>
    <w:rsid w:val="00F539A8"/>
    <w:rsid w:val="00F56B6D"/>
    <w:rsid w:val="00F614A4"/>
    <w:rsid w:val="00F6791C"/>
    <w:rsid w:val="00F7762B"/>
    <w:rsid w:val="00F776E1"/>
    <w:rsid w:val="00F81599"/>
    <w:rsid w:val="00F86CFA"/>
    <w:rsid w:val="00F94A71"/>
    <w:rsid w:val="00F96480"/>
    <w:rsid w:val="00FA372B"/>
    <w:rsid w:val="00FA462C"/>
    <w:rsid w:val="00FB10AF"/>
    <w:rsid w:val="00FB212C"/>
    <w:rsid w:val="00FB5482"/>
    <w:rsid w:val="00FB77AB"/>
    <w:rsid w:val="00FC2A08"/>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web/logi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10602</Words>
  <Characters>58317</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 Elizalde</cp:lastModifiedBy>
  <cp:revision>2</cp:revision>
  <cp:lastPrinted>2023-04-13T19:23:00Z</cp:lastPrinted>
  <dcterms:created xsi:type="dcterms:W3CDTF">2024-06-11T19:37:00Z</dcterms:created>
  <dcterms:modified xsi:type="dcterms:W3CDTF">2024-06-11T19:40:00Z</dcterms:modified>
</cp:coreProperties>
</file>