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4886D" w14:textId="6C247FFB" w:rsidR="00E46CAF" w:rsidRDefault="00E46CAF" w:rsidP="008712FC">
      <w:pPr>
        <w:spacing w:after="0"/>
        <w:jc w:val="center"/>
        <w:rPr>
          <w:rFonts w:cstheme="minorHAnsi"/>
          <w:b/>
        </w:rPr>
      </w:pPr>
      <w:r>
        <w:rPr>
          <w:noProof/>
        </w:rPr>
        <w:drawing>
          <wp:anchor distT="0" distB="0" distL="114300" distR="114300" simplePos="0" relativeHeight="251659264" behindDoc="1" locked="0" layoutInCell="1" allowOverlap="1" wp14:anchorId="10A11876" wp14:editId="0A1FBE7F">
            <wp:simplePos x="0" y="0"/>
            <wp:positionH relativeFrom="margin">
              <wp:posOffset>-123825</wp:posOffset>
            </wp:positionH>
            <wp:positionV relativeFrom="paragraph">
              <wp:posOffset>-384175</wp:posOffset>
            </wp:positionV>
            <wp:extent cx="2114550" cy="1263711"/>
            <wp:effectExtent l="0" t="0" r="0" b="0"/>
            <wp:wrapNone/>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16" t="3497" r="62821" b="83172"/>
                    <a:stretch/>
                  </pic:blipFill>
                  <pic:spPr bwMode="auto">
                    <a:xfrm>
                      <a:off x="0" y="0"/>
                      <a:ext cx="2114550" cy="12637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74B7B1" w14:textId="77777777" w:rsidR="00E46CAF" w:rsidRDefault="00E46CAF" w:rsidP="008712FC">
      <w:pPr>
        <w:spacing w:after="0"/>
        <w:jc w:val="center"/>
        <w:rPr>
          <w:rFonts w:cstheme="minorHAnsi"/>
          <w:b/>
        </w:rPr>
      </w:pPr>
    </w:p>
    <w:p w14:paraId="65D9EC25" w14:textId="0A39F2CE" w:rsidR="006E68DF" w:rsidRDefault="006E68DF" w:rsidP="008712FC">
      <w:pPr>
        <w:spacing w:after="0"/>
        <w:jc w:val="center"/>
        <w:rPr>
          <w:rFonts w:cstheme="minorHAnsi"/>
          <w:b/>
        </w:rPr>
      </w:pPr>
    </w:p>
    <w:p w14:paraId="46DB99CA" w14:textId="4ADD298F" w:rsidR="00E74D37" w:rsidRPr="006E68DF" w:rsidRDefault="00E74D37" w:rsidP="008712FC">
      <w:pPr>
        <w:spacing w:after="0"/>
        <w:jc w:val="center"/>
        <w:rPr>
          <w:rFonts w:ascii="Arial" w:hAnsi="Arial" w:cs="Arial"/>
          <w:b/>
        </w:rPr>
      </w:pPr>
      <w:r w:rsidRPr="006E68DF">
        <w:rPr>
          <w:rFonts w:ascii="Arial" w:hAnsi="Arial" w:cs="Arial"/>
          <w:b/>
        </w:rPr>
        <w:t xml:space="preserve">ANEXO </w:t>
      </w:r>
      <w:r w:rsidR="002C6C05">
        <w:rPr>
          <w:rFonts w:ascii="Arial" w:hAnsi="Arial" w:cs="Arial"/>
          <w:b/>
        </w:rPr>
        <w:t xml:space="preserve">TÉCNICO </w:t>
      </w:r>
      <w:r w:rsidRPr="006E68DF">
        <w:rPr>
          <w:rFonts w:ascii="Arial" w:hAnsi="Arial" w:cs="Arial"/>
          <w:b/>
        </w:rPr>
        <w:t>1</w:t>
      </w:r>
    </w:p>
    <w:p w14:paraId="71A7B126" w14:textId="3D04B31D" w:rsidR="00E74D37" w:rsidRDefault="00E74D37" w:rsidP="008712FC">
      <w:pPr>
        <w:spacing w:after="0"/>
        <w:jc w:val="center"/>
        <w:rPr>
          <w:rFonts w:ascii="Arial" w:hAnsi="Arial" w:cs="Arial"/>
          <w:b/>
        </w:rPr>
      </w:pPr>
      <w:r w:rsidRPr="006E68DF">
        <w:rPr>
          <w:rFonts w:ascii="Arial" w:hAnsi="Arial" w:cs="Arial"/>
          <w:b/>
        </w:rPr>
        <w:t>REPORTE DE PARTIDAS</w:t>
      </w:r>
    </w:p>
    <w:p w14:paraId="78582870" w14:textId="77777777" w:rsidR="002C6C05" w:rsidRDefault="002C6C05" w:rsidP="008712FC">
      <w:pPr>
        <w:spacing w:after="0"/>
        <w:jc w:val="center"/>
        <w:rPr>
          <w:rFonts w:ascii="Arial" w:hAnsi="Arial" w:cs="Arial"/>
          <w:b/>
        </w:rPr>
      </w:pPr>
    </w:p>
    <w:tbl>
      <w:tblPr>
        <w:tblW w:w="0" w:type="auto"/>
        <w:tblCellMar>
          <w:left w:w="70" w:type="dxa"/>
          <w:right w:w="70" w:type="dxa"/>
        </w:tblCellMar>
        <w:tblLook w:val="04A0" w:firstRow="1" w:lastRow="0" w:firstColumn="1" w:lastColumn="0" w:noHBand="0" w:noVBand="1"/>
      </w:tblPr>
      <w:tblGrid>
        <w:gridCol w:w="574"/>
        <w:gridCol w:w="852"/>
        <w:gridCol w:w="6738"/>
        <w:gridCol w:w="1020"/>
        <w:gridCol w:w="976"/>
      </w:tblGrid>
      <w:tr w:rsidR="001D42C5" w:rsidRPr="001D42C5" w14:paraId="6FEE3EAE" w14:textId="77777777" w:rsidTr="001D42C5">
        <w:trPr>
          <w:trHeight w:val="570"/>
          <w:tblHead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C49E98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 xml:space="preserve">LOTE </w:t>
            </w:r>
          </w:p>
        </w:tc>
        <w:tc>
          <w:tcPr>
            <w:tcW w:w="0" w:type="auto"/>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7A90F8B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PARTIDA</w:t>
            </w:r>
          </w:p>
        </w:tc>
        <w:tc>
          <w:tcPr>
            <w:tcW w:w="0" w:type="auto"/>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6A3984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 xml:space="preserve">DESCRIPCIÓN </w:t>
            </w:r>
          </w:p>
        </w:tc>
        <w:tc>
          <w:tcPr>
            <w:tcW w:w="0" w:type="auto"/>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D1563A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 xml:space="preserve">UNIDAD DE MEDIDA </w:t>
            </w:r>
          </w:p>
        </w:tc>
        <w:tc>
          <w:tcPr>
            <w:tcW w:w="0" w:type="auto"/>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89D270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CANTIDAD</w:t>
            </w:r>
          </w:p>
        </w:tc>
      </w:tr>
      <w:tr w:rsidR="001D42C5" w:rsidRPr="001D42C5" w14:paraId="0D8B3718" w14:textId="77777777" w:rsidTr="001D42C5">
        <w:trPr>
          <w:trHeight w:val="9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E799F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Lote 1</w:t>
            </w:r>
          </w:p>
        </w:tc>
        <w:tc>
          <w:tcPr>
            <w:tcW w:w="0" w:type="auto"/>
            <w:tcBorders>
              <w:top w:val="nil"/>
              <w:left w:val="nil"/>
              <w:bottom w:val="single" w:sz="4" w:space="0" w:color="auto"/>
              <w:right w:val="single" w:sz="4" w:space="0" w:color="auto"/>
            </w:tcBorders>
            <w:shd w:val="clear" w:color="auto" w:fill="auto"/>
            <w:vAlign w:val="center"/>
            <w:hideMark/>
          </w:tcPr>
          <w:p w14:paraId="4D09686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CF7E813"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RECARGA DE GAS HELIO ULTRA ALTA </w:t>
            </w:r>
            <w:proofErr w:type="gramStart"/>
            <w:r w:rsidRPr="001D42C5">
              <w:rPr>
                <w:rFonts w:ascii="Arial" w:eastAsia="Times New Roman" w:hAnsi="Arial" w:cs="Arial"/>
                <w:color w:val="000000"/>
                <w:sz w:val="16"/>
                <w:szCs w:val="16"/>
                <w:lang w:eastAsia="es-MX"/>
              </w:rPr>
              <w:t>PUREZA(</w:t>
            </w:r>
            <w:proofErr w:type="gramEnd"/>
            <w:r w:rsidRPr="001D42C5">
              <w:rPr>
                <w:rFonts w:ascii="Arial" w:eastAsia="Times New Roman" w:hAnsi="Arial" w:cs="Arial"/>
                <w:color w:val="000000"/>
                <w:sz w:val="16"/>
                <w:szCs w:val="16"/>
                <w:lang w:eastAsia="es-MX"/>
              </w:rPr>
              <w:t>5.0), 6M3, PRESION MAXIMA DE SUMINISTRO 2000PSI</w:t>
            </w:r>
          </w:p>
        </w:tc>
        <w:tc>
          <w:tcPr>
            <w:tcW w:w="0" w:type="auto"/>
            <w:tcBorders>
              <w:top w:val="nil"/>
              <w:left w:val="nil"/>
              <w:bottom w:val="single" w:sz="4" w:space="0" w:color="auto"/>
              <w:right w:val="single" w:sz="4" w:space="0" w:color="auto"/>
            </w:tcBorders>
            <w:shd w:val="clear" w:color="auto" w:fill="auto"/>
            <w:vAlign w:val="center"/>
            <w:hideMark/>
          </w:tcPr>
          <w:p w14:paraId="4D8F0FD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460B84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27F995E7" w14:textId="77777777" w:rsidTr="001D42C5">
        <w:trPr>
          <w:trHeight w:val="162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0CD546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02B041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D4829E4"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ARREGLO DE 8 CAPILARES, DE 36CM PARA EL ANALIZADO GENETICO 3500, TAMAÑO 8 </w:t>
            </w:r>
            <w:proofErr w:type="gramStart"/>
            <w:r w:rsidRPr="001D42C5">
              <w:rPr>
                <w:rFonts w:ascii="Arial" w:eastAsia="Times New Roman" w:hAnsi="Arial" w:cs="Arial"/>
                <w:color w:val="000000"/>
                <w:sz w:val="16"/>
                <w:szCs w:val="16"/>
                <w:lang w:eastAsia="es-MX"/>
              </w:rPr>
              <w:t>CAPILARES ,</w:t>
            </w:r>
            <w:proofErr w:type="gramEnd"/>
            <w:r w:rsidRPr="001D42C5">
              <w:rPr>
                <w:rFonts w:ascii="Arial" w:eastAsia="Times New Roman" w:hAnsi="Arial" w:cs="Arial"/>
                <w:color w:val="000000"/>
                <w:sz w:val="16"/>
                <w:szCs w:val="16"/>
                <w:lang w:eastAsia="es-MX"/>
              </w:rPr>
              <w:t xml:space="preserve"> CON RECUBRIMIENTO INTERNO LOS CUALES SE SUMINISTRAN EN CONJUNTOS PRE MONTADOS DE 8 CAPILARES POR ARREGLO, CUENTAN CON UN SISTEMA INCORPORADO EN EL MARCO PARA UNA FACIL INSTALACION. ESTE ARREGLO DE CAPILARES CONSTA DE UNA LONGITUD DE 36CM, LAS APLICACIONES QUE SE LE DAN AL MISMO SON DE USO FORENCE PARA IDENTIFICACION HUMANA</w:t>
            </w:r>
          </w:p>
        </w:tc>
        <w:tc>
          <w:tcPr>
            <w:tcW w:w="0" w:type="auto"/>
            <w:tcBorders>
              <w:top w:val="nil"/>
              <w:left w:val="nil"/>
              <w:bottom w:val="single" w:sz="4" w:space="0" w:color="auto"/>
              <w:right w:val="single" w:sz="4" w:space="0" w:color="auto"/>
            </w:tcBorders>
            <w:shd w:val="clear" w:color="auto" w:fill="auto"/>
            <w:vAlign w:val="center"/>
            <w:hideMark/>
          </w:tcPr>
          <w:p w14:paraId="747BD34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D649D7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35285B92" w14:textId="77777777" w:rsidTr="001D42C5">
        <w:trPr>
          <w:trHeight w:val="21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F8972F"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7CCBED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64C3077D"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ANODO BUFFER CONTAINER (ABC) SECUENCIADOR SERIE 3500, TAMAÑO UNICO, COLOR TRANSPARENTE, CONTIENE UN TAMPON DE DESPLAZAMIENTO 1X PARA APOYAR TODAS LAS APLICACIONES DE ELECTROFORESIS EN LOS ANALIZADORES GENETICOS, SE ENCUENTRA EN UN CONTENEDOR DESECHABLE LISTO PARA SU USO CON UNA IDENTIFICACION POR RADIOFRECUENCIA (RFID) INCORPORADA EN LA ETIQUETA, LA PARTE SUPERIOR (ABC) ESTA SELLADA MEDIANTE CALOR CON UNA PELICULA DE PLASTICO QUE SE DEBE RETIRAR ANTES DE LA INSTALACION DIRECTA SOBRE EL INSTRUMENTO, CADA ENVASE INCLUYE CUATRO RECIPIENTES INDIBIDUALES</w:t>
            </w:r>
          </w:p>
        </w:tc>
        <w:tc>
          <w:tcPr>
            <w:tcW w:w="0" w:type="auto"/>
            <w:tcBorders>
              <w:top w:val="nil"/>
              <w:left w:val="nil"/>
              <w:bottom w:val="single" w:sz="4" w:space="0" w:color="auto"/>
              <w:right w:val="single" w:sz="4" w:space="0" w:color="auto"/>
            </w:tcBorders>
            <w:shd w:val="clear" w:color="auto" w:fill="auto"/>
            <w:vAlign w:val="center"/>
            <w:hideMark/>
          </w:tcPr>
          <w:p w14:paraId="2903332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ACD685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w:t>
            </w:r>
          </w:p>
        </w:tc>
      </w:tr>
      <w:tr w:rsidR="001D42C5" w:rsidRPr="001D42C5" w14:paraId="16564461" w14:textId="77777777" w:rsidTr="001D42C5">
        <w:trPr>
          <w:trHeight w:val="32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84DD005"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C3243C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7F601691"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CATHODE BUFFER CONTAINER(CBC) 3500 SERIES,  APPLIED BIOSYSTEM, DE THERMO FISHER SCIENTIFICEL RECIPIENTE DEL BUFFER DE CATODO (CBC)CONTIENTE UN TAMPON DE  DESPLAZAMIENTO 1x PARA TODAS LAS APLICACIONES DE ELECTROFORESIS EN LOS ANALIZADORES GENETICOS, TIENE 2 COMPARTIMINETOS SEPARADOS EL LADO IZQUIERO PROPPORCIONA EL TAMPON DE CATODO PARA ELECTROFORENCIS, MIENTAS QUE EL LADO DERECHO PROPORCIONA UN LAVADO CAPILAR Y UNA FUNCION DE EYECCION DE RESIDUOS DE POLIMEROS ENTRE INYECCIONES, EL CBC SE ESCUENTRA EN UN CONTENEDOR DESECHABLE LISTO PARA SU USO CON UNA IDENTIFICACION POR RADIOFRECUENCIA (RFID)INCORPORADA EN LA ETIQUETA, LA PARTE SUPERIOR DEL CBC ESTA SELLADA MEDIANTE CALOR CON UNA PELICULA DE PLASTICO QUE SE DEBE RETIRAR ANTES DE LA INSTALACION DIRECTA SOBRE EL INSTRUMENTO, CADA ENVASE INCLUYE CUATRO RECIPIENTES INDIVIDUALES</w:t>
            </w:r>
          </w:p>
        </w:tc>
        <w:tc>
          <w:tcPr>
            <w:tcW w:w="0" w:type="auto"/>
            <w:tcBorders>
              <w:top w:val="nil"/>
              <w:left w:val="nil"/>
              <w:bottom w:val="single" w:sz="4" w:space="0" w:color="auto"/>
              <w:right w:val="single" w:sz="4" w:space="0" w:color="auto"/>
            </w:tcBorders>
            <w:shd w:val="clear" w:color="auto" w:fill="auto"/>
            <w:vAlign w:val="center"/>
            <w:hideMark/>
          </w:tcPr>
          <w:p w14:paraId="244EA5A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834A2C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w:t>
            </w:r>
          </w:p>
        </w:tc>
      </w:tr>
      <w:tr w:rsidR="001D42C5" w:rsidRPr="001D42C5" w14:paraId="54B3796F" w14:textId="77777777" w:rsidTr="001D42C5">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689EFD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74C1EFB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4F15B0DE" w14:textId="4933041C"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SEPTAS DISEÑADAS Y VALIDADAS PARA PLACAS DE 96 POCILLOS PARA EL EQUIPO ANALIZADOR GENETICO 3500, PAQUETE CON 20 PIEZAS </w:t>
            </w:r>
          </w:p>
        </w:tc>
        <w:tc>
          <w:tcPr>
            <w:tcW w:w="0" w:type="auto"/>
            <w:tcBorders>
              <w:top w:val="nil"/>
              <w:left w:val="nil"/>
              <w:bottom w:val="single" w:sz="4" w:space="0" w:color="auto"/>
              <w:right w:val="single" w:sz="4" w:space="0" w:color="auto"/>
            </w:tcBorders>
            <w:shd w:val="clear" w:color="auto" w:fill="auto"/>
            <w:vAlign w:val="center"/>
            <w:hideMark/>
          </w:tcPr>
          <w:p w14:paraId="0E2F24D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1A43C8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r>
      <w:tr w:rsidR="001D42C5" w:rsidRPr="001D42C5" w14:paraId="1674D8CB"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468878"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0EE21B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6A900CD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proofErr w:type="gramStart"/>
            <w:r w:rsidRPr="001D42C5">
              <w:rPr>
                <w:rFonts w:ascii="Arial" w:eastAsia="Times New Roman" w:hAnsi="Arial" w:cs="Arial"/>
                <w:color w:val="000000"/>
                <w:sz w:val="16"/>
                <w:szCs w:val="16"/>
                <w:lang w:eastAsia="es-MX"/>
              </w:rPr>
              <w:t>SEPTAS  DISEÑADAS</w:t>
            </w:r>
            <w:proofErr w:type="gramEnd"/>
            <w:r w:rsidRPr="001D42C5">
              <w:rPr>
                <w:rFonts w:ascii="Arial" w:eastAsia="Times New Roman" w:hAnsi="Arial" w:cs="Arial"/>
                <w:color w:val="000000"/>
                <w:sz w:val="16"/>
                <w:szCs w:val="16"/>
                <w:lang w:eastAsia="es-MX"/>
              </w:rPr>
              <w:t xml:space="preserve"> Y VALIDADAS PARA PLACAS DE 96 POCILLOS PARA EL EQUIPO ANALIZADOR GENETICO, SEPTAS SON PARA AMBOS COMPARTIMIENTOS DEL CONTENEDOR  CATODO BUFFER PARA SU USO CON EL ANALIZADOR GENETICO 3500 PAQUETE CON </w:t>
            </w:r>
          </w:p>
        </w:tc>
        <w:tc>
          <w:tcPr>
            <w:tcW w:w="0" w:type="auto"/>
            <w:tcBorders>
              <w:top w:val="nil"/>
              <w:left w:val="nil"/>
              <w:bottom w:val="single" w:sz="4" w:space="0" w:color="auto"/>
              <w:right w:val="single" w:sz="4" w:space="0" w:color="auto"/>
            </w:tcBorders>
            <w:shd w:val="clear" w:color="auto" w:fill="auto"/>
            <w:vAlign w:val="center"/>
            <w:hideMark/>
          </w:tcPr>
          <w:p w14:paraId="3349B07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D043BB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w:t>
            </w:r>
          </w:p>
        </w:tc>
      </w:tr>
      <w:tr w:rsidR="001D42C5" w:rsidRPr="001D42C5" w14:paraId="09E909E0" w14:textId="77777777" w:rsidTr="001D42C5">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BADA563"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FAE7EE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14488AF7"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REACTIVO PARA BIOLOGIA MOLECULAR SDS ULTRA PURE 100% PRESENTACION DE 4X100ML, EL SULFATO DOCELYL DE SODIO (SDS) TAMBIEN CONOCIDO COMO SODIO LAURYL SULFATE EN UNA SOLUCION ANIOTICA TENSIOACTIVADORA, UTILIZANDO COMO COADYUBANTE ENLISIS DE LAS CELULAS DURANTE LA EXTRACCION DE LA DNA Y PARA DESENREDAR LAS PROTEINAS CELULARES </w:t>
            </w:r>
          </w:p>
        </w:tc>
        <w:tc>
          <w:tcPr>
            <w:tcW w:w="0" w:type="auto"/>
            <w:tcBorders>
              <w:top w:val="nil"/>
              <w:left w:val="nil"/>
              <w:bottom w:val="single" w:sz="4" w:space="0" w:color="auto"/>
              <w:right w:val="single" w:sz="4" w:space="0" w:color="auto"/>
            </w:tcBorders>
            <w:shd w:val="clear" w:color="auto" w:fill="auto"/>
            <w:vAlign w:val="center"/>
            <w:hideMark/>
          </w:tcPr>
          <w:p w14:paraId="3E07EE3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14973B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w:t>
            </w:r>
          </w:p>
        </w:tc>
      </w:tr>
      <w:tr w:rsidR="001D42C5" w:rsidRPr="001D42C5" w14:paraId="24476E26" w14:textId="77777777" w:rsidTr="001D42C5">
        <w:trPr>
          <w:trHeight w:val="7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2C9A69"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62C854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550224E0"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BANDEJAS DESECHABLE SDE VAPORIZACION OMEGA-PRINT, CNA106C PAQUETE CON 100 PIEZAS</w:t>
            </w:r>
          </w:p>
        </w:tc>
        <w:tc>
          <w:tcPr>
            <w:tcW w:w="0" w:type="auto"/>
            <w:tcBorders>
              <w:top w:val="nil"/>
              <w:left w:val="nil"/>
              <w:bottom w:val="single" w:sz="4" w:space="0" w:color="auto"/>
              <w:right w:val="single" w:sz="4" w:space="0" w:color="auto"/>
            </w:tcBorders>
            <w:shd w:val="clear" w:color="auto" w:fill="auto"/>
            <w:vAlign w:val="center"/>
            <w:hideMark/>
          </w:tcPr>
          <w:p w14:paraId="4E4D79A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D417C3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6862C0F9"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35980A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7BAA0A4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4559C7D9"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CAJA DE REACTIVO DISEÑADO PARA LA SEPARACION DEL GENOTIPO DE UNA MUESTRA, ES DECIR PARA SEPARAR LA FRACCION MASCULINA DE LA FEMENINA DE UNA MUESTRA CON MEZCLA DE UNA MANERA RAPIDA Y EFICAZ</w:t>
            </w:r>
          </w:p>
        </w:tc>
        <w:tc>
          <w:tcPr>
            <w:tcW w:w="0" w:type="auto"/>
            <w:tcBorders>
              <w:top w:val="nil"/>
              <w:left w:val="nil"/>
              <w:bottom w:val="single" w:sz="4" w:space="0" w:color="auto"/>
              <w:right w:val="single" w:sz="4" w:space="0" w:color="auto"/>
            </w:tcBorders>
            <w:shd w:val="clear" w:color="auto" w:fill="auto"/>
            <w:vAlign w:val="center"/>
            <w:hideMark/>
          </w:tcPr>
          <w:p w14:paraId="2054993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885999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13691E14" w14:textId="77777777" w:rsidTr="001D42C5">
        <w:trPr>
          <w:trHeight w:val="162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F91FF5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EFDF2F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3F5DD9D3"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HISOPO 4N6FLOQSWABSLA PUNTA DEL HISOPO ESTA RECUBIERTA CON FIBRAS CORTAS DE NYLON QUE ESTAN DISPUESTAS DE MANERA PERPENDICULAR, CAPACIDAD DE ABSORCION RAPIDA Y LIBERACION DE MUESTRA </w:t>
            </w:r>
            <w:proofErr w:type="gramStart"/>
            <w:r w:rsidRPr="001D42C5">
              <w:rPr>
                <w:rFonts w:ascii="Arial" w:eastAsia="Times New Roman" w:hAnsi="Arial" w:cs="Arial"/>
                <w:color w:val="000000"/>
                <w:sz w:val="16"/>
                <w:szCs w:val="16"/>
                <w:lang w:eastAsia="es-MX"/>
              </w:rPr>
              <w:t>SUPERIOR ,</w:t>
            </w:r>
            <w:proofErr w:type="gramEnd"/>
            <w:r w:rsidRPr="001D42C5">
              <w:rPr>
                <w:rFonts w:ascii="Arial" w:eastAsia="Times New Roman" w:hAnsi="Arial" w:cs="Arial"/>
                <w:color w:val="000000"/>
                <w:sz w:val="16"/>
                <w:szCs w:val="16"/>
                <w:lang w:eastAsia="es-MX"/>
              </w:rPr>
              <w:t xml:space="preserve"> PUNTA DE TAMAÑO REGULAR PARA LA RECOLECCION DE CELULAS BUCALES, CERTIFICADO LIBRE DE </w:t>
            </w:r>
            <w:proofErr w:type="spellStart"/>
            <w:r w:rsidRPr="001D42C5">
              <w:rPr>
                <w:rFonts w:ascii="Arial" w:eastAsia="Times New Roman" w:hAnsi="Arial" w:cs="Arial"/>
                <w:color w:val="000000"/>
                <w:sz w:val="16"/>
                <w:szCs w:val="16"/>
                <w:lang w:eastAsia="es-MX"/>
              </w:rPr>
              <w:t>ADNasa</w:t>
            </w:r>
            <w:proofErr w:type="spellEnd"/>
            <w:r w:rsidRPr="001D42C5">
              <w:rPr>
                <w:rFonts w:ascii="Arial" w:eastAsia="Times New Roman" w:hAnsi="Arial" w:cs="Arial"/>
                <w:color w:val="000000"/>
                <w:sz w:val="16"/>
                <w:szCs w:val="16"/>
                <w:lang w:eastAsia="es-MX"/>
              </w:rPr>
              <w:t xml:space="preserve">, </w:t>
            </w:r>
            <w:proofErr w:type="spellStart"/>
            <w:r w:rsidRPr="001D42C5">
              <w:rPr>
                <w:rFonts w:ascii="Arial" w:eastAsia="Times New Roman" w:hAnsi="Arial" w:cs="Arial"/>
                <w:color w:val="000000"/>
                <w:sz w:val="16"/>
                <w:szCs w:val="16"/>
                <w:lang w:eastAsia="es-MX"/>
              </w:rPr>
              <w:t>ARNasa</w:t>
            </w:r>
            <w:proofErr w:type="spellEnd"/>
            <w:r w:rsidRPr="001D42C5">
              <w:rPr>
                <w:rFonts w:ascii="Arial" w:eastAsia="Times New Roman" w:hAnsi="Arial" w:cs="Arial"/>
                <w:color w:val="000000"/>
                <w:sz w:val="16"/>
                <w:szCs w:val="16"/>
                <w:lang w:eastAsia="es-MX"/>
              </w:rPr>
              <w:t xml:space="preserve"> Y ADN HUMANO AMPLIFICABLE, EMPAQUETADO INDIVIDUALMENTE EN UN FORMATO DE PEELPOUCH CONVENIENTE CAJA CON 100 PIEZAS </w:t>
            </w:r>
          </w:p>
        </w:tc>
        <w:tc>
          <w:tcPr>
            <w:tcW w:w="0" w:type="auto"/>
            <w:tcBorders>
              <w:top w:val="nil"/>
              <w:left w:val="nil"/>
              <w:bottom w:val="single" w:sz="4" w:space="0" w:color="auto"/>
              <w:right w:val="single" w:sz="4" w:space="0" w:color="auto"/>
            </w:tcBorders>
            <w:shd w:val="clear" w:color="auto" w:fill="auto"/>
            <w:vAlign w:val="center"/>
            <w:hideMark/>
          </w:tcPr>
          <w:p w14:paraId="0E7A381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1C5917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1685C6AA"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2B39513"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E6AC00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6055F3B5"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proofErr w:type="gramStart"/>
            <w:r w:rsidRPr="001D42C5">
              <w:rPr>
                <w:rFonts w:ascii="Arial" w:eastAsia="Times New Roman" w:hAnsi="Arial" w:cs="Arial"/>
                <w:color w:val="000000"/>
                <w:sz w:val="16"/>
                <w:szCs w:val="16"/>
                <w:lang w:eastAsia="es-MX"/>
              </w:rPr>
              <w:t>REACTIVO  DE</w:t>
            </w:r>
            <w:proofErr w:type="gramEnd"/>
            <w:r w:rsidRPr="001D42C5">
              <w:rPr>
                <w:rFonts w:ascii="Arial" w:eastAsia="Times New Roman" w:hAnsi="Arial" w:cs="Arial"/>
                <w:color w:val="000000"/>
                <w:sz w:val="16"/>
                <w:szCs w:val="16"/>
                <w:lang w:eastAsia="es-MX"/>
              </w:rPr>
              <w:t xml:space="preserve"> PEQUEÑAS PARTICULAS NEGRO CON CABEZAL ROCIADOR 500ML, JUEGO DE 3, SPR100, CANTIDAD 3 FRASCOS DE 500ML DE REACTIVO DE PARTICULAS PEQUEÑAS OBSCURAS, COLOR NEGRO</w:t>
            </w:r>
          </w:p>
        </w:tc>
        <w:tc>
          <w:tcPr>
            <w:tcW w:w="0" w:type="auto"/>
            <w:tcBorders>
              <w:top w:val="nil"/>
              <w:left w:val="nil"/>
              <w:bottom w:val="single" w:sz="4" w:space="0" w:color="auto"/>
              <w:right w:val="single" w:sz="4" w:space="0" w:color="auto"/>
            </w:tcBorders>
            <w:shd w:val="clear" w:color="auto" w:fill="auto"/>
            <w:vAlign w:val="center"/>
            <w:hideMark/>
          </w:tcPr>
          <w:p w14:paraId="5C7349E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DE648D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r>
      <w:tr w:rsidR="001D42C5" w:rsidRPr="001D42C5" w14:paraId="7ADDF2F2"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52317B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E51848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2856CA20"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DISPARADOR DE LANCETAS DISPARADOR DE LANCETAS QUE HACE QUE LAS PUNCIONES SEAN MAS SENSILLAS, SU TAPA GIRATORIA OFRECE ONCE NIVELES FIJOS DE PUNCION PARA DIFRENTES TIPOS DE PIEL </w:t>
            </w:r>
          </w:p>
        </w:tc>
        <w:tc>
          <w:tcPr>
            <w:tcW w:w="0" w:type="auto"/>
            <w:tcBorders>
              <w:top w:val="nil"/>
              <w:left w:val="nil"/>
              <w:bottom w:val="single" w:sz="4" w:space="0" w:color="auto"/>
              <w:right w:val="single" w:sz="4" w:space="0" w:color="auto"/>
            </w:tcBorders>
            <w:shd w:val="clear" w:color="auto" w:fill="auto"/>
            <w:vAlign w:val="center"/>
            <w:hideMark/>
          </w:tcPr>
          <w:p w14:paraId="2494EA3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FEB245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w:t>
            </w:r>
          </w:p>
        </w:tc>
      </w:tr>
      <w:tr w:rsidR="001D42C5" w:rsidRPr="001D42C5" w14:paraId="60F0E362"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FBE29EC"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2D5B0DE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19309E6D"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GRADILLA DE 20 POSICIONES PARA TUBOS DE 15/2MLCUENTA CON NUMERO GRANDES Y FACILES DE LEER PARA IDENTIFICAR LOS ORIFICIOS DE LOS TUBOS LA RANURA PARA DEDOS HOLD-IT EN LA PARTE FRONTAL DE LA GRADILLA HACE QUE ESTA SEA MAS FACIL DE MANEJAR</w:t>
            </w:r>
          </w:p>
        </w:tc>
        <w:tc>
          <w:tcPr>
            <w:tcW w:w="0" w:type="auto"/>
            <w:tcBorders>
              <w:top w:val="nil"/>
              <w:left w:val="nil"/>
              <w:bottom w:val="single" w:sz="4" w:space="0" w:color="auto"/>
              <w:right w:val="single" w:sz="4" w:space="0" w:color="auto"/>
            </w:tcBorders>
            <w:shd w:val="clear" w:color="auto" w:fill="auto"/>
            <w:vAlign w:val="center"/>
            <w:hideMark/>
          </w:tcPr>
          <w:p w14:paraId="793A70B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2033AB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w:t>
            </w:r>
          </w:p>
        </w:tc>
      </w:tr>
      <w:tr w:rsidR="001D42C5" w:rsidRPr="001D42C5" w14:paraId="7C1966EC" w14:textId="77777777" w:rsidTr="001D42C5">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450236F"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16C245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CBA7D8A"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GRADILLA DE 96 POSICIONES PARA TUBOS DE 0.2MLACOMODAN TUBOS INDIBIDUALES, TIRAS ESTANDAR DE 8 O 12 TUBOS Y PLACAS DE 96 POZOS DE 0.2 ML, LOS POCILLOS INCLUYEN NUMEROS Y LETRAS EN RELIEVE E IMPRESOS PARA GARANTIZAR UNA IDENTIFICACION CLARA DE LOS TUBOS, UNA TAPA CON BISAGRAS PROTEGE LAS MUESTRAS Y FACILITA SU TRANSPORTE </w:t>
            </w:r>
          </w:p>
        </w:tc>
        <w:tc>
          <w:tcPr>
            <w:tcW w:w="0" w:type="auto"/>
            <w:tcBorders>
              <w:top w:val="nil"/>
              <w:left w:val="nil"/>
              <w:bottom w:val="single" w:sz="4" w:space="0" w:color="auto"/>
              <w:right w:val="single" w:sz="4" w:space="0" w:color="auto"/>
            </w:tcBorders>
            <w:shd w:val="clear" w:color="auto" w:fill="auto"/>
            <w:vAlign w:val="center"/>
            <w:hideMark/>
          </w:tcPr>
          <w:p w14:paraId="696ED47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BDB034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w:t>
            </w:r>
          </w:p>
        </w:tc>
      </w:tr>
      <w:tr w:rsidR="001D42C5" w:rsidRPr="001D42C5" w14:paraId="0D63E7D1" w14:textId="77777777" w:rsidTr="001D42C5">
        <w:trPr>
          <w:trHeight w:val="6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58E6B69"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3BB88C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15</w:t>
            </w:r>
          </w:p>
        </w:tc>
        <w:tc>
          <w:tcPr>
            <w:tcW w:w="0" w:type="auto"/>
            <w:tcBorders>
              <w:top w:val="nil"/>
              <w:left w:val="nil"/>
              <w:bottom w:val="single" w:sz="4" w:space="0" w:color="auto"/>
              <w:right w:val="single" w:sz="4" w:space="0" w:color="auto"/>
            </w:tcBorders>
            <w:shd w:val="clear" w:color="auto" w:fill="auto"/>
            <w:vAlign w:val="center"/>
            <w:hideMark/>
          </w:tcPr>
          <w:p w14:paraId="7C7A9726"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PUNTILLAS CON FILTRO PARA MICROPIPETAS, PUNTILLAS CON FILTRO DE PUNTA LARGA PARA MICROPIPETAS DE CAPACIDAD DE 0.5ul A 10ul, CAJA DE 96 UNIDADES </w:t>
            </w:r>
          </w:p>
        </w:tc>
        <w:tc>
          <w:tcPr>
            <w:tcW w:w="0" w:type="auto"/>
            <w:tcBorders>
              <w:top w:val="nil"/>
              <w:left w:val="nil"/>
              <w:bottom w:val="single" w:sz="4" w:space="0" w:color="auto"/>
              <w:right w:val="single" w:sz="4" w:space="0" w:color="auto"/>
            </w:tcBorders>
            <w:shd w:val="clear" w:color="auto" w:fill="auto"/>
            <w:vAlign w:val="center"/>
            <w:hideMark/>
          </w:tcPr>
          <w:p w14:paraId="060585D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CEB63E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w:t>
            </w:r>
          </w:p>
        </w:tc>
      </w:tr>
      <w:tr w:rsidR="001D42C5" w:rsidRPr="001D42C5" w14:paraId="526DA303" w14:textId="77777777" w:rsidTr="001D42C5">
        <w:trPr>
          <w:trHeight w:val="6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C0E310"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ED3C81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16</w:t>
            </w:r>
          </w:p>
        </w:tc>
        <w:tc>
          <w:tcPr>
            <w:tcW w:w="0" w:type="auto"/>
            <w:tcBorders>
              <w:top w:val="nil"/>
              <w:left w:val="nil"/>
              <w:bottom w:val="single" w:sz="4" w:space="0" w:color="auto"/>
              <w:right w:val="single" w:sz="4" w:space="0" w:color="auto"/>
            </w:tcBorders>
            <w:shd w:val="clear" w:color="auto" w:fill="auto"/>
            <w:vAlign w:val="center"/>
            <w:hideMark/>
          </w:tcPr>
          <w:p w14:paraId="3DB0B835"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PUNTILLAS CON FILTRO PARA MICROPIPETAS, PUNTILLAS CON FILTRO DE PUNTA LARGA PARA MICROPIPETAS DE CAPACIDAD DE 1ul A 20ul, CAJA DE 96 UNIDADES </w:t>
            </w:r>
          </w:p>
        </w:tc>
        <w:tc>
          <w:tcPr>
            <w:tcW w:w="0" w:type="auto"/>
            <w:tcBorders>
              <w:top w:val="nil"/>
              <w:left w:val="nil"/>
              <w:bottom w:val="single" w:sz="4" w:space="0" w:color="auto"/>
              <w:right w:val="single" w:sz="4" w:space="0" w:color="auto"/>
            </w:tcBorders>
            <w:shd w:val="clear" w:color="auto" w:fill="auto"/>
            <w:vAlign w:val="center"/>
            <w:hideMark/>
          </w:tcPr>
          <w:p w14:paraId="3F97A18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71C441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w:t>
            </w:r>
          </w:p>
        </w:tc>
      </w:tr>
      <w:tr w:rsidR="001D42C5" w:rsidRPr="001D42C5" w14:paraId="79BDBCC3" w14:textId="77777777" w:rsidTr="001D42C5">
        <w:trPr>
          <w:trHeight w:val="6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31396CF"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318D728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1A701531"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PUNTILLAS CON FILTRO PARA MICROPIPETAS, PUNTILLAS CON FILTRO DE PUNTA LARGA PARA MICROPIPETAS DE CAPACIDAD DE 100ul A 1,000ul, CAJA DE 96 UNIDADES </w:t>
            </w:r>
          </w:p>
        </w:tc>
        <w:tc>
          <w:tcPr>
            <w:tcW w:w="0" w:type="auto"/>
            <w:tcBorders>
              <w:top w:val="nil"/>
              <w:left w:val="nil"/>
              <w:bottom w:val="single" w:sz="4" w:space="0" w:color="auto"/>
              <w:right w:val="single" w:sz="4" w:space="0" w:color="auto"/>
            </w:tcBorders>
            <w:shd w:val="clear" w:color="auto" w:fill="auto"/>
            <w:vAlign w:val="center"/>
            <w:hideMark/>
          </w:tcPr>
          <w:p w14:paraId="58E9B25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86BC6F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w:t>
            </w:r>
          </w:p>
        </w:tc>
      </w:tr>
      <w:tr w:rsidR="001D42C5" w:rsidRPr="001D42C5" w14:paraId="3F5CE246" w14:textId="77777777" w:rsidTr="001D42C5">
        <w:trPr>
          <w:trHeight w:val="6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EFF7168"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8AEAAA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4FD4A21A"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TIRAS DE INTEGRIDADTIRA DE INTERIDAD DE EVIDENCIA ROJAS (EVIDENCIA)</w:t>
            </w:r>
          </w:p>
        </w:tc>
        <w:tc>
          <w:tcPr>
            <w:tcW w:w="0" w:type="auto"/>
            <w:tcBorders>
              <w:top w:val="nil"/>
              <w:left w:val="nil"/>
              <w:bottom w:val="single" w:sz="4" w:space="0" w:color="auto"/>
              <w:right w:val="single" w:sz="4" w:space="0" w:color="auto"/>
            </w:tcBorders>
            <w:shd w:val="clear" w:color="auto" w:fill="auto"/>
            <w:vAlign w:val="center"/>
            <w:hideMark/>
          </w:tcPr>
          <w:p w14:paraId="2B5BA17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54DA91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30</w:t>
            </w:r>
          </w:p>
        </w:tc>
      </w:tr>
      <w:tr w:rsidR="001D42C5" w:rsidRPr="001D42C5" w14:paraId="0DB7211D"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961684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8EA454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19</w:t>
            </w:r>
          </w:p>
        </w:tc>
        <w:tc>
          <w:tcPr>
            <w:tcW w:w="0" w:type="auto"/>
            <w:tcBorders>
              <w:top w:val="nil"/>
              <w:left w:val="nil"/>
              <w:bottom w:val="single" w:sz="4" w:space="0" w:color="auto"/>
              <w:right w:val="single" w:sz="4" w:space="0" w:color="auto"/>
            </w:tcBorders>
            <w:shd w:val="clear" w:color="auto" w:fill="auto"/>
            <w:vAlign w:val="center"/>
            <w:hideMark/>
          </w:tcPr>
          <w:p w14:paraId="2E6FCA2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TUBOS EPPENDORFFABRICADO EN POLIPROPILENO DE ALTA CALIDAD GRADO MEDIAL, TEMPERATURA DE TRABAJO ESTABLE DESDE -20°C a 121°C, PUIEDE SOPORTAR EL CENTRIFUGADO DE ALTA VELICIDAD DE 20.000FCR, BOLSA CON 1,000 PIEZAS</w:t>
            </w:r>
          </w:p>
        </w:tc>
        <w:tc>
          <w:tcPr>
            <w:tcW w:w="0" w:type="auto"/>
            <w:tcBorders>
              <w:top w:val="nil"/>
              <w:left w:val="nil"/>
              <w:bottom w:val="single" w:sz="4" w:space="0" w:color="auto"/>
              <w:right w:val="single" w:sz="4" w:space="0" w:color="auto"/>
            </w:tcBorders>
            <w:shd w:val="clear" w:color="auto" w:fill="auto"/>
            <w:vAlign w:val="center"/>
            <w:hideMark/>
          </w:tcPr>
          <w:p w14:paraId="11ABC19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52F96C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20</w:t>
            </w:r>
          </w:p>
        </w:tc>
      </w:tr>
      <w:tr w:rsidR="001D42C5" w:rsidRPr="001D42C5" w14:paraId="1701E341" w14:textId="77777777" w:rsidTr="001D42C5">
        <w:trPr>
          <w:trHeight w:val="6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57E1573"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109B44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20</w:t>
            </w:r>
          </w:p>
        </w:tc>
        <w:tc>
          <w:tcPr>
            <w:tcW w:w="0" w:type="auto"/>
            <w:tcBorders>
              <w:top w:val="nil"/>
              <w:left w:val="nil"/>
              <w:bottom w:val="single" w:sz="4" w:space="0" w:color="auto"/>
              <w:right w:val="single" w:sz="4" w:space="0" w:color="auto"/>
            </w:tcBorders>
            <w:shd w:val="clear" w:color="auto" w:fill="auto"/>
            <w:vAlign w:val="center"/>
            <w:hideMark/>
          </w:tcPr>
          <w:p w14:paraId="3C568114"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COLUMNA </w:t>
            </w:r>
            <w:proofErr w:type="gramStart"/>
            <w:r w:rsidRPr="001D42C5">
              <w:rPr>
                <w:rFonts w:ascii="Arial" w:eastAsia="Times New Roman" w:hAnsi="Arial" w:cs="Arial"/>
                <w:color w:val="000000"/>
                <w:sz w:val="16"/>
                <w:szCs w:val="16"/>
                <w:lang w:eastAsia="es-MX"/>
              </w:rPr>
              <w:t>CROMATOGRAFICAGC,SHRXI</w:t>
            </w:r>
            <w:proofErr w:type="gramEnd"/>
            <w:r w:rsidRPr="001D42C5">
              <w:rPr>
                <w:rFonts w:ascii="Arial" w:eastAsia="Times New Roman" w:hAnsi="Arial" w:cs="Arial"/>
                <w:color w:val="000000"/>
                <w:sz w:val="16"/>
                <w:szCs w:val="16"/>
                <w:lang w:eastAsia="es-MX"/>
              </w:rPr>
              <w:t>-5MS 0.32mm X0.5uX60M</w:t>
            </w:r>
          </w:p>
        </w:tc>
        <w:tc>
          <w:tcPr>
            <w:tcW w:w="0" w:type="auto"/>
            <w:tcBorders>
              <w:top w:val="nil"/>
              <w:left w:val="nil"/>
              <w:bottom w:val="single" w:sz="4" w:space="0" w:color="auto"/>
              <w:right w:val="single" w:sz="4" w:space="0" w:color="auto"/>
            </w:tcBorders>
            <w:shd w:val="clear" w:color="auto" w:fill="auto"/>
            <w:vAlign w:val="center"/>
            <w:hideMark/>
          </w:tcPr>
          <w:p w14:paraId="5DA2C25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805866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328F6474" w14:textId="77777777" w:rsidTr="001D42C5">
        <w:trPr>
          <w:trHeight w:val="6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E77F32E"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1AB8F8E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21</w:t>
            </w:r>
          </w:p>
        </w:tc>
        <w:tc>
          <w:tcPr>
            <w:tcW w:w="0" w:type="auto"/>
            <w:tcBorders>
              <w:top w:val="nil"/>
              <w:left w:val="nil"/>
              <w:bottom w:val="single" w:sz="4" w:space="0" w:color="auto"/>
              <w:right w:val="single" w:sz="4" w:space="0" w:color="auto"/>
            </w:tcBorders>
            <w:shd w:val="clear" w:color="auto" w:fill="auto"/>
            <w:vAlign w:val="center"/>
            <w:hideMark/>
          </w:tcPr>
          <w:p w14:paraId="4530F9C0"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MICROPIPETA DE UN SOLO CANAL CON VOLUMEN AJUSTABLE A 100-1000uL</w:t>
            </w:r>
          </w:p>
        </w:tc>
        <w:tc>
          <w:tcPr>
            <w:tcW w:w="0" w:type="auto"/>
            <w:tcBorders>
              <w:top w:val="nil"/>
              <w:left w:val="nil"/>
              <w:bottom w:val="single" w:sz="4" w:space="0" w:color="auto"/>
              <w:right w:val="single" w:sz="4" w:space="0" w:color="auto"/>
            </w:tcBorders>
            <w:shd w:val="clear" w:color="auto" w:fill="auto"/>
            <w:vAlign w:val="center"/>
            <w:hideMark/>
          </w:tcPr>
          <w:p w14:paraId="02EA1A1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9F68D1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7B3FE2E8" w14:textId="77777777" w:rsidTr="001D42C5">
        <w:trPr>
          <w:trHeight w:val="6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20D905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D67C13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22</w:t>
            </w:r>
          </w:p>
        </w:tc>
        <w:tc>
          <w:tcPr>
            <w:tcW w:w="0" w:type="auto"/>
            <w:tcBorders>
              <w:top w:val="nil"/>
              <w:left w:val="nil"/>
              <w:bottom w:val="single" w:sz="4" w:space="0" w:color="auto"/>
              <w:right w:val="single" w:sz="4" w:space="0" w:color="auto"/>
            </w:tcBorders>
            <w:shd w:val="clear" w:color="auto" w:fill="auto"/>
            <w:vAlign w:val="center"/>
            <w:hideMark/>
          </w:tcPr>
          <w:p w14:paraId="306BF967"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MICROPIPETA DE UN SOLO CANAL CON VOLUMEN AJUSTABLE A 20-200ul</w:t>
            </w:r>
          </w:p>
        </w:tc>
        <w:tc>
          <w:tcPr>
            <w:tcW w:w="0" w:type="auto"/>
            <w:tcBorders>
              <w:top w:val="nil"/>
              <w:left w:val="nil"/>
              <w:bottom w:val="single" w:sz="4" w:space="0" w:color="auto"/>
              <w:right w:val="single" w:sz="4" w:space="0" w:color="auto"/>
            </w:tcBorders>
            <w:shd w:val="clear" w:color="auto" w:fill="auto"/>
            <w:vAlign w:val="center"/>
            <w:hideMark/>
          </w:tcPr>
          <w:p w14:paraId="394BB48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8590C7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303C18F4"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CF0C88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C49D2C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23</w:t>
            </w:r>
          </w:p>
        </w:tc>
        <w:tc>
          <w:tcPr>
            <w:tcW w:w="0" w:type="auto"/>
            <w:tcBorders>
              <w:top w:val="nil"/>
              <w:left w:val="nil"/>
              <w:bottom w:val="single" w:sz="4" w:space="0" w:color="auto"/>
              <w:right w:val="single" w:sz="4" w:space="0" w:color="auto"/>
            </w:tcBorders>
            <w:shd w:val="clear" w:color="auto" w:fill="auto"/>
            <w:vAlign w:val="center"/>
            <w:hideMark/>
          </w:tcPr>
          <w:p w14:paraId="57275602"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PELICULA DE POLIESTIRENO CERTIFICADA TARJETA DE CARTON (50mm DE ANCHO POR 110 mm DE ALTO, CON ORIFICIO DE 25mm DE DIAMETRO, CON PELICULA DE POESTIRENO, CADUCIDAD: MINIMO UN AÑO </w:t>
            </w:r>
          </w:p>
        </w:tc>
        <w:tc>
          <w:tcPr>
            <w:tcW w:w="0" w:type="auto"/>
            <w:tcBorders>
              <w:top w:val="nil"/>
              <w:left w:val="nil"/>
              <w:bottom w:val="single" w:sz="4" w:space="0" w:color="auto"/>
              <w:right w:val="single" w:sz="4" w:space="0" w:color="auto"/>
            </w:tcBorders>
            <w:shd w:val="clear" w:color="auto" w:fill="auto"/>
            <w:vAlign w:val="center"/>
            <w:hideMark/>
          </w:tcPr>
          <w:p w14:paraId="1B1B7C6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87FF73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5FEDCF53"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C961AE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593476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24</w:t>
            </w:r>
          </w:p>
        </w:tc>
        <w:tc>
          <w:tcPr>
            <w:tcW w:w="0" w:type="auto"/>
            <w:tcBorders>
              <w:top w:val="nil"/>
              <w:left w:val="nil"/>
              <w:bottom w:val="single" w:sz="4" w:space="0" w:color="auto"/>
              <w:right w:val="single" w:sz="4" w:space="0" w:color="auto"/>
            </w:tcBorders>
            <w:shd w:val="clear" w:color="auto" w:fill="auto"/>
            <w:vAlign w:val="center"/>
            <w:hideMark/>
          </w:tcPr>
          <w:p w14:paraId="2E27A77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VIAL DE 20ML PARA HEADSPACE CON TAPA Y </w:t>
            </w:r>
            <w:proofErr w:type="gramStart"/>
            <w:r w:rsidRPr="001D42C5">
              <w:rPr>
                <w:rFonts w:ascii="Arial" w:eastAsia="Times New Roman" w:hAnsi="Arial" w:cs="Arial"/>
                <w:color w:val="000000"/>
                <w:sz w:val="16"/>
                <w:szCs w:val="16"/>
                <w:lang w:eastAsia="es-MX"/>
              </w:rPr>
              <w:t>SEPTA ,</w:t>
            </w:r>
            <w:proofErr w:type="gramEnd"/>
            <w:r w:rsidRPr="001D42C5">
              <w:rPr>
                <w:rFonts w:ascii="Arial" w:eastAsia="Times New Roman" w:hAnsi="Arial" w:cs="Arial"/>
                <w:color w:val="000000"/>
                <w:sz w:val="16"/>
                <w:szCs w:val="16"/>
                <w:lang w:eastAsia="es-MX"/>
              </w:rPr>
              <w:t xml:space="preserve"> FABRICADO DE VIDRIO TRANSPARENTE CON FONDO REDONDO, TAPA CRIPADO DE 20mm CON SEPTA DE SILICONA /PTFE, PAQUETE CON 100 PIEZAS</w:t>
            </w:r>
          </w:p>
        </w:tc>
        <w:tc>
          <w:tcPr>
            <w:tcW w:w="0" w:type="auto"/>
            <w:tcBorders>
              <w:top w:val="nil"/>
              <w:left w:val="nil"/>
              <w:bottom w:val="single" w:sz="4" w:space="0" w:color="auto"/>
              <w:right w:val="single" w:sz="4" w:space="0" w:color="auto"/>
            </w:tcBorders>
            <w:shd w:val="clear" w:color="auto" w:fill="auto"/>
            <w:vAlign w:val="center"/>
            <w:hideMark/>
          </w:tcPr>
          <w:p w14:paraId="42515B8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630F9D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6BB0EB15"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3786A8"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0A35BD4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25</w:t>
            </w:r>
          </w:p>
        </w:tc>
        <w:tc>
          <w:tcPr>
            <w:tcW w:w="0" w:type="auto"/>
            <w:tcBorders>
              <w:top w:val="nil"/>
              <w:left w:val="nil"/>
              <w:bottom w:val="single" w:sz="4" w:space="0" w:color="auto"/>
              <w:right w:val="single" w:sz="4" w:space="0" w:color="auto"/>
            </w:tcBorders>
            <w:shd w:val="clear" w:color="auto" w:fill="auto"/>
            <w:vAlign w:val="center"/>
            <w:hideMark/>
          </w:tcPr>
          <w:p w14:paraId="4AAA9233"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CAJA PARA EVIDENCIACAJA PARA EVIDENCIA ARMA CORTA- PISTOLA 41/8X83/4X2" PAQUETE CON 25 PIEZAS </w:t>
            </w:r>
          </w:p>
        </w:tc>
        <w:tc>
          <w:tcPr>
            <w:tcW w:w="0" w:type="auto"/>
            <w:tcBorders>
              <w:top w:val="nil"/>
              <w:left w:val="nil"/>
              <w:bottom w:val="single" w:sz="4" w:space="0" w:color="auto"/>
              <w:right w:val="single" w:sz="4" w:space="0" w:color="auto"/>
            </w:tcBorders>
            <w:shd w:val="clear" w:color="auto" w:fill="auto"/>
            <w:vAlign w:val="center"/>
            <w:hideMark/>
          </w:tcPr>
          <w:p w14:paraId="0CB786B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7B812A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w:t>
            </w:r>
          </w:p>
        </w:tc>
      </w:tr>
      <w:tr w:rsidR="001D42C5" w:rsidRPr="001D42C5" w14:paraId="4D8C8278"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D37710C"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2F8D34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26</w:t>
            </w:r>
          </w:p>
        </w:tc>
        <w:tc>
          <w:tcPr>
            <w:tcW w:w="0" w:type="auto"/>
            <w:tcBorders>
              <w:top w:val="nil"/>
              <w:left w:val="nil"/>
              <w:bottom w:val="single" w:sz="4" w:space="0" w:color="auto"/>
              <w:right w:val="single" w:sz="4" w:space="0" w:color="auto"/>
            </w:tcBorders>
            <w:shd w:val="clear" w:color="auto" w:fill="auto"/>
            <w:vAlign w:val="center"/>
            <w:hideMark/>
          </w:tcPr>
          <w:p w14:paraId="2ECDC5ED"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CAJA PARA EVIDENCIACAJA PARA EVIDENCIA ARMA LARGA-RIFLE 49X7X2.25 PULGADAS PAQUETE CON 25 PIEZAS </w:t>
            </w:r>
          </w:p>
        </w:tc>
        <w:tc>
          <w:tcPr>
            <w:tcW w:w="0" w:type="auto"/>
            <w:tcBorders>
              <w:top w:val="nil"/>
              <w:left w:val="nil"/>
              <w:bottom w:val="single" w:sz="4" w:space="0" w:color="auto"/>
              <w:right w:val="single" w:sz="4" w:space="0" w:color="auto"/>
            </w:tcBorders>
            <w:shd w:val="clear" w:color="auto" w:fill="auto"/>
            <w:vAlign w:val="center"/>
            <w:hideMark/>
          </w:tcPr>
          <w:p w14:paraId="272ECFF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9EE144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7FBACEEE"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276028C"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44C7D3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27</w:t>
            </w:r>
          </w:p>
        </w:tc>
        <w:tc>
          <w:tcPr>
            <w:tcW w:w="0" w:type="auto"/>
            <w:tcBorders>
              <w:top w:val="nil"/>
              <w:left w:val="nil"/>
              <w:bottom w:val="single" w:sz="4" w:space="0" w:color="auto"/>
              <w:right w:val="single" w:sz="4" w:space="0" w:color="auto"/>
            </w:tcBorders>
            <w:shd w:val="clear" w:color="auto" w:fill="auto"/>
            <w:vAlign w:val="center"/>
            <w:hideMark/>
          </w:tcPr>
          <w:p w14:paraId="256D78D6"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CAJA DE RESGUARDODE EVIDENCIA PARA CUCHILLO 16"X3"X2" PAQUETE CON 25 PIEZAS</w:t>
            </w:r>
          </w:p>
        </w:tc>
        <w:tc>
          <w:tcPr>
            <w:tcW w:w="0" w:type="auto"/>
            <w:tcBorders>
              <w:top w:val="nil"/>
              <w:left w:val="nil"/>
              <w:bottom w:val="single" w:sz="4" w:space="0" w:color="auto"/>
              <w:right w:val="single" w:sz="4" w:space="0" w:color="auto"/>
            </w:tcBorders>
            <w:shd w:val="clear" w:color="auto" w:fill="auto"/>
            <w:vAlign w:val="center"/>
            <w:hideMark/>
          </w:tcPr>
          <w:p w14:paraId="73C15DE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C3BDDD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756027B7"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CA17F64"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AA0EDC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28</w:t>
            </w:r>
          </w:p>
        </w:tc>
        <w:tc>
          <w:tcPr>
            <w:tcW w:w="0" w:type="auto"/>
            <w:tcBorders>
              <w:top w:val="nil"/>
              <w:left w:val="nil"/>
              <w:bottom w:val="single" w:sz="4" w:space="0" w:color="auto"/>
              <w:right w:val="single" w:sz="4" w:space="0" w:color="auto"/>
            </w:tcBorders>
            <w:shd w:val="clear" w:color="auto" w:fill="auto"/>
            <w:vAlign w:val="center"/>
            <w:hideMark/>
          </w:tcPr>
          <w:p w14:paraId="2ACECBF4"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CUCHILLO DISECCION DE MUESTRAS LARGAS, 14" PESO 0.52 LIBRAS DE 18.5X2.5X1 PULGADAS</w:t>
            </w:r>
          </w:p>
        </w:tc>
        <w:tc>
          <w:tcPr>
            <w:tcW w:w="0" w:type="auto"/>
            <w:tcBorders>
              <w:top w:val="nil"/>
              <w:left w:val="nil"/>
              <w:bottom w:val="single" w:sz="4" w:space="0" w:color="auto"/>
              <w:right w:val="single" w:sz="4" w:space="0" w:color="auto"/>
            </w:tcBorders>
            <w:shd w:val="clear" w:color="auto" w:fill="auto"/>
            <w:vAlign w:val="center"/>
            <w:hideMark/>
          </w:tcPr>
          <w:p w14:paraId="5A730F4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B1D129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0A7A2448"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E07C0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3303361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29</w:t>
            </w:r>
          </w:p>
        </w:tc>
        <w:tc>
          <w:tcPr>
            <w:tcW w:w="0" w:type="auto"/>
            <w:tcBorders>
              <w:top w:val="nil"/>
              <w:left w:val="nil"/>
              <w:bottom w:val="single" w:sz="4" w:space="0" w:color="auto"/>
              <w:right w:val="single" w:sz="4" w:space="0" w:color="auto"/>
            </w:tcBorders>
            <w:shd w:val="clear" w:color="auto" w:fill="auto"/>
            <w:vAlign w:val="center"/>
            <w:hideMark/>
          </w:tcPr>
          <w:p w14:paraId="1D3FF65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JUEGO COMPLETO DE CUCHILLOS DE DISECCION PARA AUTOPSIA, 15mm DE ANCHO LONGITUD DE HOJA 90mm 150mm 200mm</w:t>
            </w:r>
          </w:p>
        </w:tc>
        <w:tc>
          <w:tcPr>
            <w:tcW w:w="0" w:type="auto"/>
            <w:tcBorders>
              <w:top w:val="nil"/>
              <w:left w:val="nil"/>
              <w:bottom w:val="single" w:sz="4" w:space="0" w:color="auto"/>
              <w:right w:val="single" w:sz="4" w:space="0" w:color="auto"/>
            </w:tcBorders>
            <w:shd w:val="clear" w:color="auto" w:fill="auto"/>
            <w:vAlign w:val="center"/>
            <w:hideMark/>
          </w:tcPr>
          <w:p w14:paraId="39DB22F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6D9BED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7A6E0895"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ACE9528"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23CDF7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30</w:t>
            </w:r>
          </w:p>
        </w:tc>
        <w:tc>
          <w:tcPr>
            <w:tcW w:w="0" w:type="auto"/>
            <w:tcBorders>
              <w:top w:val="nil"/>
              <w:left w:val="nil"/>
              <w:bottom w:val="single" w:sz="4" w:space="0" w:color="auto"/>
              <w:right w:val="single" w:sz="4" w:space="0" w:color="auto"/>
            </w:tcBorders>
            <w:shd w:val="clear" w:color="auto" w:fill="auto"/>
            <w:vAlign w:val="center"/>
            <w:hideMark/>
          </w:tcPr>
          <w:p w14:paraId="6454EFE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CUCHILLO DOBLE FILO, POST MORTEM, TAMAÑO 180mmX25mm</w:t>
            </w:r>
          </w:p>
        </w:tc>
        <w:tc>
          <w:tcPr>
            <w:tcW w:w="0" w:type="auto"/>
            <w:tcBorders>
              <w:top w:val="nil"/>
              <w:left w:val="nil"/>
              <w:bottom w:val="single" w:sz="4" w:space="0" w:color="auto"/>
              <w:right w:val="single" w:sz="4" w:space="0" w:color="auto"/>
            </w:tcBorders>
            <w:shd w:val="clear" w:color="auto" w:fill="auto"/>
            <w:vAlign w:val="center"/>
            <w:hideMark/>
          </w:tcPr>
          <w:p w14:paraId="29855D4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C58EC4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25638DF4"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A4C286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6B6BD0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31</w:t>
            </w:r>
          </w:p>
        </w:tc>
        <w:tc>
          <w:tcPr>
            <w:tcW w:w="0" w:type="auto"/>
            <w:tcBorders>
              <w:top w:val="nil"/>
              <w:left w:val="nil"/>
              <w:bottom w:val="single" w:sz="4" w:space="0" w:color="auto"/>
              <w:right w:val="single" w:sz="4" w:space="0" w:color="auto"/>
            </w:tcBorders>
            <w:shd w:val="clear" w:color="auto" w:fill="auto"/>
            <w:vAlign w:val="center"/>
            <w:hideMark/>
          </w:tcPr>
          <w:p w14:paraId="2B7E8591"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CUCHILLO DE DISECCION PESADA, CON REGLA OPCIONAL, 8", LA HOJA DE ACERO IMOXIDABLE, RIGIDA Y EXTRA GRUESA, EL BORDE SUPERIOR TIENE UN GROSOR DE 0,062" (1,6mm) Y SE ESTRECHA HACIA EL BORDE CORTANTE AFILADO</w:t>
            </w:r>
          </w:p>
        </w:tc>
        <w:tc>
          <w:tcPr>
            <w:tcW w:w="0" w:type="auto"/>
            <w:tcBorders>
              <w:top w:val="nil"/>
              <w:left w:val="nil"/>
              <w:bottom w:val="single" w:sz="4" w:space="0" w:color="auto"/>
              <w:right w:val="single" w:sz="4" w:space="0" w:color="auto"/>
            </w:tcBorders>
            <w:shd w:val="clear" w:color="auto" w:fill="auto"/>
            <w:vAlign w:val="center"/>
            <w:hideMark/>
          </w:tcPr>
          <w:p w14:paraId="2FD6E53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2244B2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3E953587"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749965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D1A6DF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32</w:t>
            </w:r>
          </w:p>
        </w:tc>
        <w:tc>
          <w:tcPr>
            <w:tcW w:w="0" w:type="auto"/>
            <w:tcBorders>
              <w:top w:val="nil"/>
              <w:left w:val="nil"/>
              <w:bottom w:val="single" w:sz="4" w:space="0" w:color="auto"/>
              <w:right w:val="single" w:sz="4" w:space="0" w:color="auto"/>
            </w:tcBorders>
            <w:shd w:val="clear" w:color="auto" w:fill="auto"/>
            <w:vAlign w:val="center"/>
            <w:hideMark/>
          </w:tcPr>
          <w:p w14:paraId="59FA54A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TINTA PARA IMPRESIÓN DE HUELLAS, MODELO PP-4T, TINTA PARA IMPRESIÓN DE HUELLAS</w:t>
            </w:r>
          </w:p>
        </w:tc>
        <w:tc>
          <w:tcPr>
            <w:tcW w:w="0" w:type="auto"/>
            <w:tcBorders>
              <w:top w:val="nil"/>
              <w:left w:val="nil"/>
              <w:bottom w:val="single" w:sz="4" w:space="0" w:color="auto"/>
              <w:right w:val="single" w:sz="4" w:space="0" w:color="auto"/>
            </w:tcBorders>
            <w:shd w:val="clear" w:color="auto" w:fill="auto"/>
            <w:vAlign w:val="center"/>
            <w:hideMark/>
          </w:tcPr>
          <w:p w14:paraId="738E916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F6C736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15</w:t>
            </w:r>
          </w:p>
        </w:tc>
      </w:tr>
      <w:tr w:rsidR="001D42C5" w:rsidRPr="001D42C5" w14:paraId="6E566B83"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D334B7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33E302C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33</w:t>
            </w:r>
          </w:p>
        </w:tc>
        <w:tc>
          <w:tcPr>
            <w:tcW w:w="0" w:type="auto"/>
            <w:tcBorders>
              <w:top w:val="nil"/>
              <w:left w:val="nil"/>
              <w:bottom w:val="single" w:sz="4" w:space="0" w:color="auto"/>
              <w:right w:val="single" w:sz="4" w:space="0" w:color="auto"/>
            </w:tcBorders>
            <w:shd w:val="clear" w:color="auto" w:fill="auto"/>
            <w:vAlign w:val="center"/>
            <w:hideMark/>
          </w:tcPr>
          <w:p w14:paraId="26ED569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CINTA TRASLUCIDA PARA LEVANTAMIENTO DE IMPRESIONES, 5.08cmX9.1m (1"X360")</w:t>
            </w:r>
          </w:p>
        </w:tc>
        <w:tc>
          <w:tcPr>
            <w:tcW w:w="0" w:type="auto"/>
            <w:tcBorders>
              <w:top w:val="nil"/>
              <w:left w:val="nil"/>
              <w:bottom w:val="single" w:sz="4" w:space="0" w:color="auto"/>
              <w:right w:val="single" w:sz="4" w:space="0" w:color="auto"/>
            </w:tcBorders>
            <w:shd w:val="clear" w:color="auto" w:fill="auto"/>
            <w:vAlign w:val="center"/>
            <w:hideMark/>
          </w:tcPr>
          <w:p w14:paraId="7A1FCCB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0FCD3C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51</w:t>
            </w:r>
          </w:p>
        </w:tc>
      </w:tr>
      <w:tr w:rsidR="001D42C5" w:rsidRPr="001D42C5" w14:paraId="27B1686B"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676D1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ED0BF6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34</w:t>
            </w:r>
          </w:p>
        </w:tc>
        <w:tc>
          <w:tcPr>
            <w:tcW w:w="0" w:type="auto"/>
            <w:tcBorders>
              <w:top w:val="nil"/>
              <w:left w:val="nil"/>
              <w:bottom w:val="single" w:sz="4" w:space="0" w:color="auto"/>
              <w:right w:val="single" w:sz="4" w:space="0" w:color="auto"/>
            </w:tcBorders>
            <w:shd w:val="clear" w:color="auto" w:fill="auto"/>
            <w:vAlign w:val="center"/>
            <w:hideMark/>
          </w:tcPr>
          <w:p w14:paraId="794CC203"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CINTA PARA LEVANTAMIENTO DE IMPRESIONES DE POLIETILENO TRANSPARENTE 3,81 cmX9,1m (1 1/2"X360")</w:t>
            </w:r>
          </w:p>
        </w:tc>
        <w:tc>
          <w:tcPr>
            <w:tcW w:w="0" w:type="auto"/>
            <w:tcBorders>
              <w:top w:val="nil"/>
              <w:left w:val="nil"/>
              <w:bottom w:val="single" w:sz="4" w:space="0" w:color="auto"/>
              <w:right w:val="single" w:sz="4" w:space="0" w:color="auto"/>
            </w:tcBorders>
            <w:shd w:val="clear" w:color="auto" w:fill="auto"/>
            <w:vAlign w:val="center"/>
            <w:hideMark/>
          </w:tcPr>
          <w:p w14:paraId="10BBF23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548DF7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50</w:t>
            </w:r>
          </w:p>
        </w:tc>
      </w:tr>
      <w:tr w:rsidR="001D42C5" w:rsidRPr="001D42C5" w14:paraId="19CE9E11"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BFF8D5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5DE0C7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35</w:t>
            </w:r>
          </w:p>
        </w:tc>
        <w:tc>
          <w:tcPr>
            <w:tcW w:w="0" w:type="auto"/>
            <w:tcBorders>
              <w:top w:val="nil"/>
              <w:left w:val="nil"/>
              <w:bottom w:val="single" w:sz="4" w:space="0" w:color="auto"/>
              <w:right w:val="single" w:sz="4" w:space="0" w:color="auto"/>
            </w:tcBorders>
            <w:shd w:val="clear" w:color="auto" w:fill="auto"/>
            <w:vAlign w:val="center"/>
            <w:hideMark/>
          </w:tcPr>
          <w:p w14:paraId="6291CEA1"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SURTIDO DE ELEVADORESSURTIDO DE ELEVADORES DE SUPER BISAGRAS </w:t>
            </w:r>
          </w:p>
        </w:tc>
        <w:tc>
          <w:tcPr>
            <w:tcW w:w="0" w:type="auto"/>
            <w:tcBorders>
              <w:top w:val="nil"/>
              <w:left w:val="nil"/>
              <w:bottom w:val="single" w:sz="4" w:space="0" w:color="auto"/>
              <w:right w:val="single" w:sz="4" w:space="0" w:color="auto"/>
            </w:tcBorders>
            <w:shd w:val="clear" w:color="auto" w:fill="auto"/>
            <w:vAlign w:val="center"/>
            <w:hideMark/>
          </w:tcPr>
          <w:p w14:paraId="0EB0F1C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536FE8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w:t>
            </w:r>
          </w:p>
        </w:tc>
      </w:tr>
      <w:tr w:rsidR="001D42C5" w:rsidRPr="001D42C5" w14:paraId="66110315"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92A7A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33765D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36</w:t>
            </w:r>
          </w:p>
        </w:tc>
        <w:tc>
          <w:tcPr>
            <w:tcW w:w="0" w:type="auto"/>
            <w:tcBorders>
              <w:top w:val="nil"/>
              <w:left w:val="nil"/>
              <w:bottom w:val="single" w:sz="4" w:space="0" w:color="auto"/>
              <w:right w:val="single" w:sz="4" w:space="0" w:color="auto"/>
            </w:tcBorders>
            <w:shd w:val="clear" w:color="auto" w:fill="auto"/>
            <w:vAlign w:val="center"/>
            <w:hideMark/>
          </w:tcPr>
          <w:p w14:paraId="5F4B130B"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POLVO MAGNETICO PLATEADONEGRO PARA IMPRESIONES LATENTES, TAMAÑO 3,728ml (128OZ)</w:t>
            </w:r>
          </w:p>
        </w:tc>
        <w:tc>
          <w:tcPr>
            <w:tcW w:w="0" w:type="auto"/>
            <w:tcBorders>
              <w:top w:val="nil"/>
              <w:left w:val="nil"/>
              <w:bottom w:val="single" w:sz="4" w:space="0" w:color="auto"/>
              <w:right w:val="single" w:sz="4" w:space="0" w:color="auto"/>
            </w:tcBorders>
            <w:shd w:val="clear" w:color="auto" w:fill="auto"/>
            <w:vAlign w:val="center"/>
            <w:hideMark/>
          </w:tcPr>
          <w:p w14:paraId="5E26655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20A740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w:t>
            </w:r>
          </w:p>
        </w:tc>
      </w:tr>
      <w:tr w:rsidR="001D42C5" w:rsidRPr="001D42C5" w14:paraId="40FC5356"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5B029B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423DA10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37</w:t>
            </w:r>
          </w:p>
        </w:tc>
        <w:tc>
          <w:tcPr>
            <w:tcW w:w="0" w:type="auto"/>
            <w:tcBorders>
              <w:top w:val="nil"/>
              <w:left w:val="nil"/>
              <w:bottom w:val="single" w:sz="4" w:space="0" w:color="auto"/>
              <w:right w:val="single" w:sz="4" w:space="0" w:color="auto"/>
            </w:tcBorders>
            <w:shd w:val="clear" w:color="auto" w:fill="auto"/>
            <w:vAlign w:val="center"/>
            <w:hideMark/>
          </w:tcPr>
          <w:p w14:paraId="51578F4A"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PRINT, CON BOTELLA APLICADORA, 500g (16oz), CNA103, TIPO VAPORES DE CIANOACRILATO, TAMAÑO 500g (16oz)</w:t>
            </w:r>
          </w:p>
        </w:tc>
        <w:tc>
          <w:tcPr>
            <w:tcW w:w="0" w:type="auto"/>
            <w:tcBorders>
              <w:top w:val="nil"/>
              <w:left w:val="nil"/>
              <w:bottom w:val="single" w:sz="4" w:space="0" w:color="auto"/>
              <w:right w:val="single" w:sz="4" w:space="0" w:color="auto"/>
            </w:tcBorders>
            <w:shd w:val="clear" w:color="auto" w:fill="auto"/>
            <w:vAlign w:val="center"/>
            <w:hideMark/>
          </w:tcPr>
          <w:p w14:paraId="2720EC7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51D52C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w:t>
            </w:r>
          </w:p>
        </w:tc>
      </w:tr>
      <w:tr w:rsidR="001D42C5" w:rsidRPr="001D42C5" w14:paraId="005D5645"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B15DDF0"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0F015E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38</w:t>
            </w:r>
          </w:p>
        </w:tc>
        <w:tc>
          <w:tcPr>
            <w:tcW w:w="0" w:type="auto"/>
            <w:tcBorders>
              <w:top w:val="nil"/>
              <w:left w:val="nil"/>
              <w:bottom w:val="single" w:sz="4" w:space="0" w:color="auto"/>
              <w:right w:val="single" w:sz="4" w:space="0" w:color="auto"/>
            </w:tcBorders>
            <w:shd w:val="clear" w:color="auto" w:fill="auto"/>
            <w:vAlign w:val="center"/>
            <w:hideMark/>
          </w:tcPr>
          <w:p w14:paraId="15853755"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CINTA DE EVIDENCIACINTA DE EVIDENCIA PARA SELLADO DE CAJAS (NEGRA SOBRE AMARILLO) 2 PULGADASX165 PIES</w:t>
            </w:r>
          </w:p>
        </w:tc>
        <w:tc>
          <w:tcPr>
            <w:tcW w:w="0" w:type="auto"/>
            <w:tcBorders>
              <w:top w:val="nil"/>
              <w:left w:val="nil"/>
              <w:bottom w:val="single" w:sz="4" w:space="0" w:color="auto"/>
              <w:right w:val="single" w:sz="4" w:space="0" w:color="auto"/>
            </w:tcBorders>
            <w:shd w:val="clear" w:color="auto" w:fill="auto"/>
            <w:vAlign w:val="center"/>
            <w:hideMark/>
          </w:tcPr>
          <w:p w14:paraId="32A8676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193061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30</w:t>
            </w:r>
          </w:p>
        </w:tc>
      </w:tr>
      <w:tr w:rsidR="001D42C5" w:rsidRPr="001D42C5" w14:paraId="7F9C93D1"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7C34FD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ADB1D0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39</w:t>
            </w:r>
          </w:p>
        </w:tc>
        <w:tc>
          <w:tcPr>
            <w:tcW w:w="0" w:type="auto"/>
            <w:tcBorders>
              <w:top w:val="nil"/>
              <w:left w:val="nil"/>
              <w:bottom w:val="single" w:sz="4" w:space="0" w:color="auto"/>
              <w:right w:val="single" w:sz="4" w:space="0" w:color="auto"/>
            </w:tcBorders>
            <w:shd w:val="clear" w:color="auto" w:fill="auto"/>
            <w:vAlign w:val="center"/>
            <w:hideMark/>
          </w:tcPr>
          <w:p w14:paraId="02F69D62"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MEJORADOR DE CRESTASMEJORADOR DE CRESTAS EZ SCAN 1.5oz</w:t>
            </w:r>
          </w:p>
        </w:tc>
        <w:tc>
          <w:tcPr>
            <w:tcW w:w="0" w:type="auto"/>
            <w:tcBorders>
              <w:top w:val="nil"/>
              <w:left w:val="nil"/>
              <w:bottom w:val="single" w:sz="4" w:space="0" w:color="auto"/>
              <w:right w:val="single" w:sz="4" w:space="0" w:color="auto"/>
            </w:tcBorders>
            <w:shd w:val="clear" w:color="auto" w:fill="auto"/>
            <w:vAlign w:val="center"/>
            <w:hideMark/>
          </w:tcPr>
          <w:p w14:paraId="4A007AF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F7B133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20</w:t>
            </w:r>
          </w:p>
        </w:tc>
      </w:tr>
      <w:tr w:rsidR="001D42C5" w:rsidRPr="001D42C5" w14:paraId="69D13CCC"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4DFC8A4"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820FE0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40</w:t>
            </w:r>
          </w:p>
        </w:tc>
        <w:tc>
          <w:tcPr>
            <w:tcW w:w="0" w:type="auto"/>
            <w:tcBorders>
              <w:top w:val="nil"/>
              <w:left w:val="nil"/>
              <w:bottom w:val="single" w:sz="4" w:space="0" w:color="auto"/>
              <w:right w:val="single" w:sz="4" w:space="0" w:color="auto"/>
            </w:tcBorders>
            <w:shd w:val="clear" w:color="auto" w:fill="auto"/>
            <w:vAlign w:val="center"/>
            <w:hideMark/>
          </w:tcPr>
          <w:p w14:paraId="74BEA3E4"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ALMOHADILLA DE HUELLAS DACTILARES DE CERAMICA IMPECABLE</w:t>
            </w:r>
          </w:p>
        </w:tc>
        <w:tc>
          <w:tcPr>
            <w:tcW w:w="0" w:type="auto"/>
            <w:tcBorders>
              <w:top w:val="nil"/>
              <w:left w:val="nil"/>
              <w:bottom w:val="single" w:sz="4" w:space="0" w:color="auto"/>
              <w:right w:val="single" w:sz="4" w:space="0" w:color="auto"/>
            </w:tcBorders>
            <w:shd w:val="clear" w:color="auto" w:fill="auto"/>
            <w:vAlign w:val="center"/>
            <w:hideMark/>
          </w:tcPr>
          <w:p w14:paraId="50A24EF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DBD7F8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r>
      <w:tr w:rsidR="001D42C5" w:rsidRPr="001D42C5" w14:paraId="528CD7CE"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B163C2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3F0E2FB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41</w:t>
            </w:r>
          </w:p>
        </w:tc>
        <w:tc>
          <w:tcPr>
            <w:tcW w:w="0" w:type="auto"/>
            <w:tcBorders>
              <w:top w:val="nil"/>
              <w:left w:val="nil"/>
              <w:bottom w:val="single" w:sz="4" w:space="0" w:color="auto"/>
              <w:right w:val="single" w:sz="4" w:space="0" w:color="auto"/>
            </w:tcBorders>
            <w:shd w:val="clear" w:color="auto" w:fill="auto"/>
            <w:vAlign w:val="center"/>
            <w:hideMark/>
          </w:tcPr>
          <w:p w14:paraId="1E490B8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RODILLO DE TINTA PARA HUELLAS DACTILARES DE 4"</w:t>
            </w:r>
          </w:p>
        </w:tc>
        <w:tc>
          <w:tcPr>
            <w:tcW w:w="0" w:type="auto"/>
            <w:tcBorders>
              <w:top w:val="nil"/>
              <w:left w:val="nil"/>
              <w:bottom w:val="single" w:sz="4" w:space="0" w:color="auto"/>
              <w:right w:val="single" w:sz="4" w:space="0" w:color="auto"/>
            </w:tcBorders>
            <w:shd w:val="clear" w:color="auto" w:fill="auto"/>
            <w:vAlign w:val="center"/>
            <w:hideMark/>
          </w:tcPr>
          <w:p w14:paraId="734CB6B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109DDB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r>
      <w:tr w:rsidR="001D42C5" w:rsidRPr="001D42C5" w14:paraId="65AD9758"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03FD780"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C3AFEE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6E529121"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POLVO HI-FIPOLVO HI-FI, NEGRO SEDA 3,785 ml (128oz)</w:t>
            </w:r>
          </w:p>
        </w:tc>
        <w:tc>
          <w:tcPr>
            <w:tcW w:w="0" w:type="auto"/>
            <w:tcBorders>
              <w:top w:val="nil"/>
              <w:left w:val="nil"/>
              <w:bottom w:val="single" w:sz="4" w:space="0" w:color="auto"/>
              <w:right w:val="single" w:sz="4" w:space="0" w:color="auto"/>
            </w:tcBorders>
            <w:shd w:val="clear" w:color="auto" w:fill="auto"/>
            <w:vAlign w:val="center"/>
            <w:hideMark/>
          </w:tcPr>
          <w:p w14:paraId="70968EB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AED88F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w:t>
            </w:r>
          </w:p>
        </w:tc>
      </w:tr>
      <w:tr w:rsidR="001D42C5" w:rsidRPr="001D42C5" w14:paraId="706E2BCB"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F93FCB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B52A19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43</w:t>
            </w:r>
          </w:p>
        </w:tc>
        <w:tc>
          <w:tcPr>
            <w:tcW w:w="0" w:type="auto"/>
            <w:tcBorders>
              <w:top w:val="nil"/>
              <w:left w:val="nil"/>
              <w:bottom w:val="single" w:sz="4" w:space="0" w:color="auto"/>
              <w:right w:val="single" w:sz="4" w:space="0" w:color="auto"/>
            </w:tcBorders>
            <w:shd w:val="clear" w:color="auto" w:fill="auto"/>
            <w:vAlign w:val="center"/>
            <w:hideMark/>
          </w:tcPr>
          <w:p w14:paraId="2C0EF986"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POLVO HI-FIPOLVO HI-FI, GRIS SEDA 3,785 ml (128oz), PARA IMPRESIONES LATENTES </w:t>
            </w:r>
          </w:p>
        </w:tc>
        <w:tc>
          <w:tcPr>
            <w:tcW w:w="0" w:type="auto"/>
            <w:tcBorders>
              <w:top w:val="nil"/>
              <w:left w:val="nil"/>
              <w:bottom w:val="single" w:sz="4" w:space="0" w:color="auto"/>
              <w:right w:val="single" w:sz="4" w:space="0" w:color="auto"/>
            </w:tcBorders>
            <w:shd w:val="clear" w:color="auto" w:fill="auto"/>
            <w:vAlign w:val="center"/>
            <w:hideMark/>
          </w:tcPr>
          <w:p w14:paraId="55875C5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4EDC36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w:t>
            </w:r>
          </w:p>
        </w:tc>
      </w:tr>
      <w:tr w:rsidR="001D42C5" w:rsidRPr="001D42C5" w14:paraId="058F667B"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D9301B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BB64DD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44</w:t>
            </w:r>
          </w:p>
        </w:tc>
        <w:tc>
          <w:tcPr>
            <w:tcW w:w="0" w:type="auto"/>
            <w:tcBorders>
              <w:top w:val="nil"/>
              <w:left w:val="nil"/>
              <w:bottom w:val="single" w:sz="4" w:space="0" w:color="auto"/>
              <w:right w:val="single" w:sz="4" w:space="0" w:color="auto"/>
            </w:tcBorders>
            <w:shd w:val="clear" w:color="auto" w:fill="auto"/>
            <w:vAlign w:val="center"/>
            <w:hideMark/>
          </w:tcPr>
          <w:p w14:paraId="3BD5AC1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POLVO HI-FIPOLVO HI-FI DOBLE USO, NEGRO 473ml (16oz), PARA IMPRESIONES LATENTES </w:t>
            </w:r>
          </w:p>
        </w:tc>
        <w:tc>
          <w:tcPr>
            <w:tcW w:w="0" w:type="auto"/>
            <w:tcBorders>
              <w:top w:val="nil"/>
              <w:left w:val="nil"/>
              <w:bottom w:val="single" w:sz="4" w:space="0" w:color="auto"/>
              <w:right w:val="single" w:sz="4" w:space="0" w:color="auto"/>
            </w:tcBorders>
            <w:shd w:val="clear" w:color="auto" w:fill="auto"/>
            <w:vAlign w:val="center"/>
            <w:hideMark/>
          </w:tcPr>
          <w:p w14:paraId="0F38C16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F6089B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w:t>
            </w:r>
          </w:p>
        </w:tc>
      </w:tr>
      <w:tr w:rsidR="001D42C5" w:rsidRPr="001D42C5" w14:paraId="3F5D6F99"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95B36F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6B58FAC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45</w:t>
            </w:r>
          </w:p>
        </w:tc>
        <w:tc>
          <w:tcPr>
            <w:tcW w:w="0" w:type="auto"/>
            <w:tcBorders>
              <w:top w:val="nil"/>
              <w:left w:val="nil"/>
              <w:bottom w:val="single" w:sz="4" w:space="0" w:color="auto"/>
              <w:right w:val="single" w:sz="4" w:space="0" w:color="auto"/>
            </w:tcBorders>
            <w:shd w:val="clear" w:color="auto" w:fill="auto"/>
            <w:vAlign w:val="center"/>
            <w:hideMark/>
          </w:tcPr>
          <w:p w14:paraId="4F9A461D"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BOLSA DE DESASTE PARA CUERPO 48"X96", TAMAÑO ADULTO, DE PVC, CON ASAS Y CIERRE DE CREMALLERA</w:t>
            </w:r>
          </w:p>
        </w:tc>
        <w:tc>
          <w:tcPr>
            <w:tcW w:w="0" w:type="auto"/>
            <w:tcBorders>
              <w:top w:val="nil"/>
              <w:left w:val="nil"/>
              <w:bottom w:val="single" w:sz="4" w:space="0" w:color="auto"/>
              <w:right w:val="single" w:sz="4" w:space="0" w:color="auto"/>
            </w:tcBorders>
            <w:shd w:val="clear" w:color="auto" w:fill="auto"/>
            <w:vAlign w:val="center"/>
            <w:hideMark/>
          </w:tcPr>
          <w:p w14:paraId="6C80B6D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0F3ADC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657</w:t>
            </w:r>
          </w:p>
        </w:tc>
      </w:tr>
      <w:tr w:rsidR="001D42C5" w:rsidRPr="001D42C5" w14:paraId="19F3BCAA"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E8F1A0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2E7138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46</w:t>
            </w:r>
          </w:p>
        </w:tc>
        <w:tc>
          <w:tcPr>
            <w:tcW w:w="0" w:type="auto"/>
            <w:tcBorders>
              <w:top w:val="nil"/>
              <w:left w:val="nil"/>
              <w:bottom w:val="single" w:sz="4" w:space="0" w:color="auto"/>
              <w:right w:val="single" w:sz="4" w:space="0" w:color="auto"/>
            </w:tcBorders>
            <w:shd w:val="clear" w:color="auto" w:fill="auto"/>
            <w:vAlign w:val="center"/>
            <w:hideMark/>
          </w:tcPr>
          <w:p w14:paraId="05E5F64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PRUEBA DE ACIDO DE ORO DE 10k, 14K, 18K, 22K, PLATA, PLATINO, HERRAMIENTA PARA JOYERIA </w:t>
            </w:r>
          </w:p>
        </w:tc>
        <w:tc>
          <w:tcPr>
            <w:tcW w:w="0" w:type="auto"/>
            <w:tcBorders>
              <w:top w:val="nil"/>
              <w:left w:val="nil"/>
              <w:bottom w:val="single" w:sz="4" w:space="0" w:color="auto"/>
              <w:right w:val="single" w:sz="4" w:space="0" w:color="auto"/>
            </w:tcBorders>
            <w:shd w:val="clear" w:color="auto" w:fill="auto"/>
            <w:vAlign w:val="center"/>
            <w:hideMark/>
          </w:tcPr>
          <w:p w14:paraId="62266E9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76C89E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42E564AA"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699738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7F24E4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47</w:t>
            </w:r>
          </w:p>
        </w:tc>
        <w:tc>
          <w:tcPr>
            <w:tcW w:w="0" w:type="auto"/>
            <w:tcBorders>
              <w:top w:val="nil"/>
              <w:left w:val="nil"/>
              <w:bottom w:val="single" w:sz="4" w:space="0" w:color="auto"/>
              <w:right w:val="single" w:sz="4" w:space="0" w:color="auto"/>
            </w:tcBorders>
            <w:shd w:val="clear" w:color="auto" w:fill="auto"/>
            <w:vAlign w:val="center"/>
            <w:hideMark/>
          </w:tcPr>
          <w:p w14:paraId="65B2994A"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TEST DE LOS SENDEROS PARA LA EVALUACION DE LAS FUNCIONES EJECUTIVAS</w:t>
            </w:r>
          </w:p>
        </w:tc>
        <w:tc>
          <w:tcPr>
            <w:tcW w:w="0" w:type="auto"/>
            <w:tcBorders>
              <w:top w:val="nil"/>
              <w:left w:val="nil"/>
              <w:bottom w:val="single" w:sz="4" w:space="0" w:color="auto"/>
              <w:right w:val="single" w:sz="4" w:space="0" w:color="auto"/>
            </w:tcBorders>
            <w:shd w:val="clear" w:color="auto" w:fill="auto"/>
            <w:vAlign w:val="center"/>
            <w:hideMark/>
          </w:tcPr>
          <w:p w14:paraId="0FAFAA5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1277CA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520BA8A7"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553935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2494D2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48</w:t>
            </w:r>
          </w:p>
        </w:tc>
        <w:tc>
          <w:tcPr>
            <w:tcW w:w="0" w:type="auto"/>
            <w:tcBorders>
              <w:top w:val="nil"/>
              <w:left w:val="nil"/>
              <w:bottom w:val="single" w:sz="4" w:space="0" w:color="auto"/>
              <w:right w:val="single" w:sz="4" w:space="0" w:color="auto"/>
            </w:tcBorders>
            <w:shd w:val="clear" w:color="auto" w:fill="auto"/>
            <w:vAlign w:val="center"/>
            <w:hideMark/>
          </w:tcPr>
          <w:p w14:paraId="71226A85"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STAXI-NA INVENTARIO DE EXPRESION DE IRA ESTADO-RASGO EN NIÑOS Y ADOLECENTES</w:t>
            </w:r>
          </w:p>
        </w:tc>
        <w:tc>
          <w:tcPr>
            <w:tcW w:w="0" w:type="auto"/>
            <w:tcBorders>
              <w:top w:val="nil"/>
              <w:left w:val="nil"/>
              <w:bottom w:val="single" w:sz="4" w:space="0" w:color="auto"/>
              <w:right w:val="single" w:sz="4" w:space="0" w:color="auto"/>
            </w:tcBorders>
            <w:shd w:val="clear" w:color="auto" w:fill="auto"/>
            <w:vAlign w:val="center"/>
            <w:hideMark/>
          </w:tcPr>
          <w:p w14:paraId="505D72D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C0B8C2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00A4376A"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451E044"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7415631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49</w:t>
            </w:r>
          </w:p>
        </w:tc>
        <w:tc>
          <w:tcPr>
            <w:tcW w:w="0" w:type="auto"/>
            <w:tcBorders>
              <w:top w:val="nil"/>
              <w:left w:val="nil"/>
              <w:bottom w:val="single" w:sz="4" w:space="0" w:color="auto"/>
              <w:right w:val="single" w:sz="4" w:space="0" w:color="auto"/>
            </w:tcBorders>
            <w:shd w:val="clear" w:color="auto" w:fill="auto"/>
            <w:vAlign w:val="center"/>
            <w:hideMark/>
          </w:tcPr>
          <w:p w14:paraId="738894F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STAXI-2 INVENTARIO DE EXPRESION DE IRA ESTADO-RASGO  </w:t>
            </w:r>
          </w:p>
        </w:tc>
        <w:tc>
          <w:tcPr>
            <w:tcW w:w="0" w:type="auto"/>
            <w:tcBorders>
              <w:top w:val="nil"/>
              <w:left w:val="nil"/>
              <w:bottom w:val="single" w:sz="4" w:space="0" w:color="auto"/>
              <w:right w:val="single" w:sz="4" w:space="0" w:color="auto"/>
            </w:tcBorders>
            <w:shd w:val="clear" w:color="auto" w:fill="auto"/>
            <w:vAlign w:val="center"/>
            <w:hideMark/>
          </w:tcPr>
          <w:p w14:paraId="59C7DFE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3E5C42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204304FD"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6EE860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799381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50</w:t>
            </w:r>
          </w:p>
        </w:tc>
        <w:tc>
          <w:tcPr>
            <w:tcW w:w="0" w:type="auto"/>
            <w:tcBorders>
              <w:top w:val="nil"/>
              <w:left w:val="nil"/>
              <w:bottom w:val="single" w:sz="4" w:space="0" w:color="auto"/>
              <w:right w:val="single" w:sz="4" w:space="0" w:color="auto"/>
            </w:tcBorders>
            <w:shd w:val="clear" w:color="auto" w:fill="auto"/>
            <w:vAlign w:val="center"/>
            <w:hideMark/>
          </w:tcPr>
          <w:p w14:paraId="4C0A1629"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CYBERBULLYING SCREENING, DE ACOSO ENTRE IGUALES </w:t>
            </w:r>
          </w:p>
        </w:tc>
        <w:tc>
          <w:tcPr>
            <w:tcW w:w="0" w:type="auto"/>
            <w:tcBorders>
              <w:top w:val="nil"/>
              <w:left w:val="nil"/>
              <w:bottom w:val="single" w:sz="4" w:space="0" w:color="auto"/>
              <w:right w:val="single" w:sz="4" w:space="0" w:color="auto"/>
            </w:tcBorders>
            <w:shd w:val="clear" w:color="auto" w:fill="auto"/>
            <w:vAlign w:val="center"/>
            <w:hideMark/>
          </w:tcPr>
          <w:p w14:paraId="3A00FF2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34885D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6AE11030"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62311C3"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A6D33F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51</w:t>
            </w:r>
          </w:p>
        </w:tc>
        <w:tc>
          <w:tcPr>
            <w:tcW w:w="0" w:type="auto"/>
            <w:tcBorders>
              <w:top w:val="nil"/>
              <w:left w:val="nil"/>
              <w:bottom w:val="single" w:sz="4" w:space="0" w:color="auto"/>
              <w:right w:val="single" w:sz="4" w:space="0" w:color="auto"/>
            </w:tcBorders>
            <w:shd w:val="clear" w:color="auto" w:fill="auto"/>
            <w:vAlign w:val="center"/>
            <w:hideMark/>
          </w:tcPr>
          <w:p w14:paraId="5A705C0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TOMM TEST DE SIMULACION DE PROBLEMAS DE MEMORIA</w:t>
            </w:r>
          </w:p>
        </w:tc>
        <w:tc>
          <w:tcPr>
            <w:tcW w:w="0" w:type="auto"/>
            <w:tcBorders>
              <w:top w:val="nil"/>
              <w:left w:val="nil"/>
              <w:bottom w:val="single" w:sz="4" w:space="0" w:color="auto"/>
              <w:right w:val="single" w:sz="4" w:space="0" w:color="auto"/>
            </w:tcBorders>
            <w:shd w:val="clear" w:color="auto" w:fill="auto"/>
            <w:vAlign w:val="center"/>
            <w:hideMark/>
          </w:tcPr>
          <w:p w14:paraId="23887B8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5F88A5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4EB8D8C4" w14:textId="77777777" w:rsidTr="001D42C5">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736EBAF"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0FC884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52</w:t>
            </w:r>
          </w:p>
        </w:tc>
        <w:tc>
          <w:tcPr>
            <w:tcW w:w="0" w:type="auto"/>
            <w:tcBorders>
              <w:top w:val="nil"/>
              <w:left w:val="nil"/>
              <w:bottom w:val="single" w:sz="4" w:space="0" w:color="auto"/>
              <w:right w:val="single" w:sz="4" w:space="0" w:color="auto"/>
            </w:tcBorders>
            <w:shd w:val="clear" w:color="auto" w:fill="auto"/>
            <w:vAlign w:val="center"/>
            <w:hideMark/>
          </w:tcPr>
          <w:p w14:paraId="2305786B"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SOC ESCALA DE DIFICULTADES DE SOCIALIZACION DE CANTOBLANCO</w:t>
            </w:r>
          </w:p>
        </w:tc>
        <w:tc>
          <w:tcPr>
            <w:tcW w:w="0" w:type="auto"/>
            <w:tcBorders>
              <w:top w:val="nil"/>
              <w:left w:val="nil"/>
              <w:bottom w:val="single" w:sz="4" w:space="0" w:color="auto"/>
              <w:right w:val="single" w:sz="4" w:space="0" w:color="auto"/>
            </w:tcBorders>
            <w:shd w:val="clear" w:color="auto" w:fill="auto"/>
            <w:vAlign w:val="center"/>
            <w:hideMark/>
          </w:tcPr>
          <w:p w14:paraId="23E96C5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CED829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710427B3" w14:textId="77777777" w:rsidTr="001D42C5">
        <w:trPr>
          <w:trHeight w:val="5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60AA3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lote 2</w:t>
            </w:r>
          </w:p>
        </w:tc>
        <w:tc>
          <w:tcPr>
            <w:tcW w:w="0" w:type="auto"/>
            <w:tcBorders>
              <w:top w:val="nil"/>
              <w:left w:val="nil"/>
              <w:bottom w:val="single" w:sz="4" w:space="0" w:color="auto"/>
              <w:right w:val="single" w:sz="4" w:space="0" w:color="auto"/>
            </w:tcBorders>
            <w:shd w:val="clear" w:color="auto" w:fill="auto"/>
            <w:vAlign w:val="center"/>
            <w:hideMark/>
          </w:tcPr>
          <w:p w14:paraId="2B6F307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53</w:t>
            </w:r>
          </w:p>
        </w:tc>
        <w:tc>
          <w:tcPr>
            <w:tcW w:w="0" w:type="auto"/>
            <w:tcBorders>
              <w:top w:val="nil"/>
              <w:left w:val="nil"/>
              <w:bottom w:val="single" w:sz="4" w:space="0" w:color="auto"/>
              <w:right w:val="single" w:sz="4" w:space="0" w:color="auto"/>
            </w:tcBorders>
            <w:shd w:val="clear" w:color="auto" w:fill="auto"/>
            <w:vAlign w:val="center"/>
            <w:hideMark/>
          </w:tcPr>
          <w:p w14:paraId="63A20975"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DE PREP FILER EXPRESS, DNA EXTRACTION KIT, TAMAÑO 52 REACCIONES, DISEÑADO PARA LA EXTRACION DE ADN DE DISTINTAS MUESTRAS DE INTERES FORENSE </w:t>
            </w:r>
          </w:p>
        </w:tc>
        <w:tc>
          <w:tcPr>
            <w:tcW w:w="0" w:type="auto"/>
            <w:tcBorders>
              <w:top w:val="nil"/>
              <w:left w:val="nil"/>
              <w:bottom w:val="single" w:sz="4" w:space="0" w:color="auto"/>
              <w:right w:val="single" w:sz="4" w:space="0" w:color="auto"/>
            </w:tcBorders>
            <w:shd w:val="clear" w:color="auto" w:fill="auto"/>
            <w:vAlign w:val="center"/>
            <w:hideMark/>
          </w:tcPr>
          <w:p w14:paraId="5A51C65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E33B71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w:t>
            </w:r>
          </w:p>
        </w:tc>
      </w:tr>
      <w:tr w:rsidR="001D42C5" w:rsidRPr="001D42C5" w14:paraId="69AC91CE" w14:textId="77777777" w:rsidTr="001D42C5">
        <w:trPr>
          <w:trHeight w:val="16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773F444"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66EA07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54</w:t>
            </w:r>
          </w:p>
        </w:tc>
        <w:tc>
          <w:tcPr>
            <w:tcW w:w="0" w:type="auto"/>
            <w:tcBorders>
              <w:top w:val="nil"/>
              <w:left w:val="nil"/>
              <w:bottom w:val="single" w:sz="4" w:space="0" w:color="auto"/>
              <w:right w:val="single" w:sz="4" w:space="0" w:color="auto"/>
            </w:tcBorders>
            <w:shd w:val="clear" w:color="auto" w:fill="auto"/>
            <w:vAlign w:val="center"/>
            <w:hideMark/>
          </w:tcPr>
          <w:p w14:paraId="1D0E747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QUANTIFILER TRIO DNA PARA DETERMINAR DE MANERA SIMULTÁNEA, PRECISA Y ESPECÍFICA; LA CONCENTRACIÓN DE </w:t>
            </w:r>
            <w:proofErr w:type="gramStart"/>
            <w:r w:rsidRPr="001D42C5">
              <w:rPr>
                <w:rFonts w:ascii="Arial" w:eastAsia="Times New Roman" w:hAnsi="Arial" w:cs="Arial"/>
                <w:color w:val="000000"/>
                <w:sz w:val="16"/>
                <w:szCs w:val="16"/>
                <w:lang w:eastAsia="es-MX"/>
              </w:rPr>
              <w:t>ADN  HUMANO</w:t>
            </w:r>
            <w:proofErr w:type="gramEnd"/>
            <w:r w:rsidRPr="001D42C5">
              <w:rPr>
                <w:rFonts w:ascii="Arial" w:eastAsia="Times New Roman" w:hAnsi="Arial" w:cs="Arial"/>
                <w:color w:val="000000"/>
                <w:sz w:val="16"/>
                <w:szCs w:val="16"/>
                <w:lang w:eastAsia="es-MX"/>
              </w:rPr>
              <w:t>, LA CONCENTRACIÓN DE ADN MASCULINO, EL ÍNDICE DE DEGRADACIÓN Y LA PRESENCIA DE INHIBIDORES DE LA PCR DE MUESTRAS FORENSES DE SIMULTÁNEAMENTE MEDIANTE UNA EVALUACIÓN CUANTITATIVA Y CUALITATIVA DEL TOTAL DE ADN HUMANO EN UNA SOLA REACCIÓN Y PRESENTE EN UNA MUESTRA. PCR EN TIEMPO REAL.</w:t>
            </w:r>
          </w:p>
        </w:tc>
        <w:tc>
          <w:tcPr>
            <w:tcW w:w="0" w:type="auto"/>
            <w:tcBorders>
              <w:top w:val="nil"/>
              <w:left w:val="nil"/>
              <w:bottom w:val="single" w:sz="4" w:space="0" w:color="auto"/>
              <w:right w:val="single" w:sz="4" w:space="0" w:color="auto"/>
            </w:tcBorders>
            <w:shd w:val="clear" w:color="auto" w:fill="auto"/>
            <w:vAlign w:val="center"/>
            <w:hideMark/>
          </w:tcPr>
          <w:p w14:paraId="4E97739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339563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w:t>
            </w:r>
          </w:p>
        </w:tc>
      </w:tr>
      <w:tr w:rsidR="001D42C5" w:rsidRPr="001D42C5" w14:paraId="058975B3" w14:textId="77777777" w:rsidTr="001D42C5">
        <w:trPr>
          <w:trHeight w:val="8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C627D48"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96CE6C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55</w:t>
            </w:r>
          </w:p>
        </w:tc>
        <w:tc>
          <w:tcPr>
            <w:tcW w:w="0" w:type="auto"/>
            <w:tcBorders>
              <w:top w:val="nil"/>
              <w:left w:val="nil"/>
              <w:bottom w:val="single" w:sz="4" w:space="0" w:color="auto"/>
              <w:right w:val="single" w:sz="4" w:space="0" w:color="auto"/>
            </w:tcBorders>
            <w:shd w:val="clear" w:color="auto" w:fill="auto"/>
            <w:vAlign w:val="center"/>
            <w:hideMark/>
          </w:tcPr>
          <w:p w14:paraId="31DE6644"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TIPO GLOBAL FILER EXPRESS AMPLIFICATION, PERMITE LA AMPLIFICACIÓN DE MUESTRAS DE REFERENCIA Y/O MUESTRAS DE FUENTE ÚNICA CON 24 MARCADORES, RESULTADOS DE ADN EN MENOS DE 2 HORAS.</w:t>
            </w:r>
          </w:p>
        </w:tc>
        <w:tc>
          <w:tcPr>
            <w:tcW w:w="0" w:type="auto"/>
            <w:tcBorders>
              <w:top w:val="nil"/>
              <w:left w:val="nil"/>
              <w:bottom w:val="single" w:sz="4" w:space="0" w:color="auto"/>
              <w:right w:val="single" w:sz="4" w:space="0" w:color="auto"/>
            </w:tcBorders>
            <w:shd w:val="clear" w:color="auto" w:fill="auto"/>
            <w:vAlign w:val="center"/>
            <w:hideMark/>
          </w:tcPr>
          <w:p w14:paraId="3C060FD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F9AED2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w:t>
            </w:r>
          </w:p>
        </w:tc>
      </w:tr>
      <w:tr w:rsidR="001D42C5" w:rsidRPr="001D42C5" w14:paraId="025D2F14" w14:textId="77777777" w:rsidTr="001D42C5">
        <w:trPr>
          <w:trHeight w:val="8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574F6CC"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32CAE5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56</w:t>
            </w:r>
          </w:p>
        </w:tc>
        <w:tc>
          <w:tcPr>
            <w:tcW w:w="0" w:type="auto"/>
            <w:tcBorders>
              <w:top w:val="nil"/>
              <w:left w:val="nil"/>
              <w:bottom w:val="single" w:sz="4" w:space="0" w:color="auto"/>
              <w:right w:val="single" w:sz="4" w:space="0" w:color="auto"/>
            </w:tcBorders>
            <w:shd w:val="clear" w:color="auto" w:fill="auto"/>
            <w:vAlign w:val="center"/>
            <w:hideMark/>
          </w:tcPr>
          <w:p w14:paraId="142A708B"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GLOBAL FILER PCR AMPLIFICATION KIT 200 REACCIONESTAMAÑO 200 REACCIONES, PERMITE LA AMPLIFICACION PARA MUESTRAS FORENCES CON 24 MARCADORES Y UNA CONFIGURACION DE 6 COLORES. </w:t>
            </w:r>
          </w:p>
        </w:tc>
        <w:tc>
          <w:tcPr>
            <w:tcW w:w="0" w:type="auto"/>
            <w:tcBorders>
              <w:top w:val="nil"/>
              <w:left w:val="nil"/>
              <w:bottom w:val="single" w:sz="4" w:space="0" w:color="auto"/>
              <w:right w:val="single" w:sz="4" w:space="0" w:color="auto"/>
            </w:tcBorders>
            <w:shd w:val="clear" w:color="auto" w:fill="auto"/>
            <w:vAlign w:val="center"/>
            <w:hideMark/>
          </w:tcPr>
          <w:p w14:paraId="3B2C4C0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D6E7A7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w:t>
            </w:r>
          </w:p>
        </w:tc>
      </w:tr>
      <w:tr w:rsidR="001D42C5" w:rsidRPr="001D42C5" w14:paraId="74B039FA" w14:textId="77777777" w:rsidTr="001D42C5">
        <w:trPr>
          <w:trHeight w:val="21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BE3D1CE"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7DF4A6D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57</w:t>
            </w:r>
          </w:p>
        </w:tc>
        <w:tc>
          <w:tcPr>
            <w:tcW w:w="0" w:type="auto"/>
            <w:tcBorders>
              <w:top w:val="nil"/>
              <w:left w:val="nil"/>
              <w:bottom w:val="single" w:sz="4" w:space="0" w:color="auto"/>
              <w:right w:val="single" w:sz="4" w:space="0" w:color="auto"/>
            </w:tcBorders>
            <w:shd w:val="clear" w:color="auto" w:fill="auto"/>
            <w:vAlign w:val="center"/>
            <w:hideMark/>
          </w:tcPr>
          <w:p w14:paraId="2DB2C474"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NGM DETECT KIT STR DE 6 FLUOROFOROSDISEÑADO ESPECIALMENTE PARA MUESTRAS FORENSES DEGRADADAS Y/O MUESTRAS DESAFIANTES, CON 18 MARCADORES. INCLUYE LOS 17 MARCADORES DEL KIT GLOBALFILER TM CON UNA CONFIGURACIÓN DE PRIMERS DISTINTA, LO QUE PERMITE CORROBORAR, VERIFICAR Y COMPLETAR DATOS DE UN PERFIL GENÉTICO, EL KIT UTILIZA UNA TECNOLOGÍA DE MODIFICADORES DE MOVILIDAD QUE GENERA UN ESPACIADO ÓPTIMO DE LOCUS Y EVITA LA SUPERPOSICIÓN DE ALELOS ENTRE LOS MARCADORES ADYACENTES. ADEMÁS, PERMITE AMPLIFICAR 18 MARCADORES DENTRO DE UN RANGO MENOR AL DE 390 PARES DE BASES.</w:t>
            </w:r>
          </w:p>
        </w:tc>
        <w:tc>
          <w:tcPr>
            <w:tcW w:w="0" w:type="auto"/>
            <w:tcBorders>
              <w:top w:val="nil"/>
              <w:left w:val="nil"/>
              <w:bottom w:val="single" w:sz="4" w:space="0" w:color="auto"/>
              <w:right w:val="single" w:sz="4" w:space="0" w:color="auto"/>
            </w:tcBorders>
            <w:shd w:val="clear" w:color="auto" w:fill="auto"/>
            <w:vAlign w:val="center"/>
            <w:hideMark/>
          </w:tcPr>
          <w:p w14:paraId="3E27715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A337F8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260D060" w14:textId="77777777" w:rsidTr="001D42C5">
        <w:trPr>
          <w:trHeight w:val="10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7AD272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8C3DC6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58</w:t>
            </w:r>
          </w:p>
        </w:tc>
        <w:tc>
          <w:tcPr>
            <w:tcW w:w="0" w:type="auto"/>
            <w:tcBorders>
              <w:top w:val="nil"/>
              <w:left w:val="nil"/>
              <w:bottom w:val="single" w:sz="4" w:space="0" w:color="auto"/>
              <w:right w:val="single" w:sz="4" w:space="0" w:color="auto"/>
            </w:tcBorders>
            <w:shd w:val="clear" w:color="auto" w:fill="auto"/>
            <w:vAlign w:val="center"/>
            <w:hideMark/>
          </w:tcPr>
          <w:p w14:paraId="4CEB686F"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DE AMPLIFICACION 100 RX PARA MUESTAS FORENCES O MUESTAS DE REFERENCIA CON 27 MARCADORES DEL CROMOSOMA Y UNA CONFIGURACION DE 6 COLORES, INCLUYE 10 NUEVOS MARCADORES ALTAMENTE POLIMORFICOS QUE PERMITEN RESOLVER MEZCLAD DE 2 O MAS INDIVIDUOS MASCULINOS</w:t>
            </w:r>
          </w:p>
        </w:tc>
        <w:tc>
          <w:tcPr>
            <w:tcW w:w="0" w:type="auto"/>
            <w:tcBorders>
              <w:top w:val="nil"/>
              <w:left w:val="nil"/>
              <w:bottom w:val="single" w:sz="4" w:space="0" w:color="auto"/>
              <w:right w:val="single" w:sz="4" w:space="0" w:color="auto"/>
            </w:tcBorders>
            <w:shd w:val="clear" w:color="auto" w:fill="auto"/>
            <w:vAlign w:val="center"/>
            <w:hideMark/>
          </w:tcPr>
          <w:p w14:paraId="7E123E5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CED9B0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7D59EE7A" w14:textId="77777777" w:rsidTr="001D42C5">
        <w:trPr>
          <w:trHeight w:val="10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726F09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BE93C3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59</w:t>
            </w:r>
          </w:p>
        </w:tc>
        <w:tc>
          <w:tcPr>
            <w:tcW w:w="0" w:type="auto"/>
            <w:tcBorders>
              <w:top w:val="nil"/>
              <w:left w:val="nil"/>
              <w:bottom w:val="single" w:sz="4" w:space="0" w:color="auto"/>
              <w:right w:val="single" w:sz="4" w:space="0" w:color="auto"/>
            </w:tcBorders>
            <w:shd w:val="clear" w:color="auto" w:fill="auto"/>
            <w:vAlign w:val="center"/>
            <w:hideMark/>
          </w:tcPr>
          <w:p w14:paraId="6DB7852F"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POLYMER FOR 3500 GENETIC ANALYZERS DE COLOR TRANSPARENTE EL POLIMERO RECUBRE DINAMICAMENTE LA CAPA DE LA PARED CAPILAR PARA CONTROLAR EL FUJO ELECTRO-OSMOTICO, INCLUYE UNA ETIQUETA DE IDENTIFICACION DE RADIOFRECUENCIA (RFID)</w:t>
            </w:r>
          </w:p>
        </w:tc>
        <w:tc>
          <w:tcPr>
            <w:tcW w:w="0" w:type="auto"/>
            <w:tcBorders>
              <w:top w:val="nil"/>
              <w:left w:val="nil"/>
              <w:bottom w:val="single" w:sz="4" w:space="0" w:color="auto"/>
              <w:right w:val="single" w:sz="4" w:space="0" w:color="auto"/>
            </w:tcBorders>
            <w:shd w:val="clear" w:color="auto" w:fill="auto"/>
            <w:vAlign w:val="center"/>
            <w:hideMark/>
          </w:tcPr>
          <w:p w14:paraId="347D444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4B20AE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w:t>
            </w:r>
          </w:p>
        </w:tc>
      </w:tr>
      <w:tr w:rsidR="001D42C5" w:rsidRPr="001D42C5" w14:paraId="3390B428" w14:textId="77777777" w:rsidTr="001D42C5">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E1EA9F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96C4FD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60</w:t>
            </w:r>
          </w:p>
        </w:tc>
        <w:tc>
          <w:tcPr>
            <w:tcW w:w="0" w:type="auto"/>
            <w:tcBorders>
              <w:top w:val="nil"/>
              <w:left w:val="nil"/>
              <w:bottom w:val="single" w:sz="4" w:space="0" w:color="auto"/>
              <w:right w:val="single" w:sz="4" w:space="0" w:color="auto"/>
            </w:tcBorders>
            <w:shd w:val="clear" w:color="auto" w:fill="auto"/>
            <w:vAlign w:val="center"/>
            <w:hideMark/>
          </w:tcPr>
          <w:p w14:paraId="4B409BFD"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HI DI FORMAMIDA ALTAMENTE DESIONIZADA, QUE SE UTILIZA PARA RE SUSPENDER MUESTAS ANTES DE LA INYECCION ELECTROCINETICA EN SISTEMAS DE ELECTROFORESIS CAPILAR</w:t>
            </w:r>
          </w:p>
        </w:tc>
        <w:tc>
          <w:tcPr>
            <w:tcW w:w="0" w:type="auto"/>
            <w:tcBorders>
              <w:top w:val="nil"/>
              <w:left w:val="nil"/>
              <w:bottom w:val="single" w:sz="4" w:space="0" w:color="auto"/>
              <w:right w:val="single" w:sz="4" w:space="0" w:color="auto"/>
            </w:tcBorders>
            <w:shd w:val="clear" w:color="auto" w:fill="auto"/>
            <w:vAlign w:val="center"/>
            <w:hideMark/>
          </w:tcPr>
          <w:p w14:paraId="08AD168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344DAF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3A00B40C" w14:textId="77777777" w:rsidTr="001D42C5">
        <w:trPr>
          <w:trHeight w:val="10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15C4390"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5B98CDC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61</w:t>
            </w:r>
          </w:p>
        </w:tc>
        <w:tc>
          <w:tcPr>
            <w:tcW w:w="0" w:type="auto"/>
            <w:tcBorders>
              <w:top w:val="nil"/>
              <w:left w:val="nil"/>
              <w:bottom w:val="single" w:sz="4" w:space="0" w:color="auto"/>
              <w:right w:val="single" w:sz="4" w:space="0" w:color="auto"/>
            </w:tcBorders>
            <w:shd w:val="clear" w:color="auto" w:fill="auto"/>
            <w:vAlign w:val="center"/>
            <w:hideMark/>
          </w:tcPr>
          <w:p w14:paraId="101ACBF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DE MUESTRA EXPRESS 50, OBTENCION DE PERFILES GENETICOS PARA MUESTRAS DE REFERENCIA EN MENOS DE 90 MINUTOS, GENERA PERFILES USANDO QUIMICA APROBADA NDIS Y CUMPLE CON LOS ESTANDARES DE ASEGURAMIENTO DE CALIDAD DEL FBI PARA ANALISIS DE ADN RAPIDO</w:t>
            </w:r>
          </w:p>
        </w:tc>
        <w:tc>
          <w:tcPr>
            <w:tcW w:w="0" w:type="auto"/>
            <w:tcBorders>
              <w:top w:val="nil"/>
              <w:left w:val="nil"/>
              <w:bottom w:val="single" w:sz="4" w:space="0" w:color="auto"/>
              <w:right w:val="single" w:sz="4" w:space="0" w:color="auto"/>
            </w:tcBorders>
            <w:shd w:val="clear" w:color="auto" w:fill="auto"/>
            <w:vAlign w:val="center"/>
            <w:hideMark/>
          </w:tcPr>
          <w:p w14:paraId="6F0FB4E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89C94A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78BDE8B1" w14:textId="77777777" w:rsidTr="001D42C5">
        <w:trPr>
          <w:trHeight w:val="8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8080C39"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7C9B4B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62</w:t>
            </w:r>
          </w:p>
        </w:tc>
        <w:tc>
          <w:tcPr>
            <w:tcW w:w="0" w:type="auto"/>
            <w:tcBorders>
              <w:top w:val="nil"/>
              <w:left w:val="nil"/>
              <w:bottom w:val="single" w:sz="4" w:space="0" w:color="auto"/>
              <w:right w:val="single" w:sz="4" w:space="0" w:color="auto"/>
            </w:tcBorders>
            <w:shd w:val="clear" w:color="auto" w:fill="auto"/>
            <w:vAlign w:val="center"/>
            <w:hideMark/>
          </w:tcPr>
          <w:p w14:paraId="102660F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PARA OBTENCION DE PERFILES GENETICOS PARA MUESTRAS DE INDICIOS DE CASOS FORENCES EN MENOS DE 90 MINUTOS, PROPORCIONA 50 CARTUCHOS DE MUESTRA AUTONOMOS Y FACILES DE USAR </w:t>
            </w:r>
          </w:p>
        </w:tc>
        <w:tc>
          <w:tcPr>
            <w:tcW w:w="0" w:type="auto"/>
            <w:tcBorders>
              <w:top w:val="nil"/>
              <w:left w:val="nil"/>
              <w:bottom w:val="single" w:sz="4" w:space="0" w:color="auto"/>
              <w:right w:val="single" w:sz="4" w:space="0" w:color="auto"/>
            </w:tcBorders>
            <w:shd w:val="clear" w:color="auto" w:fill="auto"/>
            <w:vAlign w:val="center"/>
            <w:hideMark/>
          </w:tcPr>
          <w:p w14:paraId="2B62BC1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5D5DE4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12240D13" w14:textId="77777777" w:rsidTr="001D42C5">
        <w:trPr>
          <w:trHeight w:val="24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894BB6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CE5FD8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63</w:t>
            </w:r>
          </w:p>
        </w:tc>
        <w:tc>
          <w:tcPr>
            <w:tcW w:w="0" w:type="auto"/>
            <w:tcBorders>
              <w:top w:val="nil"/>
              <w:left w:val="nil"/>
              <w:bottom w:val="single" w:sz="4" w:space="0" w:color="auto"/>
              <w:right w:val="single" w:sz="4" w:space="0" w:color="auto"/>
            </w:tcBorders>
            <w:shd w:val="clear" w:color="auto" w:fill="auto"/>
            <w:vAlign w:val="center"/>
            <w:hideMark/>
          </w:tcPr>
          <w:p w14:paraId="4E3B730A"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DE GENETICA, EMPAQUE TIPO CAJA, DE COLOR BLANCO CON AZUL CONTENIENDO EN SU INTERIOR DOS VIALES, DISEÑADO PARA DIMENSIONAR FRAGMENTOS DE ADN EN EL RANGO DE 20-600 NUCLEÓTIDOS Y PROPORCIONA 36 FRAGMENTOS MARCADOS DE CADENA SENCILLA. LA CURVA DE DIMENSIONAMIENTO GENERADA A PARTIN DE FRAGMENTOS, IDEAL PARA USAR EN UNA VARIEDAD DE APLICACIONES DE ANÁLISIS DE FRAGMENTOS COMO MICROSATÉLITES, POLIMORFISMOS DE LONGITUD DE FRAGMENTO Y CUANTIFICACIÓN FLUORESCENTE RELATIVA. CADA UNO DE LOS FRAGMENTOS DE ADN EDA COMO RESULTADO UN SOLO PICO CUANDO SE EJECUTA EN CONDICIONES DESNATURALIZANTES</w:t>
            </w:r>
          </w:p>
        </w:tc>
        <w:tc>
          <w:tcPr>
            <w:tcW w:w="0" w:type="auto"/>
            <w:tcBorders>
              <w:top w:val="nil"/>
              <w:left w:val="nil"/>
              <w:bottom w:val="single" w:sz="4" w:space="0" w:color="auto"/>
              <w:right w:val="single" w:sz="4" w:space="0" w:color="auto"/>
            </w:tcBorders>
            <w:shd w:val="clear" w:color="auto" w:fill="auto"/>
            <w:vAlign w:val="center"/>
            <w:hideMark/>
          </w:tcPr>
          <w:p w14:paraId="59B9289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F5605A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47203AB0" w14:textId="77777777" w:rsidTr="001D42C5">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C163BDE"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C035C5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64</w:t>
            </w:r>
          </w:p>
        </w:tc>
        <w:tc>
          <w:tcPr>
            <w:tcW w:w="0" w:type="auto"/>
            <w:tcBorders>
              <w:top w:val="nil"/>
              <w:left w:val="nil"/>
              <w:bottom w:val="single" w:sz="4" w:space="0" w:color="auto"/>
              <w:right w:val="single" w:sz="4" w:space="0" w:color="auto"/>
            </w:tcBorders>
            <w:shd w:val="clear" w:color="auto" w:fill="auto"/>
            <w:vAlign w:val="center"/>
            <w:hideMark/>
          </w:tcPr>
          <w:p w14:paraId="37FA1AE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ESTÁNDAR DE </w:t>
            </w:r>
            <w:proofErr w:type="gramStart"/>
            <w:r w:rsidRPr="001D42C5">
              <w:rPr>
                <w:rFonts w:ascii="Arial" w:eastAsia="Times New Roman" w:hAnsi="Arial" w:cs="Arial"/>
                <w:color w:val="000000"/>
                <w:sz w:val="16"/>
                <w:szCs w:val="16"/>
                <w:lang w:eastAsia="es-MX"/>
              </w:rPr>
              <w:t>MATRIZ  QUE</w:t>
            </w:r>
            <w:proofErr w:type="gramEnd"/>
            <w:r w:rsidRPr="001D42C5">
              <w:rPr>
                <w:rFonts w:ascii="Arial" w:eastAsia="Times New Roman" w:hAnsi="Arial" w:cs="Arial"/>
                <w:color w:val="000000"/>
                <w:sz w:val="16"/>
                <w:szCs w:val="16"/>
                <w:lang w:eastAsia="es-MX"/>
              </w:rPr>
              <w:t xml:space="preserve"> SE EMPLEA PARA GENERAR LA «MATRIZ DE MULTICOMPONENTES» NECESARIA AL ANALIZAR FRAGMENTOS DE ADN </w:t>
            </w:r>
          </w:p>
        </w:tc>
        <w:tc>
          <w:tcPr>
            <w:tcW w:w="0" w:type="auto"/>
            <w:tcBorders>
              <w:top w:val="nil"/>
              <w:left w:val="nil"/>
              <w:bottom w:val="single" w:sz="4" w:space="0" w:color="auto"/>
              <w:right w:val="single" w:sz="4" w:space="0" w:color="auto"/>
            </w:tcBorders>
            <w:shd w:val="clear" w:color="auto" w:fill="auto"/>
            <w:vAlign w:val="center"/>
            <w:hideMark/>
          </w:tcPr>
          <w:p w14:paraId="10E794B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F42220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5309E614" w14:textId="77777777" w:rsidTr="001D42C5">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A784B1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33E6042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65</w:t>
            </w:r>
          </w:p>
        </w:tc>
        <w:tc>
          <w:tcPr>
            <w:tcW w:w="0" w:type="auto"/>
            <w:tcBorders>
              <w:top w:val="nil"/>
              <w:left w:val="nil"/>
              <w:bottom w:val="single" w:sz="4" w:space="0" w:color="auto"/>
              <w:right w:val="single" w:sz="4" w:space="0" w:color="auto"/>
            </w:tcBorders>
            <w:shd w:val="clear" w:color="auto" w:fill="auto"/>
            <w:vAlign w:val="center"/>
            <w:hideMark/>
          </w:tcPr>
          <w:p w14:paraId="1A393E1B"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ESTANDAR DE MATRIZ PARA REALIZAR LA CALIBRACION ESPECTRAL REQUERIDA PARA ANALIZAR FRAGMENTOS DE ADN MARCADOS CON COLORANTE</w:t>
            </w:r>
          </w:p>
        </w:tc>
        <w:tc>
          <w:tcPr>
            <w:tcW w:w="0" w:type="auto"/>
            <w:tcBorders>
              <w:top w:val="nil"/>
              <w:left w:val="nil"/>
              <w:bottom w:val="single" w:sz="4" w:space="0" w:color="auto"/>
              <w:right w:val="single" w:sz="4" w:space="0" w:color="auto"/>
            </w:tcBorders>
            <w:shd w:val="clear" w:color="auto" w:fill="auto"/>
            <w:vAlign w:val="center"/>
            <w:hideMark/>
          </w:tcPr>
          <w:p w14:paraId="21105CA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BBFAAD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12550043" w14:textId="77777777" w:rsidTr="001D42C5">
        <w:trPr>
          <w:trHeight w:val="8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DCC5D4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423B96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66</w:t>
            </w:r>
          </w:p>
        </w:tc>
        <w:tc>
          <w:tcPr>
            <w:tcW w:w="0" w:type="auto"/>
            <w:tcBorders>
              <w:top w:val="nil"/>
              <w:left w:val="nil"/>
              <w:bottom w:val="single" w:sz="4" w:space="0" w:color="auto"/>
              <w:right w:val="single" w:sz="4" w:space="0" w:color="auto"/>
            </w:tcBorders>
            <w:shd w:val="clear" w:color="auto" w:fill="auto"/>
            <w:vAlign w:val="center"/>
            <w:hideMark/>
          </w:tcPr>
          <w:p w14:paraId="498D4065"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DE CARTUCHO PRIMARIO DE REACTIVO QUE CONTIENE LOS REACTIVOS Y CONSUMIBLES NECESARIOS PARA LA ELECTROFORESIS CAPILAR PARA 150 CORRIDAS, PARA USO EN EL SISTEMA DE IDENTIFICACION</w:t>
            </w:r>
          </w:p>
        </w:tc>
        <w:tc>
          <w:tcPr>
            <w:tcW w:w="0" w:type="auto"/>
            <w:tcBorders>
              <w:top w:val="nil"/>
              <w:left w:val="nil"/>
              <w:bottom w:val="single" w:sz="4" w:space="0" w:color="auto"/>
              <w:right w:val="single" w:sz="4" w:space="0" w:color="auto"/>
            </w:tcBorders>
            <w:shd w:val="clear" w:color="auto" w:fill="auto"/>
            <w:vAlign w:val="center"/>
            <w:hideMark/>
          </w:tcPr>
          <w:p w14:paraId="4AEC4C9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642236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409FAEB1" w14:textId="77777777" w:rsidTr="001D42C5">
        <w:trPr>
          <w:trHeight w:val="10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1F7B5A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7007AB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67</w:t>
            </w:r>
          </w:p>
        </w:tc>
        <w:tc>
          <w:tcPr>
            <w:tcW w:w="0" w:type="auto"/>
            <w:tcBorders>
              <w:top w:val="nil"/>
              <w:left w:val="nil"/>
              <w:bottom w:val="single" w:sz="4" w:space="0" w:color="auto"/>
              <w:right w:val="single" w:sz="4" w:space="0" w:color="auto"/>
            </w:tcBorders>
            <w:shd w:val="clear" w:color="auto" w:fill="auto"/>
            <w:vAlign w:val="center"/>
            <w:hideMark/>
          </w:tcPr>
          <w:p w14:paraId="686FCCE3"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DE APLIFICACION DE PCR, UTILIZADO PARA TODO TIPO DE MUESTRAS, ALTAMENTE SENSIBLE Y ALTAMENTE DISCRIMINANTE, OPTIMIZADO PARA CASOS FORENCES, INCLUYE LOS MARCADORES PENTA D, </w:t>
            </w:r>
            <w:proofErr w:type="gramStart"/>
            <w:r w:rsidRPr="001D42C5">
              <w:rPr>
                <w:rFonts w:ascii="Arial" w:eastAsia="Times New Roman" w:hAnsi="Arial" w:cs="Arial"/>
                <w:color w:val="000000"/>
                <w:sz w:val="16"/>
                <w:szCs w:val="16"/>
                <w:lang w:eastAsia="es-MX"/>
              </w:rPr>
              <w:t>PENTA  E</w:t>
            </w:r>
            <w:proofErr w:type="gramEnd"/>
            <w:r w:rsidRPr="001D42C5">
              <w:rPr>
                <w:rFonts w:ascii="Arial" w:eastAsia="Times New Roman" w:hAnsi="Arial" w:cs="Arial"/>
                <w:color w:val="000000"/>
                <w:sz w:val="16"/>
                <w:szCs w:val="16"/>
                <w:lang w:eastAsia="es-MX"/>
              </w:rPr>
              <w:t xml:space="preserve">, DOS MARCADORES DE DISCRIMINACION DE GENERO </w:t>
            </w:r>
          </w:p>
        </w:tc>
        <w:tc>
          <w:tcPr>
            <w:tcW w:w="0" w:type="auto"/>
            <w:tcBorders>
              <w:top w:val="nil"/>
              <w:left w:val="nil"/>
              <w:bottom w:val="single" w:sz="4" w:space="0" w:color="auto"/>
              <w:right w:val="single" w:sz="4" w:space="0" w:color="auto"/>
            </w:tcBorders>
            <w:shd w:val="clear" w:color="auto" w:fill="auto"/>
            <w:vAlign w:val="center"/>
            <w:hideMark/>
          </w:tcPr>
          <w:p w14:paraId="2414129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119AA1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67DE45D" w14:textId="77777777" w:rsidTr="001D42C5">
        <w:trPr>
          <w:trHeight w:val="108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8FD90D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Lote 3</w:t>
            </w:r>
          </w:p>
        </w:tc>
        <w:tc>
          <w:tcPr>
            <w:tcW w:w="0" w:type="auto"/>
            <w:tcBorders>
              <w:top w:val="nil"/>
              <w:left w:val="nil"/>
              <w:bottom w:val="single" w:sz="4" w:space="0" w:color="auto"/>
              <w:right w:val="single" w:sz="4" w:space="0" w:color="auto"/>
            </w:tcBorders>
            <w:shd w:val="clear" w:color="auto" w:fill="auto"/>
            <w:noWrap/>
            <w:vAlign w:val="center"/>
            <w:hideMark/>
          </w:tcPr>
          <w:p w14:paraId="42A99DE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68</w:t>
            </w:r>
          </w:p>
        </w:tc>
        <w:tc>
          <w:tcPr>
            <w:tcW w:w="0" w:type="auto"/>
            <w:tcBorders>
              <w:top w:val="nil"/>
              <w:left w:val="nil"/>
              <w:bottom w:val="single" w:sz="4" w:space="0" w:color="auto"/>
              <w:right w:val="single" w:sz="4" w:space="0" w:color="auto"/>
            </w:tcBorders>
            <w:shd w:val="clear" w:color="auto" w:fill="auto"/>
            <w:vAlign w:val="center"/>
            <w:hideMark/>
          </w:tcPr>
          <w:p w14:paraId="001CA4E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PLACA DE REACCION ÓPTICA, OPTIMIZADO PARA EL RENDIMIENTO DE LOS INSTRUMENTOS, ADN, RNASA Y PCR LIBRE DE INHIBIDORES DE PRUEBAS DE MUESTREO DURANTE EL PROCESO, CONSTRUIDO CON LA NORMA ANSI/SBS Y ES IDEAL PARA LABORATORIOS DE ALTO RENDIMIENTO Y MANEJO DEL ROBOT </w:t>
            </w:r>
          </w:p>
        </w:tc>
        <w:tc>
          <w:tcPr>
            <w:tcW w:w="0" w:type="auto"/>
            <w:tcBorders>
              <w:top w:val="nil"/>
              <w:left w:val="nil"/>
              <w:bottom w:val="single" w:sz="4" w:space="0" w:color="auto"/>
              <w:right w:val="single" w:sz="4" w:space="0" w:color="auto"/>
            </w:tcBorders>
            <w:shd w:val="clear" w:color="auto" w:fill="auto"/>
            <w:vAlign w:val="center"/>
            <w:hideMark/>
          </w:tcPr>
          <w:p w14:paraId="65EF0BE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EA8A2E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r>
      <w:tr w:rsidR="001D42C5" w:rsidRPr="001D42C5" w14:paraId="5008C2D5" w14:textId="77777777" w:rsidTr="001D42C5">
        <w:trPr>
          <w:trHeight w:val="8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6AE8DF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51890FD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69</w:t>
            </w:r>
          </w:p>
        </w:tc>
        <w:tc>
          <w:tcPr>
            <w:tcW w:w="0" w:type="auto"/>
            <w:tcBorders>
              <w:top w:val="nil"/>
              <w:left w:val="nil"/>
              <w:bottom w:val="single" w:sz="4" w:space="0" w:color="auto"/>
              <w:right w:val="single" w:sz="4" w:space="0" w:color="auto"/>
            </w:tcBorders>
            <w:shd w:val="clear" w:color="auto" w:fill="auto"/>
            <w:vAlign w:val="center"/>
            <w:hideMark/>
          </w:tcPr>
          <w:p w14:paraId="1230FC5A"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SOLUCION SALINA TAMPONADA CON FOSFATO, PRESENTACION 500ML, PBS ESTA FORMULADO SIN CALCIO NI MAGNESIO PARA ENJUAGAR LOS QUELANTES DEL CULTIVO ANTES DE LA DISOCIACION CEULAR </w:t>
            </w:r>
          </w:p>
        </w:tc>
        <w:tc>
          <w:tcPr>
            <w:tcW w:w="0" w:type="auto"/>
            <w:tcBorders>
              <w:top w:val="nil"/>
              <w:left w:val="nil"/>
              <w:bottom w:val="single" w:sz="4" w:space="0" w:color="auto"/>
              <w:right w:val="single" w:sz="4" w:space="0" w:color="auto"/>
            </w:tcBorders>
            <w:shd w:val="clear" w:color="auto" w:fill="auto"/>
            <w:vAlign w:val="center"/>
            <w:hideMark/>
          </w:tcPr>
          <w:p w14:paraId="7C4DD55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0FE8A3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w:t>
            </w:r>
          </w:p>
        </w:tc>
      </w:tr>
      <w:tr w:rsidR="001D42C5" w:rsidRPr="001D42C5" w14:paraId="6462A8AD" w14:textId="77777777" w:rsidTr="001D42C5">
        <w:trPr>
          <w:trHeight w:val="10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B274C54"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DA8226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70</w:t>
            </w:r>
          </w:p>
        </w:tc>
        <w:tc>
          <w:tcPr>
            <w:tcW w:w="0" w:type="auto"/>
            <w:tcBorders>
              <w:top w:val="nil"/>
              <w:left w:val="nil"/>
              <w:bottom w:val="single" w:sz="4" w:space="0" w:color="auto"/>
              <w:right w:val="single" w:sz="4" w:space="0" w:color="auto"/>
            </w:tcBorders>
            <w:shd w:val="clear" w:color="auto" w:fill="auto"/>
            <w:vAlign w:val="center"/>
            <w:hideMark/>
          </w:tcPr>
          <w:p w14:paraId="263BEAC9"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PUNTA DE CORTE AFILADA DISEÑADA PARA CORTAR, RECUPERAR Y ALMACENAR MUESTRAS CON NUCLEOS DE MATERIALES DE ORIGEN COMO TEGIDOS, GELES, PAPEL, TELA, HOJAS, IDEAL PARA MUESTREO DE ADN PARA FINES FORENSES Y DE LABORATORIO, PUNTA DE CORTE DE1.2MM DE DIAMETRO </w:t>
            </w:r>
          </w:p>
        </w:tc>
        <w:tc>
          <w:tcPr>
            <w:tcW w:w="0" w:type="auto"/>
            <w:tcBorders>
              <w:top w:val="nil"/>
              <w:left w:val="nil"/>
              <w:bottom w:val="single" w:sz="4" w:space="0" w:color="auto"/>
              <w:right w:val="single" w:sz="4" w:space="0" w:color="auto"/>
            </w:tcBorders>
            <w:shd w:val="clear" w:color="auto" w:fill="auto"/>
            <w:vAlign w:val="center"/>
            <w:hideMark/>
          </w:tcPr>
          <w:p w14:paraId="63AAEB0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F0816E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2626C172" w14:textId="77777777" w:rsidTr="001D42C5">
        <w:trPr>
          <w:trHeight w:val="11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EDE71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Lote 2</w:t>
            </w:r>
          </w:p>
        </w:tc>
        <w:tc>
          <w:tcPr>
            <w:tcW w:w="0" w:type="auto"/>
            <w:tcBorders>
              <w:top w:val="nil"/>
              <w:left w:val="nil"/>
              <w:bottom w:val="single" w:sz="4" w:space="0" w:color="auto"/>
              <w:right w:val="single" w:sz="4" w:space="0" w:color="auto"/>
            </w:tcBorders>
            <w:shd w:val="clear" w:color="auto" w:fill="auto"/>
            <w:noWrap/>
            <w:vAlign w:val="center"/>
            <w:hideMark/>
          </w:tcPr>
          <w:p w14:paraId="3CC81D7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71</w:t>
            </w:r>
          </w:p>
        </w:tc>
        <w:tc>
          <w:tcPr>
            <w:tcW w:w="0" w:type="auto"/>
            <w:tcBorders>
              <w:top w:val="nil"/>
              <w:left w:val="nil"/>
              <w:bottom w:val="single" w:sz="4" w:space="0" w:color="auto"/>
              <w:right w:val="single" w:sz="4" w:space="0" w:color="auto"/>
            </w:tcBorders>
            <w:shd w:val="clear" w:color="auto" w:fill="auto"/>
            <w:vAlign w:val="center"/>
            <w:hideMark/>
          </w:tcPr>
          <w:p w14:paraId="641E9D6A"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PARA INVESTIGADOR DE ADN QUE CONTIENE CONJUNTO DE REACTIVOS QUE SE EMPLEA EN EL PROCESO DE PURIFICACION DE ADN MEDIANTE EL MECANISMO AUTOMATIZADO EZ1</w:t>
            </w:r>
          </w:p>
        </w:tc>
        <w:tc>
          <w:tcPr>
            <w:tcW w:w="0" w:type="auto"/>
            <w:tcBorders>
              <w:top w:val="nil"/>
              <w:left w:val="nil"/>
              <w:bottom w:val="single" w:sz="4" w:space="0" w:color="auto"/>
              <w:right w:val="single" w:sz="4" w:space="0" w:color="auto"/>
            </w:tcBorders>
            <w:shd w:val="clear" w:color="auto" w:fill="auto"/>
            <w:vAlign w:val="center"/>
            <w:hideMark/>
          </w:tcPr>
          <w:p w14:paraId="0589E72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6751EA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r>
      <w:tr w:rsidR="001D42C5" w:rsidRPr="001D42C5" w14:paraId="65161A0D" w14:textId="77777777" w:rsidTr="001D42C5">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7D7E9C9"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130A6C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72</w:t>
            </w:r>
          </w:p>
        </w:tc>
        <w:tc>
          <w:tcPr>
            <w:tcW w:w="0" w:type="auto"/>
            <w:tcBorders>
              <w:top w:val="nil"/>
              <w:left w:val="nil"/>
              <w:bottom w:val="single" w:sz="4" w:space="0" w:color="auto"/>
              <w:right w:val="single" w:sz="4" w:space="0" w:color="auto"/>
            </w:tcBorders>
            <w:shd w:val="clear" w:color="auto" w:fill="auto"/>
            <w:vAlign w:val="center"/>
            <w:hideMark/>
          </w:tcPr>
          <w:p w14:paraId="727AE334"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DE INVESTIGADOR 24 PLEX, PARA LA IDENTIFICACIÓN HUMANA, Y PERMITE LA AMPLIFICACIÓN MULTIPLEX DEL SISTEMA CODIS (SISTEMA DE ÍNDICE COMBINADO DE ADN) Y DEL ESS (EUROPEAN STANDARD SET) YA QUE INCLUYE LOS MARCADORES, SE33, DYS391, D2S1338, D195433 Y AMELOGENINA, UN SENSOR DE CALIDAD Y CONTROLES DE FUNCIONAMIENTO.</w:t>
            </w:r>
          </w:p>
        </w:tc>
        <w:tc>
          <w:tcPr>
            <w:tcW w:w="0" w:type="auto"/>
            <w:tcBorders>
              <w:top w:val="nil"/>
              <w:left w:val="nil"/>
              <w:bottom w:val="single" w:sz="4" w:space="0" w:color="auto"/>
              <w:right w:val="single" w:sz="4" w:space="0" w:color="auto"/>
            </w:tcBorders>
            <w:shd w:val="clear" w:color="auto" w:fill="auto"/>
            <w:vAlign w:val="center"/>
            <w:hideMark/>
          </w:tcPr>
          <w:p w14:paraId="6F6B23A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C4458F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4</w:t>
            </w:r>
          </w:p>
        </w:tc>
      </w:tr>
      <w:tr w:rsidR="001D42C5" w:rsidRPr="001D42C5" w14:paraId="4DD79353"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BF25D9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3BFCF67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73</w:t>
            </w:r>
          </w:p>
        </w:tc>
        <w:tc>
          <w:tcPr>
            <w:tcW w:w="0" w:type="auto"/>
            <w:tcBorders>
              <w:top w:val="nil"/>
              <w:left w:val="nil"/>
              <w:bottom w:val="single" w:sz="4" w:space="0" w:color="auto"/>
              <w:right w:val="single" w:sz="4" w:space="0" w:color="auto"/>
            </w:tcBorders>
            <w:shd w:val="clear" w:color="auto" w:fill="auto"/>
            <w:vAlign w:val="center"/>
            <w:hideMark/>
          </w:tcPr>
          <w:p w14:paraId="72873AAB"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DE INVESTIGADOR 24 PLEX, PARA LA IDENTIFICACIÓN HUMANA Y PERMITE LA AMPLIFICACIÓN MÚLTIPLE DE LOS LOCI CENTRALES CODIS (SISTEMA DE ÍNDICE DE ADN COMBINADO), LOS MARCADORES ESS (CONJUNTO ESTÁNDAR EUROPEO), ADEMÁS DE SE33, DYS391 Y AMELOGENINA.</w:t>
            </w:r>
          </w:p>
        </w:tc>
        <w:tc>
          <w:tcPr>
            <w:tcW w:w="0" w:type="auto"/>
            <w:tcBorders>
              <w:top w:val="nil"/>
              <w:left w:val="nil"/>
              <w:bottom w:val="single" w:sz="4" w:space="0" w:color="auto"/>
              <w:right w:val="single" w:sz="4" w:space="0" w:color="auto"/>
            </w:tcBorders>
            <w:shd w:val="clear" w:color="auto" w:fill="auto"/>
            <w:vAlign w:val="center"/>
            <w:hideMark/>
          </w:tcPr>
          <w:p w14:paraId="48E2A85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A619D2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4C9E95D"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23BB808"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81005C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74</w:t>
            </w:r>
          </w:p>
        </w:tc>
        <w:tc>
          <w:tcPr>
            <w:tcW w:w="0" w:type="auto"/>
            <w:tcBorders>
              <w:top w:val="nil"/>
              <w:left w:val="nil"/>
              <w:bottom w:val="single" w:sz="4" w:space="0" w:color="auto"/>
              <w:right w:val="single" w:sz="4" w:space="0" w:color="auto"/>
            </w:tcBorders>
            <w:shd w:val="clear" w:color="auto" w:fill="auto"/>
            <w:vAlign w:val="center"/>
            <w:hideMark/>
          </w:tcPr>
          <w:p w14:paraId="09BAEC0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DE </w:t>
            </w:r>
            <w:proofErr w:type="gramStart"/>
            <w:r w:rsidRPr="001D42C5">
              <w:rPr>
                <w:rFonts w:ascii="Arial" w:eastAsia="Times New Roman" w:hAnsi="Arial" w:cs="Arial"/>
                <w:color w:val="000000"/>
                <w:sz w:val="16"/>
                <w:szCs w:val="16"/>
                <w:lang w:eastAsia="es-MX"/>
              </w:rPr>
              <w:t>INVESTIGADOR,  PROPORCIONA</w:t>
            </w:r>
            <w:proofErr w:type="gramEnd"/>
            <w:r w:rsidRPr="001D42C5">
              <w:rPr>
                <w:rFonts w:ascii="Arial" w:eastAsia="Times New Roman" w:hAnsi="Arial" w:cs="Arial"/>
                <w:color w:val="000000"/>
                <w:sz w:val="16"/>
                <w:szCs w:val="16"/>
                <w:lang w:eastAsia="es-MX"/>
              </w:rPr>
              <w:t xml:space="preserve"> LA CUANTIFICACION DEL ADN GENOMICO HUMANO, ADN MASCULINO Y LA INTEGRIDAD DEL ADN EN UNA MUESTRA MEDIANTE PCR CUANTITATIVA EN TIEMPO REAL, EL KIT ES DISEÑADO PARA CONFIRMAR SI UNA MUESTRA CONTIENDE SUFIECIENTE ADN PARA PERMITIR UN ANALISIS DE STR.</w:t>
            </w:r>
          </w:p>
        </w:tc>
        <w:tc>
          <w:tcPr>
            <w:tcW w:w="0" w:type="auto"/>
            <w:tcBorders>
              <w:top w:val="nil"/>
              <w:left w:val="nil"/>
              <w:bottom w:val="single" w:sz="4" w:space="0" w:color="auto"/>
              <w:right w:val="single" w:sz="4" w:space="0" w:color="auto"/>
            </w:tcBorders>
            <w:shd w:val="clear" w:color="auto" w:fill="auto"/>
            <w:vAlign w:val="center"/>
            <w:hideMark/>
          </w:tcPr>
          <w:p w14:paraId="62FD939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51514C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4325BDE3"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0A3F9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135930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75</w:t>
            </w:r>
          </w:p>
        </w:tc>
        <w:tc>
          <w:tcPr>
            <w:tcW w:w="0" w:type="auto"/>
            <w:tcBorders>
              <w:top w:val="nil"/>
              <w:left w:val="nil"/>
              <w:bottom w:val="single" w:sz="4" w:space="0" w:color="auto"/>
              <w:right w:val="single" w:sz="4" w:space="0" w:color="auto"/>
            </w:tcBorders>
            <w:shd w:val="clear" w:color="auto" w:fill="auto"/>
            <w:vAlign w:val="center"/>
            <w:hideMark/>
          </w:tcPr>
          <w:p w14:paraId="4F55C529"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DE </w:t>
            </w:r>
            <w:proofErr w:type="gramStart"/>
            <w:r w:rsidRPr="001D42C5">
              <w:rPr>
                <w:rFonts w:ascii="Arial" w:eastAsia="Times New Roman" w:hAnsi="Arial" w:cs="Arial"/>
                <w:color w:val="000000"/>
                <w:sz w:val="16"/>
                <w:szCs w:val="16"/>
                <w:lang w:eastAsia="es-MX"/>
              </w:rPr>
              <w:t>INVESTIGADOR,  DISEÑADO</w:t>
            </w:r>
            <w:proofErr w:type="gramEnd"/>
            <w:r w:rsidRPr="001D42C5">
              <w:rPr>
                <w:rFonts w:ascii="Arial" w:eastAsia="Times New Roman" w:hAnsi="Arial" w:cs="Arial"/>
                <w:color w:val="000000"/>
                <w:sz w:val="16"/>
                <w:szCs w:val="16"/>
                <w:lang w:eastAsia="es-MX"/>
              </w:rPr>
              <w:t xml:space="preserve"> PARA LA EXTRACCION DE ADN DE HAPLOTIPO Y EN DISTINTAS MUESTRAS DE INTERES FORENSE PARA LA IDENTIFICACION HUMANA EXCLUSIVO DEL LINAJE PATERNO</w:t>
            </w:r>
          </w:p>
        </w:tc>
        <w:tc>
          <w:tcPr>
            <w:tcW w:w="0" w:type="auto"/>
            <w:tcBorders>
              <w:top w:val="nil"/>
              <w:left w:val="nil"/>
              <w:bottom w:val="single" w:sz="4" w:space="0" w:color="auto"/>
              <w:right w:val="single" w:sz="4" w:space="0" w:color="auto"/>
            </w:tcBorders>
            <w:shd w:val="clear" w:color="auto" w:fill="auto"/>
            <w:vAlign w:val="center"/>
            <w:hideMark/>
          </w:tcPr>
          <w:p w14:paraId="2879A56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DCAAB9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3100353B" w14:textId="77777777" w:rsidTr="001D42C5">
        <w:trPr>
          <w:trHeight w:val="11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9F274E0"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57A6CD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76</w:t>
            </w:r>
          </w:p>
        </w:tc>
        <w:tc>
          <w:tcPr>
            <w:tcW w:w="0" w:type="auto"/>
            <w:tcBorders>
              <w:top w:val="nil"/>
              <w:left w:val="nil"/>
              <w:bottom w:val="single" w:sz="4" w:space="0" w:color="auto"/>
              <w:right w:val="single" w:sz="4" w:space="0" w:color="auto"/>
            </w:tcBorders>
            <w:shd w:val="clear" w:color="auto" w:fill="auto"/>
            <w:vAlign w:val="center"/>
            <w:hideMark/>
          </w:tcPr>
          <w:p w14:paraId="44AD9E03"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KIT PARA MATRIZ STANDARD, SE EMPLEA PARA GENERAR LA MATRIZ MULTICOMPONENTES NECESARIA AL ANALIZAR FRAGMENTOS DE ADN ETIQUETADOS DE LA SIGUENTE MANERA 6-FAM, BTG, BTY, BTR2, BTP Y BTO EN EL ANALIZADOR GENETICO </w:t>
            </w:r>
          </w:p>
        </w:tc>
        <w:tc>
          <w:tcPr>
            <w:tcW w:w="0" w:type="auto"/>
            <w:tcBorders>
              <w:top w:val="nil"/>
              <w:left w:val="nil"/>
              <w:bottom w:val="single" w:sz="4" w:space="0" w:color="auto"/>
              <w:right w:val="single" w:sz="4" w:space="0" w:color="auto"/>
            </w:tcBorders>
            <w:shd w:val="clear" w:color="auto" w:fill="auto"/>
            <w:vAlign w:val="center"/>
            <w:hideMark/>
          </w:tcPr>
          <w:p w14:paraId="5393BE3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5F6329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90F07BA" w14:textId="77777777" w:rsidTr="001D42C5">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006F8D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56862DB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77</w:t>
            </w:r>
          </w:p>
        </w:tc>
        <w:tc>
          <w:tcPr>
            <w:tcW w:w="0" w:type="auto"/>
            <w:tcBorders>
              <w:top w:val="nil"/>
              <w:left w:val="nil"/>
              <w:bottom w:val="single" w:sz="4" w:space="0" w:color="auto"/>
              <w:right w:val="single" w:sz="4" w:space="0" w:color="auto"/>
            </w:tcBorders>
            <w:shd w:val="clear" w:color="auto" w:fill="auto"/>
            <w:vAlign w:val="center"/>
            <w:hideMark/>
          </w:tcPr>
          <w:p w14:paraId="7494DA5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DNA SIZE STANDARD 550 BTO (100) QIAGENESCALERA ALERGICA PARA EL KIT INVESTIGADOR 24 PLEX QS PARA LA IDENTIFICACION HUMANA, LO QUE PERMITE LA AMPLIFICACION MULTIPLEX DE LOS LOCI CENTRALES DEL CODIS (SISTEMA DE INDICE DE ADN </w:t>
            </w:r>
            <w:proofErr w:type="gramStart"/>
            <w:r w:rsidRPr="001D42C5">
              <w:rPr>
                <w:rFonts w:ascii="Arial" w:eastAsia="Times New Roman" w:hAnsi="Arial" w:cs="Arial"/>
                <w:color w:val="000000"/>
                <w:sz w:val="16"/>
                <w:szCs w:val="16"/>
                <w:lang w:eastAsia="es-MX"/>
              </w:rPr>
              <w:t>COMBINADO)  LOS</w:t>
            </w:r>
            <w:proofErr w:type="gramEnd"/>
            <w:r w:rsidRPr="001D42C5">
              <w:rPr>
                <w:rFonts w:ascii="Arial" w:eastAsia="Times New Roman" w:hAnsi="Arial" w:cs="Arial"/>
                <w:color w:val="000000"/>
                <w:sz w:val="16"/>
                <w:szCs w:val="16"/>
                <w:lang w:eastAsia="es-MX"/>
              </w:rPr>
              <w:t xml:space="preserve"> MARCADORES ESS, SE33,DYS391,D2S1338 D19S433 Y AMELOGENINA</w:t>
            </w:r>
          </w:p>
        </w:tc>
        <w:tc>
          <w:tcPr>
            <w:tcW w:w="0" w:type="auto"/>
            <w:tcBorders>
              <w:top w:val="nil"/>
              <w:left w:val="nil"/>
              <w:bottom w:val="single" w:sz="4" w:space="0" w:color="auto"/>
              <w:right w:val="single" w:sz="4" w:space="0" w:color="auto"/>
            </w:tcBorders>
            <w:shd w:val="clear" w:color="auto" w:fill="auto"/>
            <w:vAlign w:val="center"/>
            <w:hideMark/>
          </w:tcPr>
          <w:p w14:paraId="0D89F88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111204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06DA522A" w14:textId="77777777" w:rsidTr="001D42C5">
        <w:trPr>
          <w:trHeight w:val="8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0A8213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D0E4A1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78</w:t>
            </w:r>
          </w:p>
        </w:tc>
        <w:tc>
          <w:tcPr>
            <w:tcW w:w="0" w:type="auto"/>
            <w:tcBorders>
              <w:top w:val="nil"/>
              <w:left w:val="nil"/>
              <w:bottom w:val="single" w:sz="4" w:space="0" w:color="auto"/>
              <w:right w:val="single" w:sz="4" w:space="0" w:color="auto"/>
            </w:tcBorders>
            <w:shd w:val="clear" w:color="auto" w:fill="auto"/>
            <w:vAlign w:val="center"/>
            <w:hideMark/>
          </w:tcPr>
          <w:p w14:paraId="583D9BDA"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KIT DE INVESTIGADOR, ESTANDAR DE CALIBRACION FAM (60UL), ESTANDAR DE CALIBRACION JOE (60UL), ATTO 550, ROX, ATTO 647N, TAMPON DE CALIBRACION 30ML)</w:t>
            </w:r>
          </w:p>
        </w:tc>
        <w:tc>
          <w:tcPr>
            <w:tcW w:w="0" w:type="auto"/>
            <w:tcBorders>
              <w:top w:val="nil"/>
              <w:left w:val="nil"/>
              <w:bottom w:val="single" w:sz="4" w:space="0" w:color="auto"/>
              <w:right w:val="single" w:sz="4" w:space="0" w:color="auto"/>
            </w:tcBorders>
            <w:shd w:val="clear" w:color="auto" w:fill="auto"/>
            <w:vAlign w:val="center"/>
            <w:hideMark/>
          </w:tcPr>
          <w:p w14:paraId="4E90D8A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5D566E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5A6FD367" w14:textId="77777777" w:rsidTr="001D42C5">
        <w:trPr>
          <w:trHeight w:val="135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8ED45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lastRenderedPageBreak/>
              <w:t>Lote 3</w:t>
            </w:r>
          </w:p>
        </w:tc>
        <w:tc>
          <w:tcPr>
            <w:tcW w:w="0" w:type="auto"/>
            <w:tcBorders>
              <w:top w:val="nil"/>
              <w:left w:val="nil"/>
              <w:bottom w:val="single" w:sz="4" w:space="0" w:color="auto"/>
              <w:right w:val="single" w:sz="4" w:space="0" w:color="auto"/>
            </w:tcBorders>
            <w:shd w:val="clear" w:color="auto" w:fill="auto"/>
            <w:noWrap/>
            <w:vAlign w:val="center"/>
            <w:hideMark/>
          </w:tcPr>
          <w:p w14:paraId="027531E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79</w:t>
            </w:r>
          </w:p>
        </w:tc>
        <w:tc>
          <w:tcPr>
            <w:tcW w:w="0" w:type="auto"/>
            <w:tcBorders>
              <w:top w:val="nil"/>
              <w:left w:val="nil"/>
              <w:bottom w:val="single" w:sz="4" w:space="0" w:color="auto"/>
              <w:right w:val="single" w:sz="4" w:space="0" w:color="auto"/>
            </w:tcBorders>
            <w:shd w:val="clear" w:color="auto" w:fill="auto"/>
            <w:vAlign w:val="center"/>
            <w:hideMark/>
          </w:tcPr>
          <w:p w14:paraId="65091189"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PRUEBA INMUNOCROMATOGRAFICA PARA DETECCION DE METABOLITOS DE ABUSO EN MUESTRA DE ORINA, ESPECIFICACIONES:  7 TIRAS REACTIVAS INCORPORADAS PARA LA RAPIDA DETECCION DE ANFETAMINAS, BARBITURICOS, BENZODEACEPINAS, COCAINA, METANFETAMINAS, </w:t>
            </w:r>
            <w:proofErr w:type="gramStart"/>
            <w:r w:rsidRPr="001D42C5">
              <w:rPr>
                <w:rFonts w:ascii="Arial" w:eastAsia="Times New Roman" w:hAnsi="Arial" w:cs="Arial"/>
                <w:color w:val="000000"/>
                <w:sz w:val="16"/>
                <w:szCs w:val="16"/>
                <w:lang w:eastAsia="es-MX"/>
              </w:rPr>
              <w:t>APIACEOS,  MARIHUANA</w:t>
            </w:r>
            <w:proofErr w:type="gramEnd"/>
            <w:r w:rsidRPr="001D42C5">
              <w:rPr>
                <w:rFonts w:ascii="Arial" w:eastAsia="Times New Roman" w:hAnsi="Arial" w:cs="Arial"/>
                <w:color w:val="000000"/>
                <w:sz w:val="16"/>
                <w:szCs w:val="16"/>
                <w:lang w:eastAsia="es-MX"/>
              </w:rPr>
              <w:t xml:space="preserve"> Y SUS METABOLICOS EN ORINA (CADUCIDAD MAYOR A 2 AÑOS)</w:t>
            </w:r>
          </w:p>
        </w:tc>
        <w:tc>
          <w:tcPr>
            <w:tcW w:w="0" w:type="auto"/>
            <w:tcBorders>
              <w:top w:val="nil"/>
              <w:left w:val="nil"/>
              <w:bottom w:val="single" w:sz="4" w:space="0" w:color="auto"/>
              <w:right w:val="single" w:sz="4" w:space="0" w:color="auto"/>
            </w:tcBorders>
            <w:shd w:val="clear" w:color="auto" w:fill="auto"/>
            <w:vAlign w:val="center"/>
            <w:hideMark/>
          </w:tcPr>
          <w:p w14:paraId="27F2A23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2455F9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60</w:t>
            </w:r>
          </w:p>
        </w:tc>
      </w:tr>
      <w:tr w:rsidR="001D42C5" w:rsidRPr="001D42C5" w14:paraId="72C647BB"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F0E0A2F"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8A978E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80</w:t>
            </w:r>
          </w:p>
        </w:tc>
        <w:tc>
          <w:tcPr>
            <w:tcW w:w="0" w:type="auto"/>
            <w:tcBorders>
              <w:top w:val="nil"/>
              <w:left w:val="nil"/>
              <w:bottom w:val="single" w:sz="4" w:space="0" w:color="auto"/>
              <w:right w:val="single" w:sz="4" w:space="0" w:color="auto"/>
            </w:tcBorders>
            <w:shd w:val="clear" w:color="auto" w:fill="auto"/>
            <w:vAlign w:val="center"/>
            <w:hideMark/>
          </w:tcPr>
          <w:p w14:paraId="089008D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SEMIQUANTES UN INMUNOENSAYO CROMATOGRAFICO PARA DETERMINACION SEMICUANTITATIVA, RAPIDA DE ANTIGENO PROSTATICO ESPECEFICO (PSA), CON EL OBJETIVO DE IDENTIFICAR EL FLUIDO SEMINAL EN LAS MUESTRAS FORENSES, (CADUCIDAD MAYOR A 2 AÑOS)</w:t>
            </w:r>
          </w:p>
        </w:tc>
        <w:tc>
          <w:tcPr>
            <w:tcW w:w="0" w:type="auto"/>
            <w:tcBorders>
              <w:top w:val="nil"/>
              <w:left w:val="nil"/>
              <w:bottom w:val="single" w:sz="4" w:space="0" w:color="auto"/>
              <w:right w:val="single" w:sz="4" w:space="0" w:color="auto"/>
            </w:tcBorders>
            <w:shd w:val="clear" w:color="auto" w:fill="auto"/>
            <w:vAlign w:val="center"/>
            <w:hideMark/>
          </w:tcPr>
          <w:p w14:paraId="18B0E30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503184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30</w:t>
            </w:r>
          </w:p>
        </w:tc>
      </w:tr>
      <w:tr w:rsidR="001D42C5" w:rsidRPr="001D42C5" w14:paraId="3A4A9209" w14:textId="77777777" w:rsidTr="001D42C5">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BBAD42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0968F84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81</w:t>
            </w:r>
          </w:p>
        </w:tc>
        <w:tc>
          <w:tcPr>
            <w:tcW w:w="0" w:type="auto"/>
            <w:tcBorders>
              <w:top w:val="nil"/>
              <w:left w:val="nil"/>
              <w:bottom w:val="single" w:sz="4" w:space="0" w:color="auto"/>
              <w:right w:val="single" w:sz="4" w:space="0" w:color="auto"/>
            </w:tcBorders>
            <w:shd w:val="clear" w:color="auto" w:fill="auto"/>
            <w:vAlign w:val="center"/>
            <w:hideMark/>
          </w:tcPr>
          <w:p w14:paraId="1B0A03DB"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HEMDIRECTES UN UNMUNOENSAYO, CROMATOGRAFICO PARA LA DETERMINACION RAPIDA DE LA HEMOGLOBINA HUMANDA CON EL OBJETO DE IDENTIFICAR LA SANGRE EN MUESTRAS FORENSES, CONTIENE DOS ANTICUERPOS MONOCLONALES CONTRA LA HEMOGLOBINA HUMANA COMO COMPONENTE ACTIVO (CADUCIDAD MAYOR A 2 AÑOS)</w:t>
            </w:r>
          </w:p>
        </w:tc>
        <w:tc>
          <w:tcPr>
            <w:tcW w:w="0" w:type="auto"/>
            <w:tcBorders>
              <w:top w:val="nil"/>
              <w:left w:val="nil"/>
              <w:bottom w:val="single" w:sz="4" w:space="0" w:color="auto"/>
              <w:right w:val="single" w:sz="4" w:space="0" w:color="auto"/>
            </w:tcBorders>
            <w:shd w:val="clear" w:color="auto" w:fill="auto"/>
            <w:vAlign w:val="center"/>
            <w:hideMark/>
          </w:tcPr>
          <w:p w14:paraId="6A429B4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84C183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20</w:t>
            </w:r>
          </w:p>
        </w:tc>
      </w:tr>
      <w:tr w:rsidR="001D42C5" w:rsidRPr="001D42C5" w14:paraId="5816841B"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9D12DBF"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8D4E75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82</w:t>
            </w:r>
          </w:p>
        </w:tc>
        <w:tc>
          <w:tcPr>
            <w:tcW w:w="0" w:type="auto"/>
            <w:tcBorders>
              <w:top w:val="nil"/>
              <w:left w:val="nil"/>
              <w:bottom w:val="single" w:sz="4" w:space="0" w:color="auto"/>
              <w:right w:val="single" w:sz="4" w:space="0" w:color="auto"/>
            </w:tcBorders>
            <w:shd w:val="clear" w:color="auto" w:fill="auto"/>
            <w:vAlign w:val="center"/>
            <w:hideMark/>
          </w:tcPr>
          <w:p w14:paraId="2ABC6846"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COLORANTE PARA TINCION DE ESPERMATOZOIDES, CONFORMADOS POR LAS SOLUCIONES STAIN A (KERNECHTROT ROJO O CARMIN) Y STAIN B (PICROINDIGOCARMINE) CON CADUCIDAD MAYOR A 2 AÑOS</w:t>
            </w:r>
          </w:p>
        </w:tc>
        <w:tc>
          <w:tcPr>
            <w:tcW w:w="0" w:type="auto"/>
            <w:tcBorders>
              <w:top w:val="nil"/>
              <w:left w:val="nil"/>
              <w:bottom w:val="single" w:sz="4" w:space="0" w:color="auto"/>
              <w:right w:val="single" w:sz="4" w:space="0" w:color="auto"/>
            </w:tcBorders>
            <w:shd w:val="clear" w:color="auto" w:fill="auto"/>
            <w:vAlign w:val="center"/>
            <w:hideMark/>
          </w:tcPr>
          <w:p w14:paraId="18F9139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670FFE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r>
      <w:tr w:rsidR="001D42C5" w:rsidRPr="001D42C5" w14:paraId="39C6EE90" w14:textId="77777777" w:rsidTr="001D42C5">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2D6E050"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8685B7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83</w:t>
            </w:r>
          </w:p>
        </w:tc>
        <w:tc>
          <w:tcPr>
            <w:tcW w:w="0" w:type="auto"/>
            <w:tcBorders>
              <w:top w:val="nil"/>
              <w:left w:val="nil"/>
              <w:bottom w:val="single" w:sz="4" w:space="0" w:color="auto"/>
              <w:right w:val="single" w:sz="4" w:space="0" w:color="auto"/>
            </w:tcBorders>
            <w:shd w:val="clear" w:color="auto" w:fill="auto"/>
            <w:vAlign w:val="center"/>
            <w:hideMark/>
          </w:tcPr>
          <w:p w14:paraId="1689CE8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CARTUCHO DE FUNDICION BLNACA 75ML PAQUETE CON 4 PIEZAS </w:t>
            </w:r>
          </w:p>
        </w:tc>
        <w:tc>
          <w:tcPr>
            <w:tcW w:w="0" w:type="auto"/>
            <w:tcBorders>
              <w:top w:val="nil"/>
              <w:left w:val="nil"/>
              <w:bottom w:val="single" w:sz="4" w:space="0" w:color="auto"/>
              <w:right w:val="single" w:sz="4" w:space="0" w:color="auto"/>
            </w:tcBorders>
            <w:shd w:val="clear" w:color="auto" w:fill="auto"/>
            <w:vAlign w:val="center"/>
            <w:hideMark/>
          </w:tcPr>
          <w:p w14:paraId="3FC5EDC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73F12F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r>
      <w:tr w:rsidR="001D42C5" w:rsidRPr="001D42C5" w14:paraId="03648C0F" w14:textId="77777777" w:rsidTr="001D42C5">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FBACE93"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C93A31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84</w:t>
            </w:r>
          </w:p>
        </w:tc>
        <w:tc>
          <w:tcPr>
            <w:tcW w:w="0" w:type="auto"/>
            <w:tcBorders>
              <w:top w:val="nil"/>
              <w:left w:val="nil"/>
              <w:bottom w:val="single" w:sz="4" w:space="0" w:color="auto"/>
              <w:right w:val="single" w:sz="4" w:space="0" w:color="auto"/>
            </w:tcBorders>
            <w:shd w:val="clear" w:color="auto" w:fill="auto"/>
            <w:vAlign w:val="center"/>
            <w:hideMark/>
          </w:tcPr>
          <w:p w14:paraId="26E459F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AMIDO NEGRO 100 GRAMOS </w:t>
            </w:r>
          </w:p>
        </w:tc>
        <w:tc>
          <w:tcPr>
            <w:tcW w:w="0" w:type="auto"/>
            <w:tcBorders>
              <w:top w:val="nil"/>
              <w:left w:val="nil"/>
              <w:bottom w:val="single" w:sz="4" w:space="0" w:color="auto"/>
              <w:right w:val="single" w:sz="4" w:space="0" w:color="auto"/>
            </w:tcBorders>
            <w:shd w:val="clear" w:color="auto" w:fill="auto"/>
            <w:vAlign w:val="center"/>
            <w:hideMark/>
          </w:tcPr>
          <w:p w14:paraId="215CEDF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521F94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w:t>
            </w:r>
          </w:p>
        </w:tc>
      </w:tr>
      <w:tr w:rsidR="001D42C5" w:rsidRPr="001D42C5" w14:paraId="7BBE02CC" w14:textId="77777777" w:rsidTr="001D42C5">
        <w:trPr>
          <w:trHeight w:val="8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5DD39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Lote 4</w:t>
            </w:r>
          </w:p>
        </w:tc>
        <w:tc>
          <w:tcPr>
            <w:tcW w:w="0" w:type="auto"/>
            <w:tcBorders>
              <w:top w:val="nil"/>
              <w:left w:val="nil"/>
              <w:bottom w:val="single" w:sz="4" w:space="0" w:color="auto"/>
              <w:right w:val="single" w:sz="4" w:space="0" w:color="auto"/>
            </w:tcBorders>
            <w:shd w:val="clear" w:color="auto" w:fill="auto"/>
            <w:vAlign w:val="center"/>
            <w:hideMark/>
          </w:tcPr>
          <w:p w14:paraId="018A63C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85</w:t>
            </w:r>
          </w:p>
        </w:tc>
        <w:tc>
          <w:tcPr>
            <w:tcW w:w="0" w:type="auto"/>
            <w:tcBorders>
              <w:top w:val="nil"/>
              <w:left w:val="nil"/>
              <w:bottom w:val="single" w:sz="4" w:space="0" w:color="auto"/>
              <w:right w:val="single" w:sz="4" w:space="0" w:color="auto"/>
            </w:tcBorders>
            <w:shd w:val="clear" w:color="auto" w:fill="auto"/>
            <w:vAlign w:val="center"/>
            <w:hideMark/>
          </w:tcPr>
          <w:p w14:paraId="3521A32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CALIBRACION PESO EN GRAMOS 1.- MARCO DE </w:t>
            </w:r>
            <w:proofErr w:type="gramStart"/>
            <w:r w:rsidRPr="001D42C5">
              <w:rPr>
                <w:rFonts w:ascii="Arial" w:eastAsia="Times New Roman" w:hAnsi="Arial" w:cs="Arial"/>
                <w:color w:val="000000"/>
                <w:sz w:val="16"/>
                <w:szCs w:val="16"/>
                <w:lang w:eastAsia="es-MX"/>
              </w:rPr>
              <w:t>PESAS ,</w:t>
            </w:r>
            <w:proofErr w:type="gramEnd"/>
            <w:r w:rsidRPr="001D42C5">
              <w:rPr>
                <w:rFonts w:ascii="Arial" w:eastAsia="Times New Roman" w:hAnsi="Arial" w:cs="Arial"/>
                <w:color w:val="000000"/>
                <w:sz w:val="16"/>
                <w:szCs w:val="16"/>
                <w:lang w:eastAsia="es-MX"/>
              </w:rPr>
              <w:t xml:space="preserve"> 27 MENSURANDOS: 5 KG, 100G, 2G, 2 KG, 50G, 2G, 2KG, 20G, 1G, 100MG, 50 MG, 20MG, 2MG, 200G, 2MG, 500G, 1MG, 1KG, 5G, 10G, 20*G, 200*MG, 200MG, 500MG, 5MG, 10MG, 20MG*</w:t>
            </w:r>
          </w:p>
        </w:tc>
        <w:tc>
          <w:tcPr>
            <w:tcW w:w="0" w:type="auto"/>
            <w:tcBorders>
              <w:top w:val="nil"/>
              <w:left w:val="nil"/>
              <w:bottom w:val="single" w:sz="4" w:space="0" w:color="auto"/>
              <w:right w:val="single" w:sz="4" w:space="0" w:color="auto"/>
            </w:tcBorders>
            <w:shd w:val="clear" w:color="auto" w:fill="auto"/>
            <w:vAlign w:val="center"/>
            <w:hideMark/>
          </w:tcPr>
          <w:p w14:paraId="667DDAC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53FCD9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27FB1B6B" w14:textId="77777777" w:rsidTr="001D42C5">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37E451E"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E2E773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86</w:t>
            </w:r>
          </w:p>
        </w:tc>
        <w:tc>
          <w:tcPr>
            <w:tcW w:w="0" w:type="auto"/>
            <w:tcBorders>
              <w:top w:val="nil"/>
              <w:left w:val="nil"/>
              <w:bottom w:val="single" w:sz="4" w:space="0" w:color="auto"/>
              <w:right w:val="single" w:sz="4" w:space="0" w:color="auto"/>
            </w:tcBorders>
            <w:shd w:val="clear" w:color="auto" w:fill="auto"/>
            <w:vAlign w:val="center"/>
            <w:hideMark/>
          </w:tcPr>
          <w:p w14:paraId="37A0B20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 SERVICIO DE CALIBRACION </w:t>
            </w:r>
            <w:proofErr w:type="gramStart"/>
            <w:r w:rsidRPr="001D42C5">
              <w:rPr>
                <w:rFonts w:ascii="Arial" w:eastAsia="Times New Roman" w:hAnsi="Arial" w:cs="Arial"/>
                <w:color w:val="000000"/>
                <w:sz w:val="16"/>
                <w:szCs w:val="16"/>
                <w:lang w:eastAsia="es-MX"/>
              </w:rPr>
              <w:t>PARA  TERMOMETRO</w:t>
            </w:r>
            <w:proofErr w:type="gramEnd"/>
            <w:r w:rsidRPr="001D42C5">
              <w:rPr>
                <w:rFonts w:ascii="Arial" w:eastAsia="Times New Roman" w:hAnsi="Arial" w:cs="Arial"/>
                <w:color w:val="000000"/>
                <w:sz w:val="16"/>
                <w:szCs w:val="16"/>
                <w:lang w:eastAsia="es-MX"/>
              </w:rPr>
              <w:t xml:space="preserve"> DE RADIACION, INFRARROJO, DIGITAL</w:t>
            </w:r>
          </w:p>
        </w:tc>
        <w:tc>
          <w:tcPr>
            <w:tcW w:w="0" w:type="auto"/>
            <w:tcBorders>
              <w:top w:val="nil"/>
              <w:left w:val="nil"/>
              <w:bottom w:val="single" w:sz="4" w:space="0" w:color="auto"/>
              <w:right w:val="single" w:sz="4" w:space="0" w:color="auto"/>
            </w:tcBorders>
            <w:shd w:val="clear" w:color="auto" w:fill="auto"/>
            <w:vAlign w:val="center"/>
            <w:hideMark/>
          </w:tcPr>
          <w:p w14:paraId="2ADB8F9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442058C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7F5DA575" w14:textId="77777777" w:rsidTr="001D42C5">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757B02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A0D078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87</w:t>
            </w:r>
          </w:p>
        </w:tc>
        <w:tc>
          <w:tcPr>
            <w:tcW w:w="0" w:type="auto"/>
            <w:tcBorders>
              <w:top w:val="nil"/>
              <w:left w:val="nil"/>
              <w:bottom w:val="single" w:sz="4" w:space="0" w:color="auto"/>
              <w:right w:val="single" w:sz="4" w:space="0" w:color="auto"/>
            </w:tcBorders>
            <w:shd w:val="clear" w:color="auto" w:fill="auto"/>
            <w:vAlign w:val="center"/>
            <w:hideMark/>
          </w:tcPr>
          <w:p w14:paraId="50E5C311"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 SERVICIO DE CALIBRACION PARA TERMOMETRO DIGITAL D PANEL</w:t>
            </w:r>
          </w:p>
        </w:tc>
        <w:tc>
          <w:tcPr>
            <w:tcW w:w="0" w:type="auto"/>
            <w:tcBorders>
              <w:top w:val="nil"/>
              <w:left w:val="nil"/>
              <w:bottom w:val="single" w:sz="4" w:space="0" w:color="auto"/>
              <w:right w:val="single" w:sz="4" w:space="0" w:color="auto"/>
            </w:tcBorders>
            <w:shd w:val="clear" w:color="auto" w:fill="auto"/>
            <w:vAlign w:val="center"/>
            <w:hideMark/>
          </w:tcPr>
          <w:p w14:paraId="19794FE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5DFAF38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C9BB8FE"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6A17FC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CAFBBF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88</w:t>
            </w:r>
          </w:p>
        </w:tc>
        <w:tc>
          <w:tcPr>
            <w:tcW w:w="0" w:type="auto"/>
            <w:tcBorders>
              <w:top w:val="nil"/>
              <w:left w:val="nil"/>
              <w:bottom w:val="single" w:sz="4" w:space="0" w:color="auto"/>
              <w:right w:val="single" w:sz="4" w:space="0" w:color="auto"/>
            </w:tcBorders>
            <w:shd w:val="clear" w:color="auto" w:fill="auto"/>
            <w:vAlign w:val="center"/>
            <w:hideMark/>
          </w:tcPr>
          <w:p w14:paraId="3CCA3E22"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SERVICIO DE CALIBRACION PARA BALANZA ANALITICA, CON CAPACIDAD DE 320G; 0.1MG</w:t>
            </w:r>
          </w:p>
        </w:tc>
        <w:tc>
          <w:tcPr>
            <w:tcW w:w="0" w:type="auto"/>
            <w:tcBorders>
              <w:top w:val="nil"/>
              <w:left w:val="nil"/>
              <w:bottom w:val="single" w:sz="4" w:space="0" w:color="auto"/>
              <w:right w:val="single" w:sz="4" w:space="0" w:color="auto"/>
            </w:tcBorders>
            <w:shd w:val="clear" w:color="auto" w:fill="auto"/>
            <w:vAlign w:val="center"/>
            <w:hideMark/>
          </w:tcPr>
          <w:p w14:paraId="35BE648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6424A35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67532F3"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D14C76F"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1133BB2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89</w:t>
            </w:r>
          </w:p>
        </w:tc>
        <w:tc>
          <w:tcPr>
            <w:tcW w:w="0" w:type="auto"/>
            <w:tcBorders>
              <w:top w:val="nil"/>
              <w:left w:val="nil"/>
              <w:bottom w:val="single" w:sz="4" w:space="0" w:color="auto"/>
              <w:right w:val="single" w:sz="4" w:space="0" w:color="auto"/>
            </w:tcBorders>
            <w:shd w:val="clear" w:color="auto" w:fill="auto"/>
            <w:vAlign w:val="center"/>
            <w:hideMark/>
          </w:tcPr>
          <w:p w14:paraId="08A07CA0"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SERVICIO DE CALIBRACION PARA BALANZA ANALITICA CON CAPACIDAD 220G D:0.0001MG, CON CAPACIDAD DE 320G; 0.1MG</w:t>
            </w:r>
          </w:p>
        </w:tc>
        <w:tc>
          <w:tcPr>
            <w:tcW w:w="0" w:type="auto"/>
            <w:tcBorders>
              <w:top w:val="nil"/>
              <w:left w:val="nil"/>
              <w:bottom w:val="single" w:sz="4" w:space="0" w:color="auto"/>
              <w:right w:val="single" w:sz="4" w:space="0" w:color="auto"/>
            </w:tcBorders>
            <w:shd w:val="clear" w:color="auto" w:fill="auto"/>
            <w:vAlign w:val="center"/>
            <w:hideMark/>
          </w:tcPr>
          <w:p w14:paraId="0FD9C05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2FB4CEF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57C53814"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9305DDC"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F8D82A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90</w:t>
            </w:r>
          </w:p>
        </w:tc>
        <w:tc>
          <w:tcPr>
            <w:tcW w:w="0" w:type="auto"/>
            <w:tcBorders>
              <w:top w:val="nil"/>
              <w:left w:val="nil"/>
              <w:bottom w:val="single" w:sz="4" w:space="0" w:color="auto"/>
              <w:right w:val="single" w:sz="4" w:space="0" w:color="auto"/>
            </w:tcBorders>
            <w:shd w:val="clear" w:color="auto" w:fill="auto"/>
            <w:vAlign w:val="center"/>
            <w:hideMark/>
          </w:tcPr>
          <w:p w14:paraId="22D9662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SERVICIO DE CALIBRACION PARA 21 MOCRIPIPETAS (0.5ul a 10ul, 20ul a 200</w:t>
            </w:r>
            <w:proofErr w:type="gramStart"/>
            <w:r w:rsidRPr="001D42C5">
              <w:rPr>
                <w:rFonts w:ascii="Arial" w:eastAsia="Times New Roman" w:hAnsi="Arial" w:cs="Arial"/>
                <w:color w:val="000000"/>
                <w:sz w:val="16"/>
                <w:szCs w:val="16"/>
                <w:lang w:eastAsia="es-MX"/>
              </w:rPr>
              <w:t>ul,  100</w:t>
            </w:r>
            <w:proofErr w:type="gramEnd"/>
            <w:r w:rsidRPr="001D42C5">
              <w:rPr>
                <w:rFonts w:ascii="Arial" w:eastAsia="Times New Roman" w:hAnsi="Arial" w:cs="Arial"/>
                <w:color w:val="000000"/>
                <w:sz w:val="16"/>
                <w:szCs w:val="16"/>
                <w:lang w:eastAsia="es-MX"/>
              </w:rPr>
              <w:t>ul a 1000ul)</w:t>
            </w:r>
          </w:p>
        </w:tc>
        <w:tc>
          <w:tcPr>
            <w:tcW w:w="0" w:type="auto"/>
            <w:tcBorders>
              <w:top w:val="nil"/>
              <w:left w:val="nil"/>
              <w:bottom w:val="single" w:sz="4" w:space="0" w:color="auto"/>
              <w:right w:val="single" w:sz="4" w:space="0" w:color="auto"/>
            </w:tcBorders>
            <w:shd w:val="clear" w:color="auto" w:fill="auto"/>
            <w:vAlign w:val="center"/>
            <w:hideMark/>
          </w:tcPr>
          <w:p w14:paraId="0930D63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195B81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1D0E9D8" w14:textId="77777777" w:rsidTr="001D42C5">
        <w:trPr>
          <w:trHeight w:val="10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0547A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Lote 5</w:t>
            </w:r>
          </w:p>
        </w:tc>
        <w:tc>
          <w:tcPr>
            <w:tcW w:w="0" w:type="auto"/>
            <w:tcBorders>
              <w:top w:val="nil"/>
              <w:left w:val="nil"/>
              <w:bottom w:val="single" w:sz="4" w:space="0" w:color="auto"/>
              <w:right w:val="single" w:sz="4" w:space="0" w:color="auto"/>
            </w:tcBorders>
            <w:shd w:val="clear" w:color="auto" w:fill="auto"/>
            <w:noWrap/>
            <w:vAlign w:val="center"/>
            <w:hideMark/>
          </w:tcPr>
          <w:p w14:paraId="199AE38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91</w:t>
            </w:r>
          </w:p>
        </w:tc>
        <w:tc>
          <w:tcPr>
            <w:tcW w:w="0" w:type="auto"/>
            <w:tcBorders>
              <w:top w:val="nil"/>
              <w:left w:val="nil"/>
              <w:bottom w:val="single" w:sz="4" w:space="0" w:color="auto"/>
              <w:right w:val="single" w:sz="4" w:space="0" w:color="auto"/>
            </w:tcBorders>
            <w:shd w:val="clear" w:color="auto" w:fill="auto"/>
            <w:vAlign w:val="center"/>
            <w:hideMark/>
          </w:tcPr>
          <w:p w14:paraId="66188B29" w14:textId="1D4DFCF6"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DE EQUIPO ANALIZADOR GENETICO 3500, POLIZA DE COBERTURA TOTAL PARA EL EQUIPO ANALIZADOR GENETICO, MANTENIMIENTO CON COBERTURA TOTAL POR UN AÑO, SERVICIO CORRECTIVO NECESARIO, </w:t>
            </w:r>
            <w:r w:rsidR="00BE5930">
              <w:rPr>
                <w:rFonts w:ascii="Arial" w:eastAsia="Times New Roman" w:hAnsi="Arial" w:cs="Arial"/>
                <w:color w:val="000000"/>
                <w:sz w:val="16"/>
                <w:szCs w:val="16"/>
                <w:lang w:eastAsia="es-MX"/>
              </w:rPr>
              <w:t>(</w:t>
            </w:r>
            <w:r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569F962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43507CC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F9C47FF"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6A7B260"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A72DB7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92</w:t>
            </w:r>
          </w:p>
        </w:tc>
        <w:tc>
          <w:tcPr>
            <w:tcW w:w="0" w:type="auto"/>
            <w:tcBorders>
              <w:top w:val="nil"/>
              <w:left w:val="nil"/>
              <w:bottom w:val="single" w:sz="4" w:space="0" w:color="auto"/>
              <w:right w:val="single" w:sz="4" w:space="0" w:color="auto"/>
            </w:tcBorders>
            <w:shd w:val="clear" w:color="auto" w:fill="auto"/>
            <w:vAlign w:val="center"/>
            <w:hideMark/>
          </w:tcPr>
          <w:p w14:paraId="135AB68F" w14:textId="58931340"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DE </w:t>
            </w:r>
            <w:proofErr w:type="gramStart"/>
            <w:r w:rsidRPr="001D42C5">
              <w:rPr>
                <w:rFonts w:ascii="Arial" w:eastAsia="Times New Roman" w:hAnsi="Arial" w:cs="Arial"/>
                <w:color w:val="000000"/>
                <w:sz w:val="16"/>
                <w:szCs w:val="16"/>
                <w:lang w:eastAsia="es-MX"/>
              </w:rPr>
              <w:t>EQUIPO ,</w:t>
            </w:r>
            <w:proofErr w:type="gramEnd"/>
            <w:r w:rsidRPr="001D42C5">
              <w:rPr>
                <w:rFonts w:ascii="Arial" w:eastAsia="Times New Roman" w:hAnsi="Arial" w:cs="Arial"/>
                <w:color w:val="000000"/>
                <w:sz w:val="16"/>
                <w:szCs w:val="16"/>
                <w:lang w:eastAsia="es-MX"/>
              </w:rPr>
              <w:t xml:space="preserve"> POLIZA DE COBERTURA TOTAL PARA EL EQUIPO CON EL SISTEMA DE EXTRACCION Y PURIFICACION DE ADN  EL CUAL INCLUYE MANTENIMIENTO CON COBERTURA TOTAL POR UN AÑO,  SERVICIO CORRECTIVO NECESARIO,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1A1A3A4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7B39B33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338C874C"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98302B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120CE54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93</w:t>
            </w:r>
          </w:p>
        </w:tc>
        <w:tc>
          <w:tcPr>
            <w:tcW w:w="0" w:type="auto"/>
            <w:tcBorders>
              <w:top w:val="nil"/>
              <w:left w:val="nil"/>
              <w:bottom w:val="single" w:sz="4" w:space="0" w:color="auto"/>
              <w:right w:val="single" w:sz="4" w:space="0" w:color="auto"/>
            </w:tcBorders>
            <w:shd w:val="clear" w:color="auto" w:fill="auto"/>
            <w:vAlign w:val="center"/>
            <w:hideMark/>
          </w:tcPr>
          <w:p w14:paraId="13C5903E" w14:textId="28822C18"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DE EQUIPO7500, POLIZA DE COBERTURA TOTAL PARA EL EQUIPO PARA CUANTIFICACION DE ADN, EL CUAL INCLUYE MANTENIMIENTO CON COBERTURA TOTAL POR UN AÑO, SERVICIO CORRECTIVO NECESARIO,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1D3B692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B3CB8D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B83C53C"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12F2B01"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991884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94</w:t>
            </w:r>
          </w:p>
        </w:tc>
        <w:tc>
          <w:tcPr>
            <w:tcW w:w="0" w:type="auto"/>
            <w:tcBorders>
              <w:top w:val="nil"/>
              <w:left w:val="nil"/>
              <w:bottom w:val="single" w:sz="4" w:space="0" w:color="auto"/>
              <w:right w:val="single" w:sz="4" w:space="0" w:color="auto"/>
            </w:tcBorders>
            <w:shd w:val="clear" w:color="auto" w:fill="auto"/>
            <w:vAlign w:val="center"/>
            <w:hideMark/>
          </w:tcPr>
          <w:p w14:paraId="5F25C722" w14:textId="3B8EBC83"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DE EQUIPO PCR, POLIZA DE COBERTURA TOTAL PARA EL EQUIPO CON EL SISTEMA DE AMPLIFICACION DE ADN POR PCR, EL CUAL INCLUYE MANTENIMIENTO CON COBERTURA TOTAL POR UN AÑO, SERVICIO </w:t>
            </w:r>
            <w:proofErr w:type="gramStart"/>
            <w:r w:rsidRPr="001D42C5">
              <w:rPr>
                <w:rFonts w:ascii="Arial" w:eastAsia="Times New Roman" w:hAnsi="Arial" w:cs="Arial"/>
                <w:color w:val="000000"/>
                <w:sz w:val="16"/>
                <w:szCs w:val="16"/>
                <w:lang w:eastAsia="es-MX"/>
              </w:rPr>
              <w:t>CORRECTIVO  NECESARIO</w:t>
            </w:r>
            <w:proofErr w:type="gramEnd"/>
            <w:r w:rsidRPr="001D42C5">
              <w:rPr>
                <w:rFonts w:ascii="Arial" w:eastAsia="Times New Roman" w:hAnsi="Arial" w:cs="Arial"/>
                <w:color w:val="000000"/>
                <w:sz w:val="16"/>
                <w:szCs w:val="16"/>
                <w:lang w:eastAsia="es-MX"/>
              </w:rPr>
              <w:t xml:space="preserve">,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47555E2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10A199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AFE6F28"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9328EC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39C250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95</w:t>
            </w:r>
          </w:p>
        </w:tc>
        <w:tc>
          <w:tcPr>
            <w:tcW w:w="0" w:type="auto"/>
            <w:tcBorders>
              <w:top w:val="nil"/>
              <w:left w:val="nil"/>
              <w:bottom w:val="single" w:sz="4" w:space="0" w:color="auto"/>
              <w:right w:val="single" w:sz="4" w:space="0" w:color="auto"/>
            </w:tcBorders>
            <w:shd w:val="clear" w:color="auto" w:fill="auto"/>
            <w:vAlign w:val="center"/>
            <w:hideMark/>
          </w:tcPr>
          <w:p w14:paraId="78469633" w14:textId="511110BC"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DE EQUIPO RAPIDHIT ID, POLIZA DE COBERTURA TOTAL PARA EQUIPO CON EL SISTEMA DE IDENTIFICACION HUMANA MEDIANTE LA OBTENCION RAPIDA DE </w:t>
            </w:r>
            <w:proofErr w:type="spellStart"/>
            <w:r w:rsidRPr="001D42C5">
              <w:rPr>
                <w:rFonts w:ascii="Arial" w:eastAsia="Times New Roman" w:hAnsi="Arial" w:cs="Arial"/>
                <w:color w:val="000000"/>
                <w:sz w:val="16"/>
                <w:szCs w:val="16"/>
                <w:lang w:eastAsia="es-MX"/>
              </w:rPr>
              <w:t>STRs</w:t>
            </w:r>
            <w:proofErr w:type="spellEnd"/>
            <w:r w:rsidRPr="001D42C5">
              <w:rPr>
                <w:rFonts w:ascii="Arial" w:eastAsia="Times New Roman" w:hAnsi="Arial" w:cs="Arial"/>
                <w:color w:val="000000"/>
                <w:sz w:val="16"/>
                <w:szCs w:val="16"/>
                <w:lang w:eastAsia="es-MX"/>
              </w:rPr>
              <w:t xml:space="preserve">, AUTOSOMICOS, EL CUAL INCLUYE MANTENIMIENTO CON COBERTURA TOTAL POR UN AÑO, SERVICIO CORRECTIVO NECESARIO,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46FD15F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764187A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7DED7752" w14:textId="77777777" w:rsidTr="001D42C5">
        <w:trPr>
          <w:trHeight w:val="10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DFB28A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75431D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96</w:t>
            </w:r>
          </w:p>
        </w:tc>
        <w:tc>
          <w:tcPr>
            <w:tcW w:w="0" w:type="auto"/>
            <w:tcBorders>
              <w:top w:val="nil"/>
              <w:left w:val="nil"/>
              <w:bottom w:val="single" w:sz="4" w:space="0" w:color="auto"/>
              <w:right w:val="single" w:sz="4" w:space="0" w:color="auto"/>
            </w:tcBorders>
            <w:shd w:val="clear" w:color="auto" w:fill="auto"/>
            <w:vAlign w:val="center"/>
            <w:hideMark/>
          </w:tcPr>
          <w:p w14:paraId="0408D967" w14:textId="3E499771"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POLIZA DE MANTENIMIENTO PREVENTIVO Y CORRECTIVODEL EQUIPO DE EXTRACCION Y PURIFICACION DE ADN EZ1, EL CUAL INCLUYE MANTENIMIENTOS PREVENTIVOS PROGRAMADOS, SERVICIO CORRECTIVO NECESARIO,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6289052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D97A6F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3FD09D07"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A076EF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2A38BC0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97</w:t>
            </w:r>
          </w:p>
        </w:tc>
        <w:tc>
          <w:tcPr>
            <w:tcW w:w="0" w:type="auto"/>
            <w:tcBorders>
              <w:top w:val="nil"/>
              <w:left w:val="nil"/>
              <w:bottom w:val="single" w:sz="4" w:space="0" w:color="auto"/>
              <w:right w:val="single" w:sz="4" w:space="0" w:color="auto"/>
            </w:tcBorders>
            <w:shd w:val="clear" w:color="auto" w:fill="auto"/>
            <w:vAlign w:val="center"/>
            <w:hideMark/>
          </w:tcPr>
          <w:p w14:paraId="5D92C251" w14:textId="77D09AC5"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POLIZA DE MANTENIMIENTO PREVENTIVO Y CORRECTIVODEL EQUIPO PULVERIZADOR DE MUESTRAS OSEAS INCLUYE MANTINIMIENTOS PREVENTIVOS PROGRAMADOS, SERVICIO CORRECTIVO NECESARIO,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623592D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C4F0DC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67D5BAA"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24FA8C"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2ACA10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98</w:t>
            </w:r>
          </w:p>
        </w:tc>
        <w:tc>
          <w:tcPr>
            <w:tcW w:w="0" w:type="auto"/>
            <w:tcBorders>
              <w:top w:val="nil"/>
              <w:left w:val="nil"/>
              <w:bottom w:val="single" w:sz="4" w:space="0" w:color="auto"/>
              <w:right w:val="single" w:sz="4" w:space="0" w:color="auto"/>
            </w:tcBorders>
            <w:shd w:val="clear" w:color="auto" w:fill="auto"/>
            <w:vAlign w:val="center"/>
            <w:hideMark/>
          </w:tcPr>
          <w:p w14:paraId="73A97C86" w14:textId="76AF137F"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POLIZA DE MANTENIMIENTO PREVENTIVO Y CORRECTIVO PCR TIEMPO REAL, INCLUYE MANTENIMIENTOS PREVENTIVOS PROGRAMADOS, SERVICIO CORRECTIVO NECESARIO,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481B26B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54A985C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2EC8D3B6" w14:textId="77777777" w:rsidTr="001D42C5">
        <w:trPr>
          <w:trHeight w:val="11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23249B9"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E43043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99</w:t>
            </w:r>
          </w:p>
        </w:tc>
        <w:tc>
          <w:tcPr>
            <w:tcW w:w="0" w:type="auto"/>
            <w:tcBorders>
              <w:top w:val="nil"/>
              <w:left w:val="nil"/>
              <w:bottom w:val="single" w:sz="4" w:space="0" w:color="auto"/>
              <w:right w:val="single" w:sz="4" w:space="0" w:color="auto"/>
            </w:tcBorders>
            <w:shd w:val="clear" w:color="auto" w:fill="auto"/>
            <w:vAlign w:val="center"/>
            <w:hideMark/>
          </w:tcPr>
          <w:p w14:paraId="5C04984D" w14:textId="1CBE4808"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POLIZA DE MANTENIMIENTO PREVENTIVO Y CORRECTIVO DEL EQUIPO TERMOCICLADOR BIO-RAD T100, INCLUYE MANTENIMIENTOS PREVENTIVOS PROGRAMADOS, SERVICIO CORRECTIVO NECESARIO,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3753AD4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202B0E1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CF46921" w14:textId="77777777" w:rsidTr="001D42C5">
        <w:trPr>
          <w:trHeight w:val="10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6EC5E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Lote 4</w:t>
            </w:r>
          </w:p>
        </w:tc>
        <w:tc>
          <w:tcPr>
            <w:tcW w:w="0" w:type="auto"/>
            <w:tcBorders>
              <w:top w:val="nil"/>
              <w:left w:val="nil"/>
              <w:bottom w:val="single" w:sz="4" w:space="0" w:color="auto"/>
              <w:right w:val="single" w:sz="4" w:space="0" w:color="auto"/>
            </w:tcBorders>
            <w:shd w:val="clear" w:color="auto" w:fill="auto"/>
            <w:noWrap/>
            <w:vAlign w:val="center"/>
            <w:hideMark/>
          </w:tcPr>
          <w:p w14:paraId="59AB387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100</w:t>
            </w:r>
          </w:p>
        </w:tc>
        <w:tc>
          <w:tcPr>
            <w:tcW w:w="0" w:type="auto"/>
            <w:tcBorders>
              <w:top w:val="nil"/>
              <w:left w:val="nil"/>
              <w:bottom w:val="single" w:sz="4" w:space="0" w:color="auto"/>
              <w:right w:val="single" w:sz="4" w:space="0" w:color="auto"/>
            </w:tcBorders>
            <w:shd w:val="clear" w:color="auto" w:fill="auto"/>
            <w:vAlign w:val="center"/>
            <w:hideMark/>
          </w:tcPr>
          <w:p w14:paraId="18A2D9C5" w14:textId="7092FBB5"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POLIZA DE MANTENIMIENTO PREVENTIVO Y CORRECTIVODEL EQUIPO DE AGITACION Y CALENTAMIENTO DE </w:t>
            </w:r>
            <w:proofErr w:type="gramStart"/>
            <w:r w:rsidRPr="001D42C5">
              <w:rPr>
                <w:rFonts w:ascii="Arial" w:eastAsia="Times New Roman" w:hAnsi="Arial" w:cs="Arial"/>
                <w:color w:val="000000"/>
                <w:sz w:val="16"/>
                <w:szCs w:val="16"/>
                <w:lang w:eastAsia="es-MX"/>
              </w:rPr>
              <w:t>MUESTRAS ,</w:t>
            </w:r>
            <w:proofErr w:type="gramEnd"/>
            <w:r w:rsidRPr="001D42C5">
              <w:rPr>
                <w:rFonts w:ascii="Arial" w:eastAsia="Times New Roman" w:hAnsi="Arial" w:cs="Arial"/>
                <w:color w:val="000000"/>
                <w:sz w:val="16"/>
                <w:szCs w:val="16"/>
                <w:lang w:eastAsia="es-MX"/>
              </w:rPr>
              <w:t xml:space="preserve"> INCLUYE MANTENIMIENTOS PREVENTIVOS PROGRAMADOS, SERVICIO CORRECTIVO NECESARIO,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3A89238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A25888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90E8151" w14:textId="77777777" w:rsidTr="001D42C5">
        <w:trPr>
          <w:trHeight w:val="103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772040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4C10A59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101</w:t>
            </w:r>
          </w:p>
        </w:tc>
        <w:tc>
          <w:tcPr>
            <w:tcW w:w="0" w:type="auto"/>
            <w:tcBorders>
              <w:top w:val="nil"/>
              <w:left w:val="nil"/>
              <w:bottom w:val="single" w:sz="4" w:space="0" w:color="auto"/>
              <w:right w:val="single" w:sz="4" w:space="0" w:color="auto"/>
            </w:tcBorders>
            <w:shd w:val="clear" w:color="auto" w:fill="auto"/>
            <w:vAlign w:val="center"/>
            <w:hideMark/>
          </w:tcPr>
          <w:p w14:paraId="35AD0B56" w14:textId="5803BEB1"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POLIZA DE MANTENIMIENTO PREVENTIVO Y CORRECTIVO CAMARA </w:t>
            </w:r>
            <w:proofErr w:type="gramStart"/>
            <w:r w:rsidRPr="001D42C5">
              <w:rPr>
                <w:rFonts w:ascii="Arial" w:eastAsia="Times New Roman" w:hAnsi="Arial" w:cs="Arial"/>
                <w:color w:val="000000"/>
                <w:sz w:val="16"/>
                <w:szCs w:val="16"/>
                <w:lang w:eastAsia="es-MX"/>
              </w:rPr>
              <w:t>UV  PCR</w:t>
            </w:r>
            <w:proofErr w:type="gramEnd"/>
            <w:r w:rsidRPr="001D42C5">
              <w:rPr>
                <w:rFonts w:ascii="Arial" w:eastAsia="Times New Roman" w:hAnsi="Arial" w:cs="Arial"/>
                <w:color w:val="000000"/>
                <w:sz w:val="16"/>
                <w:szCs w:val="16"/>
                <w:lang w:eastAsia="es-MX"/>
              </w:rPr>
              <w:t xml:space="preserve"> WORKSTATION, INCLUYE MANTENIMIENTOS PREVENTIVOS PROGRAMADOS, SERVICIO CORRECTIVO NECESARIO, </w:t>
            </w:r>
            <w:r w:rsidR="00BE5930">
              <w:rPr>
                <w:rFonts w:ascii="Arial" w:eastAsia="Times New Roman" w:hAnsi="Arial" w:cs="Arial"/>
                <w:color w:val="000000"/>
                <w:sz w:val="16"/>
                <w:szCs w:val="16"/>
                <w:lang w:eastAsia="es-MX"/>
              </w:rPr>
              <w:t>(</w:t>
            </w:r>
            <w:r w:rsidR="00BE5930" w:rsidRPr="001D42C5">
              <w:rPr>
                <w:rFonts w:ascii="Arial" w:eastAsia="Times New Roman" w:hAnsi="Arial" w:cs="Arial"/>
                <w:color w:val="000000"/>
                <w:sz w:val="16"/>
                <w:szCs w:val="16"/>
                <w:lang w:eastAsia="es-MX"/>
              </w:rPr>
              <w:t xml:space="preserve">MANO DE OBRA, VIATICOS Y REFACCIONES </w:t>
            </w:r>
            <w:r w:rsidR="00BE5930">
              <w:rPr>
                <w:rFonts w:ascii="Arial" w:eastAsia="Times New Roman" w:hAnsi="Arial" w:cs="Arial"/>
                <w:color w:val="000000"/>
                <w:sz w:val="16"/>
                <w:szCs w:val="16"/>
                <w:lang w:eastAsia="es-MX"/>
              </w:rPr>
              <w:t>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4A98C3A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6196963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1BE6F36"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83F47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D47471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102</w:t>
            </w:r>
          </w:p>
        </w:tc>
        <w:tc>
          <w:tcPr>
            <w:tcW w:w="0" w:type="auto"/>
            <w:tcBorders>
              <w:top w:val="nil"/>
              <w:left w:val="nil"/>
              <w:bottom w:val="single" w:sz="4" w:space="0" w:color="auto"/>
              <w:right w:val="single" w:sz="4" w:space="0" w:color="auto"/>
            </w:tcBorders>
            <w:shd w:val="clear" w:color="auto" w:fill="auto"/>
            <w:vAlign w:val="center"/>
            <w:hideMark/>
          </w:tcPr>
          <w:p w14:paraId="527FE5FF"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SERVICIO DE CALIBRACION SERVICIO DE CALIBRACION Y AJUSTE (CUANDO APLIQUE) DE MARCO PRESAS </w:t>
            </w:r>
          </w:p>
        </w:tc>
        <w:tc>
          <w:tcPr>
            <w:tcW w:w="0" w:type="auto"/>
            <w:tcBorders>
              <w:top w:val="nil"/>
              <w:left w:val="nil"/>
              <w:bottom w:val="single" w:sz="4" w:space="0" w:color="auto"/>
              <w:right w:val="single" w:sz="4" w:space="0" w:color="auto"/>
            </w:tcBorders>
            <w:shd w:val="clear" w:color="auto" w:fill="auto"/>
            <w:vAlign w:val="center"/>
            <w:hideMark/>
          </w:tcPr>
          <w:p w14:paraId="0FA745E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1F314F5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C4CD83A"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BD4EF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68A7C1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103</w:t>
            </w:r>
          </w:p>
        </w:tc>
        <w:tc>
          <w:tcPr>
            <w:tcW w:w="0" w:type="auto"/>
            <w:tcBorders>
              <w:top w:val="nil"/>
              <w:left w:val="nil"/>
              <w:bottom w:val="single" w:sz="4" w:space="0" w:color="auto"/>
              <w:right w:val="single" w:sz="4" w:space="0" w:color="auto"/>
            </w:tcBorders>
            <w:shd w:val="clear" w:color="auto" w:fill="auto"/>
            <w:vAlign w:val="center"/>
            <w:hideMark/>
          </w:tcPr>
          <w:p w14:paraId="59C6966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SERVICIO DE CALIBRACION SERVICIO DE CALIBRACION Y AJUSTE (CUANDO APLIQUE) DE BALANZA </w:t>
            </w:r>
            <w:proofErr w:type="gramStart"/>
            <w:r w:rsidRPr="001D42C5">
              <w:rPr>
                <w:rFonts w:ascii="Arial" w:eastAsia="Times New Roman" w:hAnsi="Arial" w:cs="Arial"/>
                <w:color w:val="000000"/>
                <w:sz w:val="16"/>
                <w:szCs w:val="16"/>
                <w:lang w:eastAsia="es-MX"/>
              </w:rPr>
              <w:t>ANALITICA ,</w:t>
            </w:r>
            <w:proofErr w:type="gramEnd"/>
            <w:r w:rsidRPr="001D42C5">
              <w:rPr>
                <w:rFonts w:ascii="Arial" w:eastAsia="Times New Roman" w:hAnsi="Arial" w:cs="Arial"/>
                <w:color w:val="000000"/>
                <w:sz w:val="16"/>
                <w:szCs w:val="16"/>
                <w:lang w:eastAsia="es-MX"/>
              </w:rPr>
              <w:t xml:space="preserve"> CAP 220grX0.0010g</w:t>
            </w:r>
          </w:p>
        </w:tc>
        <w:tc>
          <w:tcPr>
            <w:tcW w:w="0" w:type="auto"/>
            <w:tcBorders>
              <w:top w:val="nil"/>
              <w:left w:val="nil"/>
              <w:bottom w:val="single" w:sz="4" w:space="0" w:color="auto"/>
              <w:right w:val="single" w:sz="4" w:space="0" w:color="auto"/>
            </w:tcBorders>
            <w:shd w:val="clear" w:color="auto" w:fill="auto"/>
            <w:vAlign w:val="center"/>
            <w:hideMark/>
          </w:tcPr>
          <w:p w14:paraId="3285D64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537A0CE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38288FAE"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B0FDD4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AA9773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104</w:t>
            </w:r>
          </w:p>
        </w:tc>
        <w:tc>
          <w:tcPr>
            <w:tcW w:w="0" w:type="auto"/>
            <w:tcBorders>
              <w:top w:val="nil"/>
              <w:left w:val="nil"/>
              <w:bottom w:val="single" w:sz="4" w:space="0" w:color="auto"/>
              <w:right w:val="single" w:sz="4" w:space="0" w:color="auto"/>
            </w:tcBorders>
            <w:shd w:val="clear" w:color="auto" w:fill="auto"/>
            <w:vAlign w:val="center"/>
            <w:hideMark/>
          </w:tcPr>
          <w:p w14:paraId="425035B4"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SERVICIO DE CALIBRACION SERVICIO DE CALIBRACION Y AJUSTE (CUANDO APLIQUE) DE BALANZA </w:t>
            </w:r>
            <w:proofErr w:type="gramStart"/>
            <w:r w:rsidRPr="001D42C5">
              <w:rPr>
                <w:rFonts w:ascii="Arial" w:eastAsia="Times New Roman" w:hAnsi="Arial" w:cs="Arial"/>
                <w:color w:val="000000"/>
                <w:sz w:val="16"/>
                <w:szCs w:val="16"/>
                <w:lang w:eastAsia="es-MX"/>
              </w:rPr>
              <w:t>ANALITICA ,</w:t>
            </w:r>
            <w:proofErr w:type="gramEnd"/>
            <w:r w:rsidRPr="001D42C5">
              <w:rPr>
                <w:rFonts w:ascii="Arial" w:eastAsia="Times New Roman" w:hAnsi="Arial" w:cs="Arial"/>
                <w:color w:val="000000"/>
                <w:sz w:val="16"/>
                <w:szCs w:val="16"/>
                <w:lang w:eastAsia="es-MX"/>
              </w:rPr>
              <w:t xml:space="preserve"> CAPACIDAD 320grX0.0010g</w:t>
            </w:r>
          </w:p>
        </w:tc>
        <w:tc>
          <w:tcPr>
            <w:tcW w:w="0" w:type="auto"/>
            <w:tcBorders>
              <w:top w:val="nil"/>
              <w:left w:val="nil"/>
              <w:bottom w:val="single" w:sz="4" w:space="0" w:color="auto"/>
              <w:right w:val="single" w:sz="4" w:space="0" w:color="auto"/>
            </w:tcBorders>
            <w:shd w:val="clear" w:color="auto" w:fill="auto"/>
            <w:vAlign w:val="center"/>
            <w:hideMark/>
          </w:tcPr>
          <w:p w14:paraId="1A290C5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3CC1AB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28A16EA6"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1CD37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77E93A1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105</w:t>
            </w:r>
          </w:p>
        </w:tc>
        <w:tc>
          <w:tcPr>
            <w:tcW w:w="0" w:type="auto"/>
            <w:tcBorders>
              <w:top w:val="nil"/>
              <w:left w:val="nil"/>
              <w:bottom w:val="single" w:sz="4" w:space="0" w:color="auto"/>
              <w:right w:val="single" w:sz="4" w:space="0" w:color="auto"/>
            </w:tcBorders>
            <w:shd w:val="clear" w:color="auto" w:fill="auto"/>
            <w:vAlign w:val="center"/>
            <w:hideMark/>
          </w:tcPr>
          <w:p w14:paraId="49679273"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SERVICIO DE CALIBRACIONSERVICIO DE CALIBRACION Y AJUSTE (CUANDO APLIQUE) DE BALANZA </w:t>
            </w:r>
            <w:proofErr w:type="gramStart"/>
            <w:r w:rsidRPr="001D42C5">
              <w:rPr>
                <w:rFonts w:ascii="Arial" w:eastAsia="Times New Roman" w:hAnsi="Arial" w:cs="Arial"/>
                <w:color w:val="000000"/>
                <w:sz w:val="16"/>
                <w:szCs w:val="16"/>
                <w:lang w:eastAsia="es-MX"/>
              </w:rPr>
              <w:t>DIGITAL ,</w:t>
            </w:r>
            <w:proofErr w:type="gramEnd"/>
            <w:r w:rsidRPr="001D42C5">
              <w:rPr>
                <w:rFonts w:ascii="Arial" w:eastAsia="Times New Roman" w:hAnsi="Arial" w:cs="Arial"/>
                <w:color w:val="000000"/>
                <w:sz w:val="16"/>
                <w:szCs w:val="16"/>
                <w:lang w:eastAsia="es-MX"/>
              </w:rPr>
              <w:t xml:space="preserve"> CAP 0.1gX3000g</w:t>
            </w:r>
          </w:p>
        </w:tc>
        <w:tc>
          <w:tcPr>
            <w:tcW w:w="0" w:type="auto"/>
            <w:tcBorders>
              <w:top w:val="nil"/>
              <w:left w:val="nil"/>
              <w:bottom w:val="single" w:sz="4" w:space="0" w:color="auto"/>
              <w:right w:val="single" w:sz="4" w:space="0" w:color="auto"/>
            </w:tcBorders>
            <w:shd w:val="clear" w:color="auto" w:fill="auto"/>
            <w:vAlign w:val="center"/>
            <w:hideMark/>
          </w:tcPr>
          <w:p w14:paraId="256A21D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73A1FE3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3AD27A2"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41EAFD8"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84CCDA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106</w:t>
            </w:r>
          </w:p>
        </w:tc>
        <w:tc>
          <w:tcPr>
            <w:tcW w:w="0" w:type="auto"/>
            <w:tcBorders>
              <w:top w:val="nil"/>
              <w:left w:val="nil"/>
              <w:bottom w:val="single" w:sz="4" w:space="0" w:color="auto"/>
              <w:right w:val="single" w:sz="4" w:space="0" w:color="auto"/>
            </w:tcBorders>
            <w:shd w:val="clear" w:color="auto" w:fill="auto"/>
            <w:vAlign w:val="center"/>
            <w:hideMark/>
          </w:tcPr>
          <w:p w14:paraId="7579835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SERVICIO DE CALIBRACIONSERVICIO DE CALIBRACION Y AJUSTE (CUANDO APLIQUE) DE </w:t>
            </w:r>
            <w:proofErr w:type="gramStart"/>
            <w:r w:rsidRPr="001D42C5">
              <w:rPr>
                <w:rFonts w:ascii="Arial" w:eastAsia="Times New Roman" w:hAnsi="Arial" w:cs="Arial"/>
                <w:color w:val="000000"/>
                <w:sz w:val="16"/>
                <w:szCs w:val="16"/>
                <w:lang w:eastAsia="es-MX"/>
              </w:rPr>
              <w:t>BASCULA  FS</w:t>
            </w:r>
            <w:proofErr w:type="gramEnd"/>
            <w:r w:rsidRPr="001D42C5">
              <w:rPr>
                <w:rFonts w:ascii="Arial" w:eastAsia="Times New Roman" w:hAnsi="Arial" w:cs="Arial"/>
                <w:color w:val="000000"/>
                <w:sz w:val="16"/>
                <w:szCs w:val="16"/>
                <w:lang w:eastAsia="es-MX"/>
              </w:rPr>
              <w:t>-250/500 CAPACIDAD 50kg</w:t>
            </w:r>
          </w:p>
        </w:tc>
        <w:tc>
          <w:tcPr>
            <w:tcW w:w="0" w:type="auto"/>
            <w:tcBorders>
              <w:top w:val="nil"/>
              <w:left w:val="nil"/>
              <w:bottom w:val="single" w:sz="4" w:space="0" w:color="auto"/>
              <w:right w:val="single" w:sz="4" w:space="0" w:color="auto"/>
            </w:tcBorders>
            <w:shd w:val="clear" w:color="auto" w:fill="auto"/>
            <w:vAlign w:val="center"/>
            <w:hideMark/>
          </w:tcPr>
          <w:p w14:paraId="51B1538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1ADDA26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83E726E"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4D64B3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C1157C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107</w:t>
            </w:r>
          </w:p>
        </w:tc>
        <w:tc>
          <w:tcPr>
            <w:tcW w:w="0" w:type="auto"/>
            <w:tcBorders>
              <w:top w:val="nil"/>
              <w:left w:val="nil"/>
              <w:bottom w:val="single" w:sz="4" w:space="0" w:color="auto"/>
              <w:right w:val="single" w:sz="4" w:space="0" w:color="auto"/>
            </w:tcBorders>
            <w:shd w:val="clear" w:color="auto" w:fill="auto"/>
            <w:vAlign w:val="center"/>
            <w:hideMark/>
          </w:tcPr>
          <w:p w14:paraId="10602C81"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SERVICIO DE CALIBRACION SERVICIO DE CALIBRACION Y AJUSTE (CUANDO APLIQUE) DE BALANZA ANALITICA VE-300 RANGO DE MEDICION 1.001 A 300g</w:t>
            </w:r>
          </w:p>
        </w:tc>
        <w:tc>
          <w:tcPr>
            <w:tcW w:w="0" w:type="auto"/>
            <w:tcBorders>
              <w:top w:val="nil"/>
              <w:left w:val="nil"/>
              <w:bottom w:val="single" w:sz="4" w:space="0" w:color="auto"/>
              <w:right w:val="single" w:sz="4" w:space="0" w:color="auto"/>
            </w:tcBorders>
            <w:shd w:val="clear" w:color="auto" w:fill="auto"/>
            <w:vAlign w:val="center"/>
            <w:hideMark/>
          </w:tcPr>
          <w:p w14:paraId="54981CD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6A9744F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F376F08"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EB8BB9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001F46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108</w:t>
            </w:r>
          </w:p>
        </w:tc>
        <w:tc>
          <w:tcPr>
            <w:tcW w:w="0" w:type="auto"/>
            <w:tcBorders>
              <w:top w:val="nil"/>
              <w:left w:val="nil"/>
              <w:bottom w:val="single" w:sz="4" w:space="0" w:color="auto"/>
              <w:right w:val="single" w:sz="4" w:space="0" w:color="auto"/>
            </w:tcBorders>
            <w:shd w:val="clear" w:color="auto" w:fill="auto"/>
            <w:vAlign w:val="center"/>
            <w:hideMark/>
          </w:tcPr>
          <w:p w14:paraId="560953F4"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SERVICIO DE CALIBRACION SERVICIO DE CALIBRACION Y AJUSTE (CUANDO APLIQUE) DE 4 TERMOHIGROMETRO</w:t>
            </w:r>
          </w:p>
        </w:tc>
        <w:tc>
          <w:tcPr>
            <w:tcW w:w="0" w:type="auto"/>
            <w:tcBorders>
              <w:top w:val="nil"/>
              <w:left w:val="nil"/>
              <w:bottom w:val="single" w:sz="4" w:space="0" w:color="auto"/>
              <w:right w:val="single" w:sz="4" w:space="0" w:color="auto"/>
            </w:tcBorders>
            <w:shd w:val="clear" w:color="auto" w:fill="auto"/>
            <w:vAlign w:val="center"/>
            <w:hideMark/>
          </w:tcPr>
          <w:p w14:paraId="3EE6974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2F45436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54802936"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CAB4A9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325A588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109</w:t>
            </w:r>
          </w:p>
        </w:tc>
        <w:tc>
          <w:tcPr>
            <w:tcW w:w="0" w:type="auto"/>
            <w:tcBorders>
              <w:top w:val="nil"/>
              <w:left w:val="nil"/>
              <w:bottom w:val="single" w:sz="4" w:space="0" w:color="auto"/>
              <w:right w:val="single" w:sz="4" w:space="0" w:color="auto"/>
            </w:tcBorders>
            <w:shd w:val="clear" w:color="auto" w:fill="auto"/>
            <w:vAlign w:val="center"/>
            <w:hideMark/>
          </w:tcPr>
          <w:p w14:paraId="4F0317A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SERVICIO DE CALIBRACION SERVICIO DE CALIBRACION Y AJUSTE (CUANDO APLIQUE) DE 2 TERMOHIGROMETRO CON SONDA</w:t>
            </w:r>
          </w:p>
        </w:tc>
        <w:tc>
          <w:tcPr>
            <w:tcW w:w="0" w:type="auto"/>
            <w:tcBorders>
              <w:top w:val="nil"/>
              <w:left w:val="nil"/>
              <w:bottom w:val="single" w:sz="4" w:space="0" w:color="auto"/>
              <w:right w:val="single" w:sz="4" w:space="0" w:color="auto"/>
            </w:tcBorders>
            <w:shd w:val="clear" w:color="auto" w:fill="auto"/>
            <w:vAlign w:val="center"/>
            <w:hideMark/>
          </w:tcPr>
          <w:p w14:paraId="44AFF92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2DF6149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71AD37D"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3B9E65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DC67CC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110</w:t>
            </w:r>
          </w:p>
        </w:tc>
        <w:tc>
          <w:tcPr>
            <w:tcW w:w="0" w:type="auto"/>
            <w:tcBorders>
              <w:top w:val="nil"/>
              <w:left w:val="nil"/>
              <w:bottom w:val="single" w:sz="4" w:space="0" w:color="auto"/>
              <w:right w:val="single" w:sz="4" w:space="0" w:color="auto"/>
            </w:tcBorders>
            <w:shd w:val="clear" w:color="auto" w:fill="auto"/>
            <w:vAlign w:val="center"/>
            <w:hideMark/>
          </w:tcPr>
          <w:p w14:paraId="62AD008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SERVICIO DE CALIBRACION SERVICIO DE CALIBRACION Y AJUSTE (CUANDO APLIQUE) DE 3 TERMOMETROS CON SONDA</w:t>
            </w:r>
          </w:p>
        </w:tc>
        <w:tc>
          <w:tcPr>
            <w:tcW w:w="0" w:type="auto"/>
            <w:tcBorders>
              <w:top w:val="nil"/>
              <w:left w:val="nil"/>
              <w:bottom w:val="single" w:sz="4" w:space="0" w:color="auto"/>
              <w:right w:val="single" w:sz="4" w:space="0" w:color="auto"/>
            </w:tcBorders>
            <w:shd w:val="clear" w:color="auto" w:fill="auto"/>
            <w:vAlign w:val="center"/>
            <w:hideMark/>
          </w:tcPr>
          <w:p w14:paraId="21FB3EE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EA7D17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9B08885"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B302A6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1D813B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111</w:t>
            </w:r>
          </w:p>
        </w:tc>
        <w:tc>
          <w:tcPr>
            <w:tcW w:w="0" w:type="auto"/>
            <w:tcBorders>
              <w:top w:val="nil"/>
              <w:left w:val="nil"/>
              <w:bottom w:val="single" w:sz="4" w:space="0" w:color="auto"/>
              <w:right w:val="single" w:sz="4" w:space="0" w:color="auto"/>
            </w:tcBorders>
            <w:shd w:val="clear" w:color="auto" w:fill="auto"/>
            <w:vAlign w:val="center"/>
            <w:hideMark/>
          </w:tcPr>
          <w:p w14:paraId="4978A925"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SERVICIO DE CALIBRACION SERVICIO DE CALIBRACION Y AJUSTE (CUANDO APLIQUE) DE 12 MICROPIPETAS AJUSTABLES, 1 MICROPIPETA 0.5-10uL, 2 MICROPIPETA 0.2-2uL, 3 MICROPIPETA 2-20uL, 3 MICROPIPETA 100-1000uL, 3 MICROPIPETA 20-200uL</w:t>
            </w:r>
          </w:p>
        </w:tc>
        <w:tc>
          <w:tcPr>
            <w:tcW w:w="0" w:type="auto"/>
            <w:tcBorders>
              <w:top w:val="nil"/>
              <w:left w:val="nil"/>
              <w:bottom w:val="single" w:sz="4" w:space="0" w:color="auto"/>
              <w:right w:val="single" w:sz="4" w:space="0" w:color="auto"/>
            </w:tcBorders>
            <w:shd w:val="clear" w:color="auto" w:fill="auto"/>
            <w:vAlign w:val="center"/>
            <w:hideMark/>
          </w:tcPr>
          <w:p w14:paraId="34FDD89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96B052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1CAB2F18" w14:textId="77777777" w:rsidTr="001D42C5">
        <w:trPr>
          <w:trHeight w:val="32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47245BC"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EEA1AF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112</w:t>
            </w:r>
          </w:p>
        </w:tc>
        <w:tc>
          <w:tcPr>
            <w:tcW w:w="0" w:type="auto"/>
            <w:tcBorders>
              <w:top w:val="nil"/>
              <w:left w:val="nil"/>
              <w:bottom w:val="single" w:sz="4" w:space="0" w:color="auto"/>
              <w:right w:val="single" w:sz="4" w:space="0" w:color="auto"/>
            </w:tcBorders>
            <w:shd w:val="clear" w:color="auto" w:fill="auto"/>
            <w:vAlign w:val="center"/>
            <w:hideMark/>
          </w:tcPr>
          <w:p w14:paraId="161904CB"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POLIZA DE MANTENIMIENTO PREVENTIVO Y </w:t>
            </w:r>
            <w:proofErr w:type="spellStart"/>
            <w:r w:rsidRPr="001D42C5">
              <w:rPr>
                <w:rFonts w:ascii="Arial" w:eastAsia="Times New Roman" w:hAnsi="Arial" w:cs="Arial"/>
                <w:color w:val="000000"/>
                <w:sz w:val="16"/>
                <w:szCs w:val="16"/>
                <w:lang w:eastAsia="es-MX"/>
              </w:rPr>
              <w:t>CORRECTIVOPóliza</w:t>
            </w:r>
            <w:proofErr w:type="spellEnd"/>
            <w:r w:rsidRPr="001D42C5">
              <w:rPr>
                <w:rFonts w:ascii="Arial" w:eastAsia="Times New Roman" w:hAnsi="Arial" w:cs="Arial"/>
                <w:color w:val="000000"/>
                <w:sz w:val="16"/>
                <w:szCs w:val="16"/>
                <w:lang w:eastAsia="es-MX"/>
              </w:rPr>
              <w:t xml:space="preserve"> de mantenimiento preventivo y correctivo con cobertura total para equipo</w:t>
            </w:r>
            <w:r w:rsidRPr="001D42C5">
              <w:rPr>
                <w:rFonts w:ascii="Arial" w:eastAsia="Times New Roman" w:hAnsi="Arial" w:cs="Arial"/>
                <w:color w:val="000000"/>
                <w:sz w:val="16"/>
                <w:szCs w:val="16"/>
                <w:lang w:eastAsia="es-MX"/>
              </w:rPr>
              <w:br/>
              <w:t xml:space="preserve">Cromatógrafo de Gases acoplado a Espectrómetro de Masas, </w:t>
            </w:r>
            <w:proofErr w:type="gramStart"/>
            <w:r w:rsidRPr="001D42C5">
              <w:rPr>
                <w:rFonts w:ascii="Arial" w:eastAsia="Times New Roman" w:hAnsi="Arial" w:cs="Arial"/>
                <w:color w:val="000000"/>
                <w:sz w:val="16"/>
                <w:szCs w:val="16"/>
                <w:lang w:eastAsia="es-MX"/>
              </w:rPr>
              <w:t>muestreador  y</w:t>
            </w:r>
            <w:proofErr w:type="gramEnd"/>
            <w:r w:rsidRPr="001D42C5">
              <w:rPr>
                <w:rFonts w:ascii="Arial" w:eastAsia="Times New Roman" w:hAnsi="Arial" w:cs="Arial"/>
                <w:color w:val="000000"/>
                <w:sz w:val="16"/>
                <w:szCs w:val="16"/>
                <w:lang w:eastAsia="es-MX"/>
              </w:rPr>
              <w:t xml:space="preserve"> </w:t>
            </w:r>
            <w:proofErr w:type="spellStart"/>
            <w:r w:rsidRPr="001D42C5">
              <w:rPr>
                <w:rFonts w:ascii="Arial" w:eastAsia="Times New Roman" w:hAnsi="Arial" w:cs="Arial"/>
                <w:color w:val="000000"/>
                <w:sz w:val="16"/>
                <w:szCs w:val="16"/>
                <w:lang w:eastAsia="es-MX"/>
              </w:rPr>
              <w:t>Automuestreador</w:t>
            </w:r>
            <w:proofErr w:type="spellEnd"/>
            <w:r w:rsidRPr="001D42C5">
              <w:rPr>
                <w:rFonts w:ascii="Arial" w:eastAsia="Times New Roman" w:hAnsi="Arial" w:cs="Arial"/>
                <w:color w:val="000000"/>
                <w:sz w:val="16"/>
                <w:szCs w:val="16"/>
                <w:lang w:eastAsia="es-MX"/>
              </w:rPr>
              <w:t xml:space="preserve">. 1PM. Cobertura por un año.,  LA PÓLIZA INCLUYE: Una visita programada (anualmente) para realizar mantenimiento preventivo con pruebas de operación y desempeño, </w:t>
            </w:r>
            <w:proofErr w:type="spellStart"/>
            <w:r w:rsidRPr="001D42C5">
              <w:rPr>
                <w:rFonts w:ascii="Arial" w:eastAsia="Times New Roman" w:hAnsi="Arial" w:cs="Arial"/>
                <w:color w:val="000000"/>
                <w:sz w:val="16"/>
                <w:szCs w:val="16"/>
                <w:lang w:eastAsia="es-MX"/>
              </w:rPr>
              <w:t>ademas</w:t>
            </w:r>
            <w:proofErr w:type="spellEnd"/>
            <w:r w:rsidRPr="001D42C5">
              <w:rPr>
                <w:rFonts w:ascii="Arial" w:eastAsia="Times New Roman" w:hAnsi="Arial" w:cs="Arial"/>
                <w:color w:val="000000"/>
                <w:sz w:val="16"/>
                <w:szCs w:val="16"/>
                <w:lang w:eastAsia="es-MX"/>
              </w:rPr>
              <w:t xml:space="preserve"> de todas las llamadas de emergencia por Mantenimientos Correctivos (En Sitio), todo el soporte telefónico EL MANTENIMIENTO PREVENTIVO CONSISTE EN: Evaluación general del equipo, limpieza externa, limpieza de circuitos y electrónica, revisión del puerto de inyección, aplicación de solución standard test, así mismo del detector de masas, se corren pruebas de desempeño donde se realizan prueba de fugas, desempeño del horno, respuesta del detector, al término del servicio se entrega reporte final de lo realizado.</w:t>
            </w:r>
          </w:p>
        </w:tc>
        <w:tc>
          <w:tcPr>
            <w:tcW w:w="0" w:type="auto"/>
            <w:tcBorders>
              <w:top w:val="nil"/>
              <w:left w:val="nil"/>
              <w:bottom w:val="single" w:sz="4" w:space="0" w:color="auto"/>
              <w:right w:val="single" w:sz="4" w:space="0" w:color="auto"/>
            </w:tcBorders>
            <w:shd w:val="clear" w:color="auto" w:fill="auto"/>
            <w:vAlign w:val="center"/>
            <w:hideMark/>
          </w:tcPr>
          <w:p w14:paraId="58D9A6C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0E001A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F9FBC81" w14:textId="77777777" w:rsidTr="001D42C5">
        <w:trPr>
          <w:trHeight w:val="37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E3A68A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51CD028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113</w:t>
            </w:r>
          </w:p>
        </w:tc>
        <w:tc>
          <w:tcPr>
            <w:tcW w:w="0" w:type="auto"/>
            <w:tcBorders>
              <w:top w:val="nil"/>
              <w:left w:val="nil"/>
              <w:bottom w:val="single" w:sz="4" w:space="0" w:color="auto"/>
              <w:right w:val="single" w:sz="4" w:space="0" w:color="auto"/>
            </w:tcBorders>
            <w:shd w:val="clear" w:color="auto" w:fill="auto"/>
            <w:vAlign w:val="center"/>
            <w:hideMark/>
          </w:tcPr>
          <w:p w14:paraId="40E7535B" w14:textId="540B7E55"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POLIZA DE MANTENIMIENTO PREVENTIVO Y CORRECTIVO Espectrofotómetro por Transformada y </w:t>
            </w:r>
            <w:proofErr w:type="gramStart"/>
            <w:r w:rsidRPr="001D42C5">
              <w:rPr>
                <w:rFonts w:ascii="Arial" w:eastAsia="Times New Roman" w:hAnsi="Arial" w:cs="Arial"/>
                <w:color w:val="000000"/>
                <w:sz w:val="16"/>
                <w:szCs w:val="16"/>
                <w:lang w:eastAsia="es-MX"/>
              </w:rPr>
              <w:t>accesorio ;</w:t>
            </w:r>
            <w:proofErr w:type="gramEnd"/>
            <w:r w:rsidRPr="001D42C5">
              <w:rPr>
                <w:rFonts w:ascii="Arial" w:eastAsia="Times New Roman" w:hAnsi="Arial" w:cs="Arial"/>
                <w:color w:val="000000"/>
                <w:sz w:val="16"/>
                <w:szCs w:val="16"/>
                <w:lang w:eastAsia="es-MX"/>
              </w:rPr>
              <w:t xml:space="preserve"> Cobertura por un año. LA POLIZA INCLUYE: Una visita programada (anualmente) para realizar mantenimiento preventivo con pruebas de operación y desempeño, además de todas las llamadas de emergencia por Mantenimientos Correctivos (En Sitio), todo el soporte telefónico EL MANTENIMIENTO PREVENTIVO CONSISTE EN: Revisión general de las condiciones del equipo, revisión electrónica, revisión de partes críticas, limpieza del instrumento, lubricación y pru</w:t>
            </w:r>
            <w:r w:rsidR="00BE5930">
              <w:rPr>
                <w:rFonts w:ascii="Arial" w:eastAsia="Times New Roman" w:hAnsi="Arial" w:cs="Arial"/>
                <w:color w:val="000000"/>
                <w:sz w:val="16"/>
                <w:szCs w:val="16"/>
                <w:lang w:eastAsia="es-MX"/>
              </w:rPr>
              <w:t>e</w:t>
            </w:r>
            <w:r w:rsidRPr="001D42C5">
              <w:rPr>
                <w:rFonts w:ascii="Arial" w:eastAsia="Times New Roman" w:hAnsi="Arial" w:cs="Arial"/>
                <w:color w:val="000000"/>
                <w:sz w:val="16"/>
                <w:szCs w:val="16"/>
                <w:lang w:eastAsia="es-MX"/>
              </w:rPr>
              <w:t xml:space="preserve">bas de desempeño del instrumento. - Tiempo de entrega del mantenimiento preventivo: 30 días hábiles a partir de recibir su OC y/o contrato. </w:t>
            </w:r>
            <w:r w:rsidR="00BE5930">
              <w:rPr>
                <w:rFonts w:ascii="Arial" w:eastAsia="Times New Roman" w:hAnsi="Arial" w:cs="Arial"/>
                <w:color w:val="000000"/>
                <w:sz w:val="16"/>
                <w:szCs w:val="16"/>
                <w:lang w:eastAsia="es-MX"/>
              </w:rPr>
              <w:t>–</w:t>
            </w:r>
            <w:r w:rsidRPr="001D42C5">
              <w:rPr>
                <w:rFonts w:ascii="Arial" w:eastAsia="Times New Roman" w:hAnsi="Arial" w:cs="Arial"/>
                <w:color w:val="000000"/>
                <w:sz w:val="16"/>
                <w:szCs w:val="16"/>
                <w:lang w:eastAsia="es-MX"/>
              </w:rPr>
              <w:t xml:space="preserve"> </w:t>
            </w:r>
            <w:r w:rsidR="00BE5930">
              <w:rPr>
                <w:rFonts w:ascii="Arial" w:eastAsia="Times New Roman" w:hAnsi="Arial" w:cs="Arial"/>
                <w:color w:val="000000"/>
                <w:sz w:val="16"/>
                <w:szCs w:val="16"/>
                <w:lang w:eastAsia="es-MX"/>
              </w:rPr>
              <w:t>(La m</w:t>
            </w:r>
            <w:r w:rsidRPr="001D42C5">
              <w:rPr>
                <w:rFonts w:ascii="Arial" w:eastAsia="Times New Roman" w:hAnsi="Arial" w:cs="Arial"/>
                <w:color w:val="000000"/>
                <w:sz w:val="16"/>
                <w:szCs w:val="16"/>
                <w:lang w:eastAsia="es-MX"/>
              </w:rPr>
              <w:t>ano de obra de todos los servicios correctivos necesarios. Para cualquier falla que se presente, una vez reportado se hace un previo diagnóstico vía telefónica dentro de las primeras 12 a 24 horas. - Todas las refacciones que se llegaran a necesitar excepto UPS, computadora y reactivos. - Viáticos del ingeniero para realizar todas las visitas necesarias</w:t>
            </w:r>
            <w:r w:rsidR="00BE5930">
              <w:rPr>
                <w:rFonts w:ascii="Arial" w:eastAsia="Times New Roman" w:hAnsi="Arial" w:cs="Arial"/>
                <w:color w:val="000000"/>
                <w:sz w:val="16"/>
                <w:szCs w:val="16"/>
                <w:lang w:eastAsia="es-MX"/>
              </w:rPr>
              <w:t>, son 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0575A12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CB3250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5D201B71" w14:textId="77777777" w:rsidTr="001D42C5">
        <w:trPr>
          <w:trHeight w:val="35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E0F879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4D186D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114</w:t>
            </w:r>
          </w:p>
        </w:tc>
        <w:tc>
          <w:tcPr>
            <w:tcW w:w="0" w:type="auto"/>
            <w:tcBorders>
              <w:top w:val="nil"/>
              <w:left w:val="nil"/>
              <w:bottom w:val="single" w:sz="4" w:space="0" w:color="auto"/>
              <w:right w:val="single" w:sz="4" w:space="0" w:color="auto"/>
            </w:tcBorders>
            <w:shd w:val="clear" w:color="auto" w:fill="auto"/>
            <w:vAlign w:val="center"/>
            <w:hideMark/>
          </w:tcPr>
          <w:p w14:paraId="252DED66" w14:textId="5C62B23B"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POLIZA DE MANTENIMIENTO CON COBERTURA TOTAL PARA EQUIPO, Espectrómetro de Masas acoplado a Cromatógrafo de Líquidos. Cobertura por un año.   Incluye: Tiempo de respuesta priorizado para atención en reparaciones, calendarización prioritaria de servicios en sitio para reparación. </w:t>
            </w:r>
            <w:r w:rsidR="002C58A6">
              <w:rPr>
                <w:rFonts w:ascii="Arial" w:eastAsia="Times New Roman" w:hAnsi="Arial" w:cs="Arial"/>
                <w:color w:val="000000"/>
                <w:sz w:val="16"/>
                <w:szCs w:val="16"/>
                <w:lang w:eastAsia="es-MX"/>
              </w:rPr>
              <w:t>(Las r</w:t>
            </w:r>
            <w:r w:rsidRPr="001D42C5">
              <w:rPr>
                <w:rFonts w:ascii="Arial" w:eastAsia="Times New Roman" w:hAnsi="Arial" w:cs="Arial"/>
                <w:color w:val="000000"/>
                <w:sz w:val="16"/>
                <w:szCs w:val="16"/>
                <w:lang w:eastAsia="es-MX"/>
              </w:rPr>
              <w:t xml:space="preserve">efacciones, mano de obra y viáticos </w:t>
            </w:r>
            <w:r w:rsidR="002C58A6">
              <w:rPr>
                <w:rFonts w:ascii="Arial" w:eastAsia="Times New Roman" w:hAnsi="Arial" w:cs="Arial"/>
                <w:color w:val="000000"/>
                <w:sz w:val="16"/>
                <w:szCs w:val="16"/>
                <w:lang w:eastAsia="es-MX"/>
              </w:rPr>
              <w:t>serán</w:t>
            </w:r>
            <w:r w:rsidRPr="001D42C5">
              <w:rPr>
                <w:rFonts w:ascii="Arial" w:eastAsia="Times New Roman" w:hAnsi="Arial" w:cs="Arial"/>
                <w:color w:val="000000"/>
                <w:sz w:val="16"/>
                <w:szCs w:val="16"/>
                <w:lang w:eastAsia="es-MX"/>
              </w:rPr>
              <w:t xml:space="preserve"> </w:t>
            </w:r>
            <w:r w:rsidR="002C58A6">
              <w:rPr>
                <w:rFonts w:ascii="Arial" w:eastAsia="Times New Roman" w:hAnsi="Arial" w:cs="Arial"/>
                <w:color w:val="000000"/>
                <w:sz w:val="16"/>
                <w:szCs w:val="16"/>
                <w:lang w:eastAsia="es-MX"/>
              </w:rPr>
              <w:t xml:space="preserve">sin costo alguno para la convocante </w:t>
            </w:r>
            <w:r w:rsidRPr="001D42C5">
              <w:rPr>
                <w:rFonts w:ascii="Arial" w:eastAsia="Times New Roman" w:hAnsi="Arial" w:cs="Arial"/>
                <w:color w:val="000000"/>
                <w:sz w:val="16"/>
                <w:szCs w:val="16"/>
                <w:lang w:eastAsia="es-MX"/>
              </w:rPr>
              <w:t>a excepción de la computadora</w:t>
            </w:r>
            <w:r w:rsidR="002C58A6">
              <w:rPr>
                <w:rFonts w:ascii="Arial" w:eastAsia="Times New Roman" w:hAnsi="Arial" w:cs="Arial"/>
                <w:color w:val="000000"/>
                <w:sz w:val="16"/>
                <w:szCs w:val="16"/>
                <w:lang w:eastAsia="es-MX"/>
              </w:rPr>
              <w:t xml:space="preserve">); </w:t>
            </w:r>
            <w:r w:rsidRPr="001D42C5">
              <w:rPr>
                <w:rFonts w:ascii="Arial" w:eastAsia="Times New Roman" w:hAnsi="Arial" w:cs="Arial"/>
                <w:color w:val="000000"/>
                <w:sz w:val="16"/>
                <w:szCs w:val="16"/>
                <w:lang w:eastAsia="es-MX"/>
              </w:rPr>
              <w:t xml:space="preserve">2 visitas de servicio Preventivo en contrato anual. Soporte telefónico de hardware durante horas normales de trabajo.). Incluye: Tiempo de respuesta priorizado para atención en reparaciones, calendarización prioritaria de servicios en sitio para reparación. </w:t>
            </w:r>
            <w:r w:rsidR="002C58A6">
              <w:rPr>
                <w:rFonts w:ascii="Arial" w:eastAsia="Times New Roman" w:hAnsi="Arial" w:cs="Arial"/>
                <w:color w:val="000000"/>
                <w:sz w:val="16"/>
                <w:szCs w:val="16"/>
                <w:lang w:eastAsia="es-MX"/>
              </w:rPr>
              <w:t>(las r</w:t>
            </w:r>
            <w:r w:rsidRPr="001D42C5">
              <w:rPr>
                <w:rFonts w:ascii="Arial" w:eastAsia="Times New Roman" w:hAnsi="Arial" w:cs="Arial"/>
                <w:color w:val="000000"/>
                <w:sz w:val="16"/>
                <w:szCs w:val="16"/>
                <w:lang w:eastAsia="es-MX"/>
              </w:rPr>
              <w:t xml:space="preserve">efacciones, mano de obra y viáticos </w:t>
            </w:r>
            <w:r w:rsidR="002C58A6">
              <w:rPr>
                <w:rFonts w:ascii="Arial" w:eastAsia="Times New Roman" w:hAnsi="Arial" w:cs="Arial"/>
                <w:color w:val="000000"/>
                <w:sz w:val="16"/>
                <w:szCs w:val="16"/>
                <w:lang w:eastAsia="es-MX"/>
              </w:rPr>
              <w:t>serán sin costo adicional para la convocante</w:t>
            </w:r>
            <w:r w:rsidRPr="001D42C5">
              <w:rPr>
                <w:rFonts w:ascii="Arial" w:eastAsia="Times New Roman" w:hAnsi="Arial" w:cs="Arial"/>
                <w:color w:val="000000"/>
                <w:sz w:val="16"/>
                <w:szCs w:val="16"/>
                <w:lang w:eastAsia="es-MX"/>
              </w:rPr>
              <w:t xml:space="preserve"> a excepción del UPS</w:t>
            </w:r>
            <w:r w:rsidR="002C58A6">
              <w:rPr>
                <w:rFonts w:ascii="Arial" w:eastAsia="Times New Roman" w:hAnsi="Arial" w:cs="Arial"/>
                <w:color w:val="000000"/>
                <w:sz w:val="16"/>
                <w:szCs w:val="16"/>
                <w:lang w:eastAsia="es-MX"/>
              </w:rPr>
              <w:t>)</w:t>
            </w:r>
            <w:r w:rsidRPr="001D42C5">
              <w:rPr>
                <w:rFonts w:ascii="Arial" w:eastAsia="Times New Roman" w:hAnsi="Arial" w:cs="Arial"/>
                <w:color w:val="000000"/>
                <w:sz w:val="16"/>
                <w:szCs w:val="16"/>
                <w:lang w:eastAsia="es-MX"/>
              </w:rPr>
              <w:t xml:space="preserve">. Una visita de servicio Preventivo en contrato anual. Soporte telefónico de hardware durante horas normales de trabajo. Incluye: Tiempo de respuesta priorizado para atención en reparaciones, </w:t>
            </w:r>
            <w:r w:rsidR="002C58A6">
              <w:rPr>
                <w:rFonts w:ascii="Arial" w:eastAsia="Times New Roman" w:hAnsi="Arial" w:cs="Arial"/>
                <w:color w:val="000000"/>
                <w:sz w:val="16"/>
                <w:szCs w:val="16"/>
                <w:lang w:eastAsia="es-MX"/>
              </w:rPr>
              <w:t xml:space="preserve">(Las </w:t>
            </w:r>
            <w:r w:rsidRPr="001D42C5">
              <w:rPr>
                <w:rFonts w:ascii="Arial" w:eastAsia="Times New Roman" w:hAnsi="Arial" w:cs="Arial"/>
                <w:color w:val="000000"/>
                <w:sz w:val="16"/>
                <w:szCs w:val="16"/>
                <w:lang w:eastAsia="es-MX"/>
              </w:rPr>
              <w:t>refacciones, mano de obra y viáticos s</w:t>
            </w:r>
            <w:r w:rsidR="002C58A6">
              <w:rPr>
                <w:rFonts w:ascii="Arial" w:eastAsia="Times New Roman" w:hAnsi="Arial" w:cs="Arial"/>
                <w:color w:val="000000"/>
                <w:sz w:val="16"/>
                <w:szCs w:val="16"/>
                <w:lang w:eastAsia="es-MX"/>
              </w:rPr>
              <w:t>erán sin costo adicional para la convocante)</w:t>
            </w:r>
            <w:r w:rsidRPr="001D42C5">
              <w:rPr>
                <w:rFonts w:ascii="Arial" w:eastAsia="Times New Roman" w:hAnsi="Arial" w:cs="Arial"/>
                <w:color w:val="000000"/>
                <w:sz w:val="16"/>
                <w:szCs w:val="16"/>
                <w:lang w:eastAsia="es-MX"/>
              </w:rPr>
              <w:t>, calendarización prioritaria de servicios en sitio para reparación. Una visita de servicio Preventivo por parte del proveedor por año.</w:t>
            </w:r>
          </w:p>
        </w:tc>
        <w:tc>
          <w:tcPr>
            <w:tcW w:w="0" w:type="auto"/>
            <w:tcBorders>
              <w:top w:val="nil"/>
              <w:left w:val="nil"/>
              <w:bottom w:val="single" w:sz="4" w:space="0" w:color="auto"/>
              <w:right w:val="single" w:sz="4" w:space="0" w:color="auto"/>
            </w:tcBorders>
            <w:shd w:val="clear" w:color="auto" w:fill="auto"/>
            <w:vAlign w:val="center"/>
            <w:hideMark/>
          </w:tcPr>
          <w:p w14:paraId="6DF9241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9E97AF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2C8A33BC"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3C9AE98"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B3BD05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115</w:t>
            </w:r>
          </w:p>
        </w:tc>
        <w:tc>
          <w:tcPr>
            <w:tcW w:w="0" w:type="auto"/>
            <w:tcBorders>
              <w:top w:val="nil"/>
              <w:left w:val="nil"/>
              <w:bottom w:val="single" w:sz="4" w:space="0" w:color="auto"/>
              <w:right w:val="single" w:sz="4" w:space="0" w:color="auto"/>
            </w:tcBorders>
            <w:shd w:val="clear" w:color="auto" w:fill="auto"/>
            <w:vAlign w:val="center"/>
            <w:hideMark/>
          </w:tcPr>
          <w:p w14:paraId="20B377C3"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MANTENIMIENTO PREVENTIVO Y CORRECTIVODEL MOCROSCOPIO 4</w:t>
            </w:r>
            <w:proofErr w:type="gramStart"/>
            <w:r w:rsidRPr="001D42C5">
              <w:rPr>
                <w:rFonts w:ascii="Arial" w:eastAsia="Times New Roman" w:hAnsi="Arial" w:cs="Arial"/>
                <w:color w:val="000000"/>
                <w:sz w:val="16"/>
                <w:szCs w:val="16"/>
                <w:lang w:eastAsia="es-MX"/>
              </w:rPr>
              <w:t>Z ,</w:t>
            </w:r>
            <w:proofErr w:type="gramEnd"/>
            <w:r w:rsidRPr="001D42C5">
              <w:rPr>
                <w:rFonts w:ascii="Arial" w:eastAsia="Times New Roman" w:hAnsi="Arial" w:cs="Arial"/>
                <w:color w:val="000000"/>
                <w:sz w:val="16"/>
                <w:szCs w:val="16"/>
                <w:lang w:eastAsia="es-MX"/>
              </w:rPr>
              <w:t xml:space="preserve">  (NO INCLUYE PIEZAS DAÑADAS ESAS SE COTIZARAN EN EL MOMENTO Y DE FORMA INDEPENDIENTE)</w:t>
            </w:r>
          </w:p>
        </w:tc>
        <w:tc>
          <w:tcPr>
            <w:tcW w:w="0" w:type="auto"/>
            <w:tcBorders>
              <w:top w:val="nil"/>
              <w:left w:val="nil"/>
              <w:bottom w:val="single" w:sz="4" w:space="0" w:color="auto"/>
              <w:right w:val="single" w:sz="4" w:space="0" w:color="auto"/>
            </w:tcBorders>
            <w:shd w:val="clear" w:color="auto" w:fill="auto"/>
            <w:vAlign w:val="center"/>
            <w:hideMark/>
          </w:tcPr>
          <w:p w14:paraId="2006407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2AE4F4A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372C7270"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EF8C50"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CE6AAD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116</w:t>
            </w:r>
          </w:p>
        </w:tc>
        <w:tc>
          <w:tcPr>
            <w:tcW w:w="0" w:type="auto"/>
            <w:tcBorders>
              <w:top w:val="nil"/>
              <w:left w:val="nil"/>
              <w:bottom w:val="single" w:sz="4" w:space="0" w:color="auto"/>
              <w:right w:val="single" w:sz="4" w:space="0" w:color="auto"/>
            </w:tcBorders>
            <w:shd w:val="clear" w:color="auto" w:fill="auto"/>
            <w:vAlign w:val="center"/>
            <w:hideMark/>
          </w:tcPr>
          <w:p w14:paraId="5833A78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CALIBRACION Y VERIFICACION DE BALANZAS </w:t>
            </w:r>
            <w:proofErr w:type="gramStart"/>
            <w:r w:rsidRPr="001D42C5">
              <w:rPr>
                <w:rFonts w:ascii="Arial" w:eastAsia="Times New Roman" w:hAnsi="Arial" w:cs="Arial"/>
                <w:color w:val="000000"/>
                <w:sz w:val="16"/>
                <w:szCs w:val="16"/>
                <w:lang w:eastAsia="es-MX"/>
              </w:rPr>
              <w:t>ANALITICAS,  ALCANCE</w:t>
            </w:r>
            <w:proofErr w:type="gramEnd"/>
            <w:r w:rsidRPr="001D42C5">
              <w:rPr>
                <w:rFonts w:ascii="Arial" w:eastAsia="Times New Roman" w:hAnsi="Arial" w:cs="Arial"/>
                <w:color w:val="000000"/>
                <w:sz w:val="16"/>
                <w:szCs w:val="16"/>
                <w:lang w:eastAsia="es-MX"/>
              </w:rPr>
              <w:t xml:space="preserve"> 0.005grs A 250 KILOS,  ALCANCE 0.001 GRAMOS A 1000 GRAMOS </w:t>
            </w:r>
          </w:p>
        </w:tc>
        <w:tc>
          <w:tcPr>
            <w:tcW w:w="0" w:type="auto"/>
            <w:tcBorders>
              <w:top w:val="nil"/>
              <w:left w:val="nil"/>
              <w:bottom w:val="single" w:sz="4" w:space="0" w:color="auto"/>
              <w:right w:val="single" w:sz="4" w:space="0" w:color="auto"/>
            </w:tcBorders>
            <w:shd w:val="clear" w:color="auto" w:fill="auto"/>
            <w:vAlign w:val="center"/>
            <w:hideMark/>
          </w:tcPr>
          <w:p w14:paraId="50AFE30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6A65C3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39263EC"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2EFEF7"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08F8202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117</w:t>
            </w:r>
          </w:p>
        </w:tc>
        <w:tc>
          <w:tcPr>
            <w:tcW w:w="0" w:type="auto"/>
            <w:tcBorders>
              <w:top w:val="nil"/>
              <w:left w:val="nil"/>
              <w:bottom w:val="single" w:sz="4" w:space="0" w:color="auto"/>
              <w:right w:val="single" w:sz="4" w:space="0" w:color="auto"/>
            </w:tcBorders>
            <w:shd w:val="clear" w:color="auto" w:fill="auto"/>
            <w:vAlign w:val="center"/>
            <w:hideMark/>
          </w:tcPr>
          <w:p w14:paraId="31F52FA9"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MANTENIMIENTO PREVENTIVO Y CORRECTIVOMANTENIMIENTO PREVENTIVO Y CORRECTIVO DEL EQUIPO FOSTER AND FREEMAN,</w:t>
            </w:r>
          </w:p>
        </w:tc>
        <w:tc>
          <w:tcPr>
            <w:tcW w:w="0" w:type="auto"/>
            <w:tcBorders>
              <w:top w:val="nil"/>
              <w:left w:val="nil"/>
              <w:bottom w:val="single" w:sz="4" w:space="0" w:color="auto"/>
              <w:right w:val="single" w:sz="4" w:space="0" w:color="auto"/>
            </w:tcBorders>
            <w:shd w:val="clear" w:color="auto" w:fill="auto"/>
            <w:vAlign w:val="center"/>
            <w:hideMark/>
          </w:tcPr>
          <w:p w14:paraId="26323D8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706F941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4E09BC58"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210158D"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E177A4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118</w:t>
            </w:r>
          </w:p>
        </w:tc>
        <w:tc>
          <w:tcPr>
            <w:tcW w:w="0" w:type="auto"/>
            <w:tcBorders>
              <w:top w:val="nil"/>
              <w:left w:val="nil"/>
              <w:bottom w:val="single" w:sz="4" w:space="0" w:color="auto"/>
              <w:right w:val="single" w:sz="4" w:space="0" w:color="auto"/>
            </w:tcBorders>
            <w:shd w:val="clear" w:color="auto" w:fill="auto"/>
            <w:vAlign w:val="center"/>
            <w:hideMark/>
          </w:tcPr>
          <w:p w14:paraId="45BA7DCF"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MANTENIMIENTO PREVENTIVO Y CORRECTIVOMANTENIMIENTO PREVENTIVO Y CORRECTIVO, CALIBRACION OPTICA PARA MICROSCOPIO DE COMPARACION DE BALAS Y CASQUILLOS.</w:t>
            </w:r>
          </w:p>
        </w:tc>
        <w:tc>
          <w:tcPr>
            <w:tcW w:w="0" w:type="auto"/>
            <w:tcBorders>
              <w:top w:val="nil"/>
              <w:left w:val="nil"/>
              <w:bottom w:val="single" w:sz="4" w:space="0" w:color="auto"/>
              <w:right w:val="single" w:sz="4" w:space="0" w:color="auto"/>
            </w:tcBorders>
            <w:shd w:val="clear" w:color="auto" w:fill="auto"/>
            <w:vAlign w:val="center"/>
            <w:hideMark/>
          </w:tcPr>
          <w:p w14:paraId="1E7958C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04E7C7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77FAFA1"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68B5103"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9AFC02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119</w:t>
            </w:r>
          </w:p>
        </w:tc>
        <w:tc>
          <w:tcPr>
            <w:tcW w:w="0" w:type="auto"/>
            <w:tcBorders>
              <w:top w:val="nil"/>
              <w:left w:val="nil"/>
              <w:bottom w:val="single" w:sz="4" w:space="0" w:color="auto"/>
              <w:right w:val="single" w:sz="4" w:space="0" w:color="auto"/>
            </w:tcBorders>
            <w:shd w:val="clear" w:color="auto" w:fill="auto"/>
            <w:vAlign w:val="center"/>
            <w:hideMark/>
          </w:tcPr>
          <w:p w14:paraId="366B4666"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PREVENTIVO Y CORRECTIVOPARA CAMARA DE RECUPERACION BALISTICA RDX3, </w:t>
            </w:r>
            <w:proofErr w:type="gramStart"/>
            <w:r w:rsidRPr="001D42C5">
              <w:rPr>
                <w:rFonts w:ascii="Arial" w:eastAsia="Times New Roman" w:hAnsi="Arial" w:cs="Arial"/>
                <w:color w:val="000000"/>
                <w:sz w:val="16"/>
                <w:szCs w:val="16"/>
                <w:lang w:eastAsia="es-MX"/>
              </w:rPr>
              <w:t>ARFUS,  MANTENIMIENTO</w:t>
            </w:r>
            <w:proofErr w:type="gramEnd"/>
            <w:r w:rsidRPr="001D42C5">
              <w:rPr>
                <w:rFonts w:ascii="Arial" w:eastAsia="Times New Roman" w:hAnsi="Arial" w:cs="Arial"/>
                <w:color w:val="000000"/>
                <w:sz w:val="16"/>
                <w:szCs w:val="16"/>
                <w:lang w:eastAsia="es-MX"/>
              </w:rPr>
              <w:t xml:space="preserve"> ANUAL PREVENTIVO Y CORRECTIVO </w:t>
            </w:r>
          </w:p>
        </w:tc>
        <w:tc>
          <w:tcPr>
            <w:tcW w:w="0" w:type="auto"/>
            <w:tcBorders>
              <w:top w:val="nil"/>
              <w:left w:val="nil"/>
              <w:bottom w:val="single" w:sz="4" w:space="0" w:color="auto"/>
              <w:right w:val="single" w:sz="4" w:space="0" w:color="auto"/>
            </w:tcBorders>
            <w:shd w:val="clear" w:color="auto" w:fill="auto"/>
            <w:vAlign w:val="center"/>
            <w:hideMark/>
          </w:tcPr>
          <w:p w14:paraId="4C7893A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48C5CE1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02952F6" w14:textId="77777777" w:rsidTr="001D42C5">
        <w:trPr>
          <w:trHeight w:val="162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8818F94"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D6DDD5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120</w:t>
            </w:r>
          </w:p>
        </w:tc>
        <w:tc>
          <w:tcPr>
            <w:tcW w:w="0" w:type="auto"/>
            <w:tcBorders>
              <w:top w:val="nil"/>
              <w:left w:val="nil"/>
              <w:bottom w:val="single" w:sz="4" w:space="0" w:color="auto"/>
              <w:right w:val="single" w:sz="4" w:space="0" w:color="auto"/>
            </w:tcBorders>
            <w:shd w:val="clear" w:color="auto" w:fill="auto"/>
            <w:vAlign w:val="center"/>
            <w:hideMark/>
          </w:tcPr>
          <w:p w14:paraId="4ACFF08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Y CALIBRACION MANTENIMIENTO Y CALIBRACION DE BALANZA ANALITICA, VERIFICACION Y LIMPIEZA DEL SISTEMA DE PESAJE, LIMPIEZA Y ELIMINACION DE FUENTES DE CONTAMINACION EN CAMRA DE PESAJE, VERIFICACION DE MECANISMOS DE AJUSTE DE LA PUERTA FRONTAL, LUBRICACION, CALIBRACION CON MARCO DE MASAS CLASE E2 (BALANZAS HASTA 220g), MEMORIA TECNICA Y REPORTE DE SERVICIO DE CALIBRACION </w:t>
            </w:r>
          </w:p>
        </w:tc>
        <w:tc>
          <w:tcPr>
            <w:tcW w:w="0" w:type="auto"/>
            <w:tcBorders>
              <w:top w:val="nil"/>
              <w:left w:val="nil"/>
              <w:bottom w:val="single" w:sz="4" w:space="0" w:color="auto"/>
              <w:right w:val="single" w:sz="4" w:space="0" w:color="auto"/>
            </w:tcBorders>
            <w:shd w:val="clear" w:color="auto" w:fill="auto"/>
            <w:vAlign w:val="center"/>
            <w:hideMark/>
          </w:tcPr>
          <w:p w14:paraId="264C045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4D4EB95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7D3B4402" w14:textId="77777777" w:rsidTr="001D42C5">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609A15"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1103F4F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121</w:t>
            </w:r>
          </w:p>
        </w:tc>
        <w:tc>
          <w:tcPr>
            <w:tcW w:w="0" w:type="auto"/>
            <w:tcBorders>
              <w:top w:val="nil"/>
              <w:left w:val="nil"/>
              <w:bottom w:val="single" w:sz="4" w:space="0" w:color="auto"/>
              <w:right w:val="single" w:sz="4" w:space="0" w:color="auto"/>
            </w:tcBorders>
            <w:shd w:val="clear" w:color="auto" w:fill="auto"/>
            <w:vAlign w:val="center"/>
            <w:hideMark/>
          </w:tcPr>
          <w:p w14:paraId="5FDA7430"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CALIBRACIONDE MARCO DE PESAS 5kg, 500g, 500m, CAPACIDAD DESDE 1mg A 2kg</w:t>
            </w:r>
          </w:p>
        </w:tc>
        <w:tc>
          <w:tcPr>
            <w:tcW w:w="0" w:type="auto"/>
            <w:tcBorders>
              <w:top w:val="nil"/>
              <w:left w:val="nil"/>
              <w:bottom w:val="single" w:sz="4" w:space="0" w:color="auto"/>
              <w:right w:val="single" w:sz="4" w:space="0" w:color="auto"/>
            </w:tcBorders>
            <w:shd w:val="clear" w:color="auto" w:fill="auto"/>
            <w:vAlign w:val="center"/>
            <w:hideMark/>
          </w:tcPr>
          <w:p w14:paraId="5AA82CF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0D16C7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7285FA89"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5ACE9B3"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58E6FD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122</w:t>
            </w:r>
          </w:p>
        </w:tc>
        <w:tc>
          <w:tcPr>
            <w:tcW w:w="0" w:type="auto"/>
            <w:tcBorders>
              <w:top w:val="nil"/>
              <w:left w:val="nil"/>
              <w:bottom w:val="single" w:sz="4" w:space="0" w:color="auto"/>
              <w:right w:val="single" w:sz="4" w:space="0" w:color="auto"/>
            </w:tcBorders>
            <w:shd w:val="clear" w:color="auto" w:fill="auto"/>
            <w:vAlign w:val="center"/>
            <w:hideMark/>
          </w:tcPr>
          <w:p w14:paraId="34654F97"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CALIBRACIONCALIBRACION A 1000mmS, CINTA METRICA 5mts, CON BLOQUE AUTOMATICO Y GANCHO MAGNETIZADO</w:t>
            </w:r>
          </w:p>
        </w:tc>
        <w:tc>
          <w:tcPr>
            <w:tcW w:w="0" w:type="auto"/>
            <w:tcBorders>
              <w:top w:val="nil"/>
              <w:left w:val="nil"/>
              <w:bottom w:val="single" w:sz="4" w:space="0" w:color="auto"/>
              <w:right w:val="single" w:sz="4" w:space="0" w:color="auto"/>
            </w:tcBorders>
            <w:shd w:val="clear" w:color="auto" w:fill="auto"/>
            <w:vAlign w:val="center"/>
            <w:hideMark/>
          </w:tcPr>
          <w:p w14:paraId="2DAB2E7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1B21960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7083A09"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8E9521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9FFA4DC"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123</w:t>
            </w:r>
          </w:p>
        </w:tc>
        <w:tc>
          <w:tcPr>
            <w:tcW w:w="0" w:type="auto"/>
            <w:tcBorders>
              <w:top w:val="nil"/>
              <w:left w:val="nil"/>
              <w:bottom w:val="single" w:sz="4" w:space="0" w:color="auto"/>
              <w:right w:val="single" w:sz="4" w:space="0" w:color="auto"/>
            </w:tcBorders>
            <w:shd w:val="clear" w:color="auto" w:fill="auto"/>
            <w:vAlign w:val="center"/>
            <w:hideMark/>
          </w:tcPr>
          <w:p w14:paraId="6F645799"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CALIBRACIONCALIBRACION DE METEO PATRON A 1000 </w:t>
            </w:r>
            <w:proofErr w:type="spellStart"/>
            <w:r w:rsidRPr="001D42C5">
              <w:rPr>
                <w:rFonts w:ascii="Arial" w:eastAsia="Times New Roman" w:hAnsi="Arial" w:cs="Arial"/>
                <w:color w:val="000000"/>
                <w:sz w:val="16"/>
                <w:szCs w:val="16"/>
                <w:lang w:eastAsia="es-MX"/>
              </w:rPr>
              <w:t>mms</w:t>
            </w:r>
            <w:proofErr w:type="spellEnd"/>
            <w:r w:rsidRPr="001D42C5">
              <w:rPr>
                <w:rFonts w:ascii="Arial" w:eastAsia="Times New Roman" w:hAnsi="Arial" w:cs="Arial"/>
                <w:color w:val="000000"/>
                <w:sz w:val="16"/>
                <w:szCs w:val="16"/>
                <w:lang w:eastAsia="es-MX"/>
              </w:rPr>
              <w:t>, REGLA SEMI FLEXIBLE DE 150 mm HASTA 1000 mm, RANGO DESDE 15cm HASTA  1 METRO /6 PULG HASTA 40 PULG</w:t>
            </w:r>
          </w:p>
        </w:tc>
        <w:tc>
          <w:tcPr>
            <w:tcW w:w="0" w:type="auto"/>
            <w:tcBorders>
              <w:top w:val="nil"/>
              <w:left w:val="nil"/>
              <w:bottom w:val="single" w:sz="4" w:space="0" w:color="auto"/>
              <w:right w:val="single" w:sz="4" w:space="0" w:color="auto"/>
            </w:tcBorders>
            <w:shd w:val="clear" w:color="auto" w:fill="auto"/>
            <w:vAlign w:val="center"/>
            <w:hideMark/>
          </w:tcPr>
          <w:p w14:paraId="778173F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C4A3CB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180F441E" w14:textId="77777777" w:rsidTr="001D42C5">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1A720E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3A6B34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124</w:t>
            </w:r>
          </w:p>
        </w:tc>
        <w:tc>
          <w:tcPr>
            <w:tcW w:w="0" w:type="auto"/>
            <w:tcBorders>
              <w:top w:val="nil"/>
              <w:left w:val="nil"/>
              <w:bottom w:val="single" w:sz="4" w:space="0" w:color="auto"/>
              <w:right w:val="single" w:sz="4" w:space="0" w:color="auto"/>
            </w:tcBorders>
            <w:shd w:val="clear" w:color="auto" w:fill="auto"/>
            <w:vAlign w:val="center"/>
            <w:hideMark/>
          </w:tcPr>
          <w:p w14:paraId="0D39B2AC"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CALIBRACIONDE VERNIER TRUPER A 2mm, 5mm, 15mm</w:t>
            </w:r>
          </w:p>
        </w:tc>
        <w:tc>
          <w:tcPr>
            <w:tcW w:w="0" w:type="auto"/>
            <w:tcBorders>
              <w:top w:val="nil"/>
              <w:left w:val="nil"/>
              <w:bottom w:val="single" w:sz="4" w:space="0" w:color="auto"/>
              <w:right w:val="single" w:sz="4" w:space="0" w:color="auto"/>
            </w:tcBorders>
            <w:shd w:val="clear" w:color="auto" w:fill="auto"/>
            <w:vAlign w:val="center"/>
            <w:hideMark/>
          </w:tcPr>
          <w:p w14:paraId="7988233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76BBA75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5A4C3B10" w14:textId="77777777" w:rsidTr="001D42C5">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CB4FD74"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666C1AB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125</w:t>
            </w:r>
          </w:p>
        </w:tc>
        <w:tc>
          <w:tcPr>
            <w:tcW w:w="0" w:type="auto"/>
            <w:tcBorders>
              <w:top w:val="nil"/>
              <w:left w:val="nil"/>
              <w:bottom w:val="single" w:sz="4" w:space="0" w:color="auto"/>
              <w:right w:val="single" w:sz="4" w:space="0" w:color="auto"/>
            </w:tcBorders>
            <w:shd w:val="clear" w:color="auto" w:fill="auto"/>
            <w:vAlign w:val="center"/>
            <w:hideMark/>
          </w:tcPr>
          <w:p w14:paraId="5C49B492"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CALIBRACIONDE VERNIER ALPHA TOOLS</w:t>
            </w:r>
          </w:p>
        </w:tc>
        <w:tc>
          <w:tcPr>
            <w:tcW w:w="0" w:type="auto"/>
            <w:tcBorders>
              <w:top w:val="nil"/>
              <w:left w:val="nil"/>
              <w:bottom w:val="single" w:sz="4" w:space="0" w:color="auto"/>
              <w:right w:val="single" w:sz="4" w:space="0" w:color="auto"/>
            </w:tcBorders>
            <w:shd w:val="clear" w:color="auto" w:fill="auto"/>
            <w:vAlign w:val="center"/>
            <w:hideMark/>
          </w:tcPr>
          <w:p w14:paraId="12A139E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4E3820B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DA614F1" w14:textId="77777777" w:rsidTr="001D42C5">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982B73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6BABF9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126</w:t>
            </w:r>
          </w:p>
        </w:tc>
        <w:tc>
          <w:tcPr>
            <w:tcW w:w="0" w:type="auto"/>
            <w:tcBorders>
              <w:top w:val="nil"/>
              <w:left w:val="nil"/>
              <w:bottom w:val="single" w:sz="4" w:space="0" w:color="auto"/>
              <w:right w:val="single" w:sz="4" w:space="0" w:color="auto"/>
            </w:tcBorders>
            <w:shd w:val="clear" w:color="auto" w:fill="auto"/>
            <w:vAlign w:val="center"/>
            <w:hideMark/>
          </w:tcPr>
          <w:p w14:paraId="2555208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CALIBRACIONCALIBRACION DE BLOCKS PATRON 5mm, 10mm Y 15 mm</w:t>
            </w:r>
          </w:p>
        </w:tc>
        <w:tc>
          <w:tcPr>
            <w:tcW w:w="0" w:type="auto"/>
            <w:tcBorders>
              <w:top w:val="nil"/>
              <w:left w:val="nil"/>
              <w:bottom w:val="single" w:sz="4" w:space="0" w:color="auto"/>
              <w:right w:val="single" w:sz="4" w:space="0" w:color="auto"/>
            </w:tcBorders>
            <w:shd w:val="clear" w:color="auto" w:fill="auto"/>
            <w:vAlign w:val="center"/>
            <w:hideMark/>
          </w:tcPr>
          <w:p w14:paraId="4DCDD3F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6C49FE1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32D39407" w14:textId="77777777" w:rsidTr="001D42C5">
        <w:trPr>
          <w:trHeight w:val="37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77E582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5090B6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127</w:t>
            </w:r>
          </w:p>
        </w:tc>
        <w:tc>
          <w:tcPr>
            <w:tcW w:w="0" w:type="auto"/>
            <w:tcBorders>
              <w:top w:val="nil"/>
              <w:left w:val="nil"/>
              <w:bottom w:val="single" w:sz="4" w:space="0" w:color="auto"/>
              <w:right w:val="single" w:sz="4" w:space="0" w:color="auto"/>
            </w:tcBorders>
            <w:shd w:val="clear" w:color="auto" w:fill="auto"/>
            <w:vAlign w:val="center"/>
            <w:hideMark/>
          </w:tcPr>
          <w:p w14:paraId="2707B847"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A CUARTO FRIO para conservación de cadáveres. (Incluye: Inspección visual de trayectorias mecánicas para descarte de fugas, limpieza de condensador de unidades: Lavado con hidro lavadora o limpieza con cepillo de serpentines, revisión general de conexiones eléctricas así como </w:t>
            </w:r>
            <w:proofErr w:type="spellStart"/>
            <w:r w:rsidRPr="001D42C5">
              <w:rPr>
                <w:rFonts w:ascii="Arial" w:eastAsia="Times New Roman" w:hAnsi="Arial" w:cs="Arial"/>
                <w:color w:val="000000"/>
                <w:sz w:val="16"/>
                <w:szCs w:val="16"/>
                <w:lang w:eastAsia="es-MX"/>
              </w:rPr>
              <w:t>retorqueo</w:t>
            </w:r>
            <w:proofErr w:type="spellEnd"/>
            <w:r w:rsidRPr="001D42C5">
              <w:rPr>
                <w:rFonts w:ascii="Arial" w:eastAsia="Times New Roman" w:hAnsi="Arial" w:cs="Arial"/>
                <w:color w:val="000000"/>
                <w:sz w:val="16"/>
                <w:szCs w:val="16"/>
                <w:lang w:eastAsia="es-MX"/>
              </w:rPr>
              <w:t xml:space="preserve"> de las mismas, </w:t>
            </w:r>
            <w:proofErr w:type="spellStart"/>
            <w:r w:rsidRPr="001D42C5">
              <w:rPr>
                <w:rFonts w:ascii="Arial" w:eastAsia="Times New Roman" w:hAnsi="Arial" w:cs="Arial"/>
                <w:color w:val="000000"/>
                <w:sz w:val="16"/>
                <w:szCs w:val="16"/>
                <w:lang w:eastAsia="es-MX"/>
              </w:rPr>
              <w:t>retorqueo</w:t>
            </w:r>
            <w:proofErr w:type="spellEnd"/>
            <w:r w:rsidRPr="001D42C5">
              <w:rPr>
                <w:rFonts w:ascii="Arial" w:eastAsia="Times New Roman" w:hAnsi="Arial" w:cs="Arial"/>
                <w:color w:val="000000"/>
                <w:sz w:val="16"/>
                <w:szCs w:val="16"/>
                <w:lang w:eastAsia="es-MX"/>
              </w:rPr>
              <w:t xml:space="preserve"> de conexiones mecánicas de unidades condensadoras, revisión general de ajustes de dispositivos de control de sistemas tales como presostatos de alta y baja presión, revisión de dispositivos de control de sistema tales como solenoides, bobinas, Switches de encendido, falla de fase, bobinas de contactores, controlador de sistema, </w:t>
            </w:r>
            <w:proofErr w:type="spellStart"/>
            <w:r w:rsidRPr="001D42C5">
              <w:rPr>
                <w:rFonts w:ascii="Arial" w:eastAsia="Times New Roman" w:hAnsi="Arial" w:cs="Arial"/>
                <w:color w:val="000000"/>
                <w:sz w:val="16"/>
                <w:szCs w:val="16"/>
                <w:lang w:eastAsia="es-MX"/>
              </w:rPr>
              <w:t>asi</w:t>
            </w:r>
            <w:proofErr w:type="spellEnd"/>
            <w:r w:rsidRPr="001D42C5">
              <w:rPr>
                <w:rFonts w:ascii="Arial" w:eastAsia="Times New Roman" w:hAnsi="Arial" w:cs="Arial"/>
                <w:color w:val="000000"/>
                <w:sz w:val="16"/>
                <w:szCs w:val="16"/>
                <w:lang w:eastAsia="es-MX"/>
              </w:rPr>
              <w:t xml:space="preserve"> como configuración de controladores limpieza o lavado de serpentines de evaporadores y revisión general de conexiones eléctricas de los mismos, revisión general de niveles de refrigerante y aceite del sistema, realización de prueba de acidez de cada sistema.). Las rutinas descritas son planteadas para los equipos de cámara. Con unidades condensadora de 3 </w:t>
            </w:r>
            <w:proofErr w:type="spellStart"/>
            <w:r w:rsidRPr="001D42C5">
              <w:rPr>
                <w:rFonts w:ascii="Arial" w:eastAsia="Times New Roman" w:hAnsi="Arial" w:cs="Arial"/>
                <w:color w:val="000000"/>
                <w:sz w:val="16"/>
                <w:szCs w:val="16"/>
                <w:lang w:eastAsia="es-MX"/>
              </w:rPr>
              <w:t>hps</w:t>
            </w:r>
            <w:proofErr w:type="spellEnd"/>
            <w:r w:rsidRPr="001D42C5">
              <w:rPr>
                <w:rFonts w:ascii="Arial" w:eastAsia="Times New Roman" w:hAnsi="Arial" w:cs="Arial"/>
                <w:color w:val="000000"/>
                <w:sz w:val="16"/>
                <w:szCs w:val="16"/>
                <w:lang w:eastAsia="es-MX"/>
              </w:rPr>
              <w:t xml:space="preserve">, Marca Danfoss y 2evaporadores </w:t>
            </w:r>
            <w:proofErr w:type="spellStart"/>
            <w:r w:rsidRPr="001D42C5">
              <w:rPr>
                <w:rFonts w:ascii="Arial" w:eastAsia="Times New Roman" w:hAnsi="Arial" w:cs="Arial"/>
                <w:color w:val="000000"/>
                <w:sz w:val="16"/>
                <w:szCs w:val="16"/>
                <w:lang w:eastAsia="es-MX"/>
              </w:rPr>
              <w:t>Bohn</w:t>
            </w:r>
            <w:proofErr w:type="spellEnd"/>
            <w:r w:rsidRPr="001D42C5">
              <w:rPr>
                <w:rFonts w:ascii="Arial" w:eastAsia="Times New Roman" w:hAnsi="Arial" w:cs="Arial"/>
                <w:color w:val="000000"/>
                <w:sz w:val="16"/>
                <w:szCs w:val="16"/>
                <w:lang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6E353C4E"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B57653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2</w:t>
            </w:r>
          </w:p>
        </w:tc>
      </w:tr>
      <w:tr w:rsidR="001D42C5" w:rsidRPr="001D42C5" w14:paraId="79CD37D7" w14:textId="77777777" w:rsidTr="001D42C5">
        <w:trPr>
          <w:trHeight w:val="18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9E2933A"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4370B3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128</w:t>
            </w:r>
          </w:p>
        </w:tc>
        <w:tc>
          <w:tcPr>
            <w:tcW w:w="0" w:type="auto"/>
            <w:tcBorders>
              <w:top w:val="nil"/>
              <w:left w:val="nil"/>
              <w:bottom w:val="single" w:sz="4" w:space="0" w:color="auto"/>
              <w:right w:val="single" w:sz="4" w:space="0" w:color="auto"/>
            </w:tcBorders>
            <w:shd w:val="clear" w:color="auto" w:fill="auto"/>
            <w:vAlign w:val="center"/>
            <w:hideMark/>
          </w:tcPr>
          <w:p w14:paraId="4EB6DDA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CALIBRACION DE 5 BALANZAS ANALITICAS DIGITALES: EL SERVICIO INCLUYE VERIFCACION Y LIMPIEZA DEL SISTEMA DE PESAJE, LIMPIEZA Y ELIMINACION DE FUENTES DE CONTAMINACION EN CAMARA DE PESAJE, VERIFICACION DE MECANISMOS DE AJUSTE DE LA PUERTA FRONTAL, LUBRICACION, CALIBRACION CON MARCO DE MASAS CLASE E2 (BALANZAS HASTA 220g), MEMORIA TECNICA Y REPPRTE DE SERVICIO DE CALIBRACION, EL EQUIPO DEBEB ESTAR FUNCIONAL Y LA CALIBRACION SE </w:t>
            </w:r>
            <w:proofErr w:type="gramStart"/>
            <w:r w:rsidRPr="001D42C5">
              <w:rPr>
                <w:rFonts w:ascii="Arial" w:eastAsia="Times New Roman" w:hAnsi="Arial" w:cs="Arial"/>
                <w:color w:val="000000"/>
                <w:sz w:val="16"/>
                <w:szCs w:val="16"/>
                <w:lang w:eastAsia="es-MX"/>
              </w:rPr>
              <w:t>REALIZARA</w:t>
            </w:r>
            <w:proofErr w:type="gramEnd"/>
            <w:r w:rsidRPr="001D42C5">
              <w:rPr>
                <w:rFonts w:ascii="Arial" w:eastAsia="Times New Roman" w:hAnsi="Arial" w:cs="Arial"/>
                <w:color w:val="000000"/>
                <w:sz w:val="16"/>
                <w:szCs w:val="16"/>
                <w:lang w:eastAsia="es-MX"/>
              </w:rPr>
              <w:t xml:space="preserve"> EN EL SITIO</w:t>
            </w:r>
          </w:p>
        </w:tc>
        <w:tc>
          <w:tcPr>
            <w:tcW w:w="0" w:type="auto"/>
            <w:tcBorders>
              <w:top w:val="nil"/>
              <w:left w:val="nil"/>
              <w:bottom w:val="single" w:sz="4" w:space="0" w:color="auto"/>
              <w:right w:val="single" w:sz="4" w:space="0" w:color="auto"/>
            </w:tcBorders>
            <w:shd w:val="clear" w:color="auto" w:fill="auto"/>
            <w:vAlign w:val="center"/>
            <w:hideMark/>
          </w:tcPr>
          <w:p w14:paraId="586330B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70514B9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D395C22"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0E4339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5D9CAEE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129</w:t>
            </w:r>
          </w:p>
        </w:tc>
        <w:tc>
          <w:tcPr>
            <w:tcW w:w="0" w:type="auto"/>
            <w:tcBorders>
              <w:top w:val="nil"/>
              <w:left w:val="nil"/>
              <w:bottom w:val="single" w:sz="4" w:space="0" w:color="auto"/>
              <w:right w:val="single" w:sz="4" w:space="0" w:color="auto"/>
            </w:tcBorders>
            <w:shd w:val="clear" w:color="auto" w:fill="auto"/>
            <w:vAlign w:val="center"/>
            <w:hideMark/>
          </w:tcPr>
          <w:p w14:paraId="5EEFB055"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CALIBRACION DE BALANZA PARA BEBES: EL SERVICIO INCLUYE VERIFCACION Y LIMPIEZA DEL SISTEMA DE PESAJE, LIMPIEZA Y ELIMINACION DE FUENTES DE CONTAMINACION EN CAMARA DE PESAJE, VERIFICACION DE MECANISMOS DE AJUSTE DE LA PUERTA FRONTAL,</w:t>
            </w:r>
          </w:p>
        </w:tc>
        <w:tc>
          <w:tcPr>
            <w:tcW w:w="0" w:type="auto"/>
            <w:tcBorders>
              <w:top w:val="nil"/>
              <w:left w:val="nil"/>
              <w:bottom w:val="single" w:sz="4" w:space="0" w:color="auto"/>
              <w:right w:val="single" w:sz="4" w:space="0" w:color="auto"/>
            </w:tcBorders>
            <w:shd w:val="clear" w:color="auto" w:fill="auto"/>
            <w:vAlign w:val="center"/>
            <w:hideMark/>
          </w:tcPr>
          <w:p w14:paraId="2C4C9ED9"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1276A8E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2BEC57BB"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907E7C"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E5137E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130</w:t>
            </w:r>
          </w:p>
        </w:tc>
        <w:tc>
          <w:tcPr>
            <w:tcW w:w="0" w:type="auto"/>
            <w:tcBorders>
              <w:top w:val="nil"/>
              <w:left w:val="nil"/>
              <w:bottom w:val="single" w:sz="4" w:space="0" w:color="auto"/>
              <w:right w:val="single" w:sz="4" w:space="0" w:color="auto"/>
            </w:tcBorders>
            <w:shd w:val="clear" w:color="auto" w:fill="auto"/>
            <w:vAlign w:val="center"/>
            <w:hideMark/>
          </w:tcPr>
          <w:p w14:paraId="6CD9B4F6"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APLICACIÓN DE PINTURA APLICACIÓN DE PINTURA EPOXICA EN PISO DE LAS SALAS DE AUTOPSIA </w:t>
            </w:r>
          </w:p>
        </w:tc>
        <w:tc>
          <w:tcPr>
            <w:tcW w:w="0" w:type="auto"/>
            <w:tcBorders>
              <w:top w:val="nil"/>
              <w:left w:val="nil"/>
              <w:bottom w:val="single" w:sz="4" w:space="0" w:color="auto"/>
              <w:right w:val="single" w:sz="4" w:space="0" w:color="auto"/>
            </w:tcBorders>
            <w:shd w:val="clear" w:color="auto" w:fill="auto"/>
            <w:vAlign w:val="center"/>
            <w:hideMark/>
          </w:tcPr>
          <w:p w14:paraId="770035B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5E1A243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3317CA44"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4EE5D2E"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77962AF"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131</w:t>
            </w:r>
          </w:p>
        </w:tc>
        <w:tc>
          <w:tcPr>
            <w:tcW w:w="0" w:type="auto"/>
            <w:tcBorders>
              <w:top w:val="nil"/>
              <w:left w:val="nil"/>
              <w:bottom w:val="single" w:sz="4" w:space="0" w:color="auto"/>
              <w:right w:val="single" w:sz="4" w:space="0" w:color="auto"/>
            </w:tcBorders>
            <w:shd w:val="clear" w:color="auto" w:fill="auto"/>
            <w:vAlign w:val="center"/>
            <w:hideMark/>
          </w:tcPr>
          <w:p w14:paraId="36CBBD86"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CALIBRACION </w:t>
            </w:r>
            <w:proofErr w:type="spellStart"/>
            <w:r w:rsidRPr="001D42C5">
              <w:rPr>
                <w:rFonts w:ascii="Arial" w:eastAsia="Times New Roman" w:hAnsi="Arial" w:cs="Arial"/>
                <w:color w:val="000000"/>
                <w:sz w:val="16"/>
                <w:szCs w:val="16"/>
                <w:lang w:eastAsia="es-MX"/>
              </w:rPr>
              <w:t>CALIBRACION</w:t>
            </w:r>
            <w:proofErr w:type="spellEnd"/>
            <w:r w:rsidRPr="001D42C5">
              <w:rPr>
                <w:rFonts w:ascii="Arial" w:eastAsia="Times New Roman" w:hAnsi="Arial" w:cs="Arial"/>
                <w:color w:val="000000"/>
                <w:sz w:val="16"/>
                <w:szCs w:val="16"/>
                <w:lang w:eastAsia="es-MX"/>
              </w:rPr>
              <w:t xml:space="preserve"> MARCO DE PESAS, CLASE M-1 (OIML), DE 1g A 2kg, SERVICIO DE VALOR NOMINAL DE MASAS CON CERTIFICADO</w:t>
            </w:r>
          </w:p>
        </w:tc>
        <w:tc>
          <w:tcPr>
            <w:tcW w:w="0" w:type="auto"/>
            <w:tcBorders>
              <w:top w:val="nil"/>
              <w:left w:val="nil"/>
              <w:bottom w:val="single" w:sz="4" w:space="0" w:color="auto"/>
              <w:right w:val="single" w:sz="4" w:space="0" w:color="auto"/>
            </w:tcBorders>
            <w:shd w:val="clear" w:color="auto" w:fill="auto"/>
            <w:vAlign w:val="center"/>
            <w:hideMark/>
          </w:tcPr>
          <w:p w14:paraId="4132916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4BFFE59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19328B98" w14:textId="77777777" w:rsidTr="001D42C5">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2B76892"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133890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132</w:t>
            </w:r>
          </w:p>
        </w:tc>
        <w:tc>
          <w:tcPr>
            <w:tcW w:w="0" w:type="auto"/>
            <w:tcBorders>
              <w:top w:val="nil"/>
              <w:left w:val="nil"/>
              <w:bottom w:val="single" w:sz="4" w:space="0" w:color="auto"/>
              <w:right w:val="single" w:sz="4" w:space="0" w:color="auto"/>
            </w:tcBorders>
            <w:shd w:val="clear" w:color="auto" w:fill="auto"/>
            <w:vAlign w:val="center"/>
            <w:hideMark/>
          </w:tcPr>
          <w:p w14:paraId="711C78CD"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CALIBRACIONCINTA METRICA ANTROPOMETRICA</w:t>
            </w:r>
          </w:p>
        </w:tc>
        <w:tc>
          <w:tcPr>
            <w:tcW w:w="0" w:type="auto"/>
            <w:tcBorders>
              <w:top w:val="nil"/>
              <w:left w:val="nil"/>
              <w:bottom w:val="single" w:sz="4" w:space="0" w:color="auto"/>
              <w:right w:val="single" w:sz="4" w:space="0" w:color="auto"/>
            </w:tcBorders>
            <w:shd w:val="clear" w:color="auto" w:fill="auto"/>
            <w:vAlign w:val="center"/>
            <w:hideMark/>
          </w:tcPr>
          <w:p w14:paraId="6C53579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545342B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612E7BB3" w14:textId="77777777" w:rsidTr="001D42C5">
        <w:trPr>
          <w:trHeight w:val="5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3221365"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0D4EE6FB"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133</w:t>
            </w:r>
          </w:p>
        </w:tc>
        <w:tc>
          <w:tcPr>
            <w:tcW w:w="0" w:type="auto"/>
            <w:tcBorders>
              <w:top w:val="nil"/>
              <w:left w:val="nil"/>
              <w:bottom w:val="single" w:sz="4" w:space="0" w:color="auto"/>
              <w:right w:val="single" w:sz="4" w:space="0" w:color="auto"/>
            </w:tcBorders>
            <w:shd w:val="clear" w:color="auto" w:fill="auto"/>
            <w:vAlign w:val="center"/>
            <w:hideMark/>
          </w:tcPr>
          <w:p w14:paraId="26FFE422"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MANTENIMIENTO PREVENTIVO Y CORRECTIVOMAN TENIMIENTO PREVENTIVO Y CORRECTIVO DE LOS 7 EQUIPOS DEL SISTEMA A.F.I.S.</w:t>
            </w:r>
          </w:p>
        </w:tc>
        <w:tc>
          <w:tcPr>
            <w:tcW w:w="0" w:type="auto"/>
            <w:tcBorders>
              <w:top w:val="nil"/>
              <w:left w:val="nil"/>
              <w:bottom w:val="single" w:sz="4" w:space="0" w:color="auto"/>
              <w:right w:val="single" w:sz="4" w:space="0" w:color="auto"/>
            </w:tcBorders>
            <w:shd w:val="clear" w:color="auto" w:fill="auto"/>
            <w:vAlign w:val="center"/>
            <w:hideMark/>
          </w:tcPr>
          <w:p w14:paraId="41DFA1A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3B48569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FF2B3E7" w14:textId="77777777" w:rsidTr="001D42C5">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F4C7F9B"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4C847A2"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134</w:t>
            </w:r>
          </w:p>
        </w:tc>
        <w:tc>
          <w:tcPr>
            <w:tcW w:w="0" w:type="auto"/>
            <w:tcBorders>
              <w:top w:val="nil"/>
              <w:left w:val="nil"/>
              <w:bottom w:val="single" w:sz="4" w:space="0" w:color="auto"/>
              <w:right w:val="single" w:sz="4" w:space="0" w:color="auto"/>
            </w:tcBorders>
            <w:shd w:val="clear" w:color="auto" w:fill="auto"/>
            <w:vAlign w:val="center"/>
            <w:hideMark/>
          </w:tcPr>
          <w:p w14:paraId="5270E206"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MANTENIMIENTOPARA MICROSCOPIO DE COMPARACION BALISTICA, ACTIVIDADES INCLUIDAS EN EL SERVICIO: REINSTALACION DE EQUIPO DE MICROSCOPIA, AJUSTE DE ENSABLES Y SU ENSAMBLE, LIMPIEZA OPTICA, REVISION GENERAL DEL SISTEMA, VERIFICACION DE MECANISMOS, ACTUALIZACION DE SISTEMA OPERATIVO O SOFTWARE, CAPACITACION EN USO</w:t>
            </w:r>
          </w:p>
        </w:tc>
        <w:tc>
          <w:tcPr>
            <w:tcW w:w="0" w:type="auto"/>
            <w:tcBorders>
              <w:top w:val="nil"/>
              <w:left w:val="nil"/>
              <w:bottom w:val="single" w:sz="4" w:space="0" w:color="auto"/>
              <w:right w:val="single" w:sz="4" w:space="0" w:color="auto"/>
            </w:tcBorders>
            <w:shd w:val="clear" w:color="auto" w:fill="auto"/>
            <w:vAlign w:val="center"/>
            <w:hideMark/>
          </w:tcPr>
          <w:p w14:paraId="4F9BE7A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2B12EBF4"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3B17C8FA" w14:textId="77777777" w:rsidTr="001D42C5">
        <w:trPr>
          <w:trHeight w:val="18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EC6A99"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4C26CF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135</w:t>
            </w:r>
          </w:p>
        </w:tc>
        <w:tc>
          <w:tcPr>
            <w:tcW w:w="0" w:type="auto"/>
            <w:tcBorders>
              <w:top w:val="nil"/>
              <w:left w:val="nil"/>
              <w:bottom w:val="single" w:sz="4" w:space="0" w:color="auto"/>
              <w:right w:val="single" w:sz="4" w:space="0" w:color="auto"/>
            </w:tcBorders>
            <w:shd w:val="clear" w:color="auto" w:fill="auto"/>
            <w:vAlign w:val="center"/>
            <w:hideMark/>
          </w:tcPr>
          <w:p w14:paraId="71DA08AE"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MANTENIMIENTO PARA CAMARA DE RECUPERACION DE PROYECTILES, MTI, POLIZA DE MANTENIMIENTO ANUAL CON REFACCIONES Y CONSUMIBLES INCLUIDOS, MANTENIMIENTO PREVENTIVO 2 VECES POR AÑO, MANTENIMIENTOS CORRECTIVOS CADA VES QUE SE REPORTA FALLA, MANTENIMIENTO DE TODOS LOS COMPONENTES; CAMARA, PUERTO DE DISPARO, BOMBA, TUBERIAS BRIDAS, AMORTIGUADORES, TABLERO DE CONTROL, RIELES, RODAMIENTOS, TAPAS, FILTROS GEL, EMPAQUES, MEMBRANAS Y SELLOS</w:t>
            </w:r>
          </w:p>
        </w:tc>
        <w:tc>
          <w:tcPr>
            <w:tcW w:w="0" w:type="auto"/>
            <w:tcBorders>
              <w:top w:val="nil"/>
              <w:left w:val="nil"/>
              <w:bottom w:val="single" w:sz="4" w:space="0" w:color="auto"/>
              <w:right w:val="single" w:sz="4" w:space="0" w:color="auto"/>
            </w:tcBorders>
            <w:shd w:val="clear" w:color="auto" w:fill="auto"/>
            <w:vAlign w:val="center"/>
            <w:hideMark/>
          </w:tcPr>
          <w:p w14:paraId="548BDEB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14EBF4B7"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01138586" w14:textId="77777777" w:rsidTr="001D42C5">
        <w:trPr>
          <w:trHeight w:val="8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A85F703"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061FFEA"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136</w:t>
            </w:r>
          </w:p>
        </w:tc>
        <w:tc>
          <w:tcPr>
            <w:tcW w:w="0" w:type="auto"/>
            <w:tcBorders>
              <w:top w:val="nil"/>
              <w:left w:val="nil"/>
              <w:bottom w:val="single" w:sz="4" w:space="0" w:color="auto"/>
              <w:right w:val="single" w:sz="4" w:space="0" w:color="auto"/>
            </w:tcBorders>
            <w:shd w:val="clear" w:color="auto" w:fill="auto"/>
            <w:vAlign w:val="center"/>
            <w:hideMark/>
          </w:tcPr>
          <w:p w14:paraId="6AA374F8" w14:textId="77777777"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PREVENTIVO Y CORRECTIVOPARA EL SISTEMA DE VIDEO COMPARADOR ESPECTRAL, ESTACION DE TRABAJO PARA EL EXAMEN VISUAL DE DOCUMENTOS CUESTIONADOS Y DOCUMENTOS DE SEGURIDAD </w:t>
            </w:r>
          </w:p>
        </w:tc>
        <w:tc>
          <w:tcPr>
            <w:tcW w:w="0" w:type="auto"/>
            <w:tcBorders>
              <w:top w:val="nil"/>
              <w:left w:val="nil"/>
              <w:bottom w:val="single" w:sz="4" w:space="0" w:color="auto"/>
              <w:right w:val="single" w:sz="4" w:space="0" w:color="auto"/>
            </w:tcBorders>
            <w:shd w:val="clear" w:color="auto" w:fill="auto"/>
            <w:vAlign w:val="center"/>
            <w:hideMark/>
          </w:tcPr>
          <w:p w14:paraId="1BCB3A71"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5E8DCD8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1FD810B1" w14:textId="77777777" w:rsidTr="001D42C5">
        <w:trPr>
          <w:trHeight w:val="318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4F61D59"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50D0DDF6"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137</w:t>
            </w:r>
          </w:p>
        </w:tc>
        <w:tc>
          <w:tcPr>
            <w:tcW w:w="0" w:type="auto"/>
            <w:tcBorders>
              <w:top w:val="nil"/>
              <w:left w:val="nil"/>
              <w:bottom w:val="single" w:sz="4" w:space="0" w:color="auto"/>
              <w:right w:val="single" w:sz="4" w:space="0" w:color="auto"/>
            </w:tcBorders>
            <w:shd w:val="clear" w:color="auto" w:fill="auto"/>
            <w:vAlign w:val="center"/>
            <w:hideMark/>
          </w:tcPr>
          <w:p w14:paraId="77E00A9E" w14:textId="28E468B9"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PREVENTIVO Y CORRECTIVO DEL </w:t>
            </w:r>
            <w:proofErr w:type="gramStart"/>
            <w:r w:rsidRPr="001D42C5">
              <w:rPr>
                <w:rFonts w:ascii="Arial" w:eastAsia="Times New Roman" w:hAnsi="Arial" w:cs="Arial"/>
                <w:color w:val="000000"/>
                <w:sz w:val="16"/>
                <w:szCs w:val="16"/>
                <w:lang w:eastAsia="es-MX"/>
              </w:rPr>
              <w:t>ESPECTROFOTÓMETRO,  INCLUYE</w:t>
            </w:r>
            <w:proofErr w:type="gramEnd"/>
            <w:r w:rsidRPr="001D42C5">
              <w:rPr>
                <w:rFonts w:ascii="Arial" w:eastAsia="Times New Roman" w:hAnsi="Arial" w:cs="Arial"/>
                <w:color w:val="000000"/>
                <w:sz w:val="16"/>
                <w:szCs w:val="16"/>
                <w:lang w:eastAsia="es-MX"/>
              </w:rPr>
              <w:t xml:space="preserve">: REVISIÓN GENERAL DE LAS CONDICIONES DEL EQUIPO, REVISIÓN ELECTRÓNICA, REVISIÓN DE PARTES CRÍTICAS, LIMPIEZA DEL INSTRUMENTO, LUBRICACIÓN Y PRUEBAS DE DESEMPEÑO DEL INSTRUMENTO. - TIEMPO DE ENTREGA DEL MANTENIMIENTO PREVENTIVO:  30 DÍAS HÁBILES A PARTIR DE RECIBIR SU OC Y/O CONTRATO. - MANO DE OBRA DE TODOS LOS SERVICIOS CORRECTIVOS NECESARIOS. PARA CUALQUIER FALLA QUE SE PRESENTE, UNA VEZ REPORTADO SE HACE UN PREVIO DIAGNÓSTICO VÍA TELEFÓNICA DENTRO DE LAS PRIMERAS 12 A 24 HORAS. </w:t>
            </w:r>
            <w:r w:rsidR="002C58A6">
              <w:rPr>
                <w:rFonts w:ascii="Arial" w:eastAsia="Times New Roman" w:hAnsi="Arial" w:cs="Arial"/>
                <w:color w:val="000000"/>
                <w:sz w:val="16"/>
                <w:szCs w:val="16"/>
                <w:lang w:eastAsia="es-MX"/>
              </w:rPr>
              <w:t>–</w:t>
            </w:r>
            <w:r w:rsidRPr="001D42C5">
              <w:rPr>
                <w:rFonts w:ascii="Arial" w:eastAsia="Times New Roman" w:hAnsi="Arial" w:cs="Arial"/>
                <w:color w:val="000000"/>
                <w:sz w:val="16"/>
                <w:szCs w:val="16"/>
                <w:lang w:eastAsia="es-MX"/>
              </w:rPr>
              <w:t xml:space="preserve"> </w:t>
            </w:r>
            <w:r w:rsidR="002C58A6">
              <w:rPr>
                <w:rFonts w:ascii="Arial" w:eastAsia="Times New Roman" w:hAnsi="Arial" w:cs="Arial"/>
                <w:color w:val="000000"/>
                <w:sz w:val="16"/>
                <w:szCs w:val="16"/>
                <w:lang w:eastAsia="es-MX"/>
              </w:rPr>
              <w:t>(</w:t>
            </w:r>
            <w:r w:rsidRPr="001D42C5">
              <w:rPr>
                <w:rFonts w:ascii="Arial" w:eastAsia="Times New Roman" w:hAnsi="Arial" w:cs="Arial"/>
                <w:color w:val="000000"/>
                <w:sz w:val="16"/>
                <w:szCs w:val="16"/>
                <w:lang w:eastAsia="es-MX"/>
              </w:rPr>
              <w:t xml:space="preserve">TODAS LAS REFACCIONES QUE SE LLEGARAN A NECESITAR EXCEPTO UPS, COMPUTADORA Y REACTIVOS. </w:t>
            </w:r>
            <w:r w:rsidR="002C58A6">
              <w:rPr>
                <w:rFonts w:ascii="Arial" w:eastAsia="Times New Roman" w:hAnsi="Arial" w:cs="Arial"/>
                <w:color w:val="000000"/>
                <w:sz w:val="16"/>
                <w:szCs w:val="16"/>
                <w:lang w:eastAsia="es-MX"/>
              </w:rPr>
              <w:t>–</w:t>
            </w:r>
            <w:r w:rsidRPr="001D42C5">
              <w:rPr>
                <w:rFonts w:ascii="Arial" w:eastAsia="Times New Roman" w:hAnsi="Arial" w:cs="Arial"/>
                <w:color w:val="000000"/>
                <w:sz w:val="16"/>
                <w:szCs w:val="16"/>
                <w:lang w:eastAsia="es-MX"/>
              </w:rPr>
              <w:t xml:space="preserve"> </w:t>
            </w:r>
            <w:r w:rsidR="002C58A6">
              <w:rPr>
                <w:rFonts w:ascii="Arial" w:eastAsia="Times New Roman" w:hAnsi="Arial" w:cs="Arial"/>
                <w:color w:val="000000"/>
                <w:sz w:val="16"/>
                <w:szCs w:val="16"/>
                <w:lang w:eastAsia="es-MX"/>
              </w:rPr>
              <w:t xml:space="preserve">LOS </w:t>
            </w:r>
            <w:r w:rsidRPr="001D42C5">
              <w:rPr>
                <w:rFonts w:ascii="Arial" w:eastAsia="Times New Roman" w:hAnsi="Arial" w:cs="Arial"/>
                <w:color w:val="000000"/>
                <w:sz w:val="16"/>
                <w:szCs w:val="16"/>
                <w:lang w:eastAsia="es-MX"/>
              </w:rPr>
              <w:t>VIÁTICOS DEL INGENIERO PARA REALIZAR TODAS LAS VISITAS NECESARIAS</w:t>
            </w:r>
            <w:r w:rsidR="002C58A6">
              <w:rPr>
                <w:rFonts w:ascii="Arial" w:eastAsia="Times New Roman" w:hAnsi="Arial" w:cs="Arial"/>
                <w:color w:val="000000"/>
                <w:sz w:val="16"/>
                <w:szCs w:val="16"/>
                <w:lang w:eastAsia="es-MX"/>
              </w:rPr>
              <w:t xml:space="preserve"> SERÁN SIN COSTO ADICIONAL PARA LA CONVOCANTE).</w:t>
            </w:r>
          </w:p>
        </w:tc>
        <w:tc>
          <w:tcPr>
            <w:tcW w:w="0" w:type="auto"/>
            <w:tcBorders>
              <w:top w:val="nil"/>
              <w:left w:val="nil"/>
              <w:bottom w:val="single" w:sz="4" w:space="0" w:color="auto"/>
              <w:right w:val="single" w:sz="4" w:space="0" w:color="auto"/>
            </w:tcBorders>
            <w:shd w:val="clear" w:color="auto" w:fill="auto"/>
            <w:vAlign w:val="center"/>
            <w:hideMark/>
          </w:tcPr>
          <w:p w14:paraId="690450F3"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65A2565D"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r w:rsidR="001D42C5" w:rsidRPr="001D42C5" w14:paraId="710C99A2" w14:textId="77777777" w:rsidTr="001D42C5">
        <w:trPr>
          <w:trHeight w:val="40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052726" w14:textId="77777777" w:rsidR="001D42C5" w:rsidRPr="001D42C5" w:rsidRDefault="001D42C5" w:rsidP="001D42C5">
            <w:pPr>
              <w:spacing w:after="0" w:line="240" w:lineRule="auto"/>
              <w:rPr>
                <w:rFonts w:ascii="Arial" w:eastAsia="Times New Roman" w:hAnsi="Arial" w:cs="Arial"/>
                <w:b/>
                <w:bCs/>
                <w:color w:val="000000"/>
                <w:sz w:val="16"/>
                <w:szCs w:val="16"/>
                <w:lang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3BBB645"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138</w:t>
            </w:r>
          </w:p>
        </w:tc>
        <w:tc>
          <w:tcPr>
            <w:tcW w:w="0" w:type="auto"/>
            <w:tcBorders>
              <w:top w:val="nil"/>
              <w:left w:val="nil"/>
              <w:bottom w:val="single" w:sz="4" w:space="0" w:color="auto"/>
              <w:right w:val="single" w:sz="4" w:space="0" w:color="auto"/>
            </w:tcBorders>
            <w:shd w:val="clear" w:color="auto" w:fill="auto"/>
            <w:vAlign w:val="center"/>
            <w:hideMark/>
          </w:tcPr>
          <w:p w14:paraId="134C4A43" w14:textId="54CF6C7D" w:rsidR="001D42C5" w:rsidRPr="001D42C5" w:rsidRDefault="001D42C5" w:rsidP="001D42C5">
            <w:pPr>
              <w:spacing w:after="0" w:line="240" w:lineRule="auto"/>
              <w:jc w:val="both"/>
              <w:rPr>
                <w:rFonts w:ascii="Arial" w:eastAsia="Times New Roman" w:hAnsi="Arial" w:cs="Arial"/>
                <w:color w:val="000000"/>
                <w:sz w:val="16"/>
                <w:szCs w:val="16"/>
                <w:lang w:eastAsia="es-MX"/>
              </w:rPr>
            </w:pPr>
            <w:r w:rsidRPr="001D42C5">
              <w:rPr>
                <w:rFonts w:ascii="Arial" w:eastAsia="Times New Roman" w:hAnsi="Arial" w:cs="Arial"/>
                <w:color w:val="000000"/>
                <w:sz w:val="16"/>
                <w:szCs w:val="16"/>
                <w:lang w:eastAsia="es-MX"/>
              </w:rPr>
              <w:t xml:space="preserve">MANTENIMIENTO PREVENTIVO Y CORRECTIVO CON COBERTURA TOTAL DE </w:t>
            </w:r>
            <w:proofErr w:type="gramStart"/>
            <w:r w:rsidRPr="001D42C5">
              <w:rPr>
                <w:rFonts w:ascii="Arial" w:eastAsia="Times New Roman" w:hAnsi="Arial" w:cs="Arial"/>
                <w:color w:val="000000"/>
                <w:sz w:val="16"/>
                <w:szCs w:val="16"/>
                <w:lang w:eastAsia="es-MX"/>
              </w:rPr>
              <w:t>PÓLIZA  PARA</w:t>
            </w:r>
            <w:proofErr w:type="gramEnd"/>
            <w:r w:rsidRPr="001D42C5">
              <w:rPr>
                <w:rFonts w:ascii="Arial" w:eastAsia="Times New Roman" w:hAnsi="Arial" w:cs="Arial"/>
                <w:color w:val="000000"/>
                <w:sz w:val="16"/>
                <w:szCs w:val="16"/>
                <w:lang w:eastAsia="es-MX"/>
              </w:rPr>
              <w:t xml:space="preserve"> EQUIPO ESPECTROFOTÓMETRO  Y ACCESORIO, COBERTURA POR UN AÑO. LA POLIZA INCLUYE: UNA VISITA PROGRAMADA (ANUALMENTE) PARA REALIZAR MANTENIMIENTO PREVENTIVO CON PRUEBAS DE OPERACIÓN Y DESEMPEÑO, ADEMÁS DE TODAS LAS LLAMADAS DE EMERGENCIA POR MANTENIMIENTOS CORRECTIVOS), (EN SITIO), TODO EL SOPORTE TELEFÓNICO EL MANTENIMIENTO PREVENTIVO CONSISTE EN: REVISIÓN GENERAL DE LAS CONDICIONES DEL EQUIPO, REVISIÓN ELECTRÓNICA, REVISIÓN DE PARTES CRÍTICAS, LIMPIEZA DEL INSTRUMENTO LUBRICACIÓN Y PRUEBAS DE DESEMPEÑO DEL INSTRUMENTO. - TIEMPO DE ENTREGA DEL MANTENIMIENTO PREVENTIVO: 30 DÍAS HÁBILES A PARTIR DE RECIBIR SU OC Y/O CONTRATO. - MANO DE OBRA DE TODOS LOS SERVICIOS CORRECTIVOS NECESARIOS. PARA CUALQUIER FALLA QUE SE PRESENTE, UNA VEZ REPORTADO SE HACE UN PREVIO DIAGNÓSTICO VIA TELEFÓNICA DENTRO DE LAS PRIMERAS 12 A 24 HORAS. </w:t>
            </w:r>
            <w:r w:rsidR="002C58A6">
              <w:rPr>
                <w:rFonts w:ascii="Arial" w:eastAsia="Times New Roman" w:hAnsi="Arial" w:cs="Arial"/>
                <w:color w:val="000000"/>
                <w:sz w:val="16"/>
                <w:szCs w:val="16"/>
                <w:lang w:eastAsia="es-MX"/>
              </w:rPr>
              <w:t>–</w:t>
            </w:r>
            <w:r w:rsidRPr="001D42C5">
              <w:rPr>
                <w:rFonts w:ascii="Arial" w:eastAsia="Times New Roman" w:hAnsi="Arial" w:cs="Arial"/>
                <w:color w:val="000000"/>
                <w:sz w:val="16"/>
                <w:szCs w:val="16"/>
                <w:lang w:eastAsia="es-MX"/>
              </w:rPr>
              <w:t xml:space="preserve"> </w:t>
            </w:r>
            <w:r w:rsidR="002C58A6">
              <w:rPr>
                <w:rFonts w:ascii="Arial" w:eastAsia="Times New Roman" w:hAnsi="Arial" w:cs="Arial"/>
                <w:color w:val="000000"/>
                <w:sz w:val="16"/>
                <w:szCs w:val="16"/>
                <w:lang w:eastAsia="es-MX"/>
              </w:rPr>
              <w:t>(</w:t>
            </w:r>
            <w:r w:rsidRPr="001D42C5">
              <w:rPr>
                <w:rFonts w:ascii="Arial" w:eastAsia="Times New Roman" w:hAnsi="Arial" w:cs="Arial"/>
                <w:color w:val="000000"/>
                <w:sz w:val="16"/>
                <w:szCs w:val="16"/>
                <w:lang w:eastAsia="es-MX"/>
              </w:rPr>
              <w:t>TODAS LAS REFACCIONES QUE SE LLEGARAN A NECESITAR EXCEPTO UPS, COMPUTADORA Y REACTIVOS. - VIÁTICOS DEL INGENIERO PARA REALIZAR TODAS LAS VISITAS NECESARIAS</w:t>
            </w:r>
            <w:r w:rsidR="002C58A6">
              <w:rPr>
                <w:rFonts w:ascii="Arial" w:eastAsia="Times New Roman" w:hAnsi="Arial" w:cs="Arial"/>
                <w:color w:val="000000"/>
                <w:sz w:val="16"/>
                <w:szCs w:val="16"/>
                <w:lang w:eastAsia="es-MX"/>
              </w:rPr>
              <w:t xml:space="preserve"> SERÁN SIN COSTO ADICIONAL PARA LA CONVOANTE)</w:t>
            </w:r>
          </w:p>
        </w:tc>
        <w:tc>
          <w:tcPr>
            <w:tcW w:w="0" w:type="auto"/>
            <w:tcBorders>
              <w:top w:val="nil"/>
              <w:left w:val="nil"/>
              <w:bottom w:val="single" w:sz="4" w:space="0" w:color="auto"/>
              <w:right w:val="single" w:sz="4" w:space="0" w:color="auto"/>
            </w:tcBorders>
            <w:shd w:val="clear" w:color="auto" w:fill="auto"/>
            <w:vAlign w:val="center"/>
            <w:hideMark/>
          </w:tcPr>
          <w:p w14:paraId="70C9B3F8"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SERVICIO</w:t>
            </w:r>
          </w:p>
        </w:tc>
        <w:tc>
          <w:tcPr>
            <w:tcW w:w="0" w:type="auto"/>
            <w:tcBorders>
              <w:top w:val="nil"/>
              <w:left w:val="nil"/>
              <w:bottom w:val="single" w:sz="4" w:space="0" w:color="auto"/>
              <w:right w:val="single" w:sz="4" w:space="0" w:color="auto"/>
            </w:tcBorders>
            <w:shd w:val="clear" w:color="auto" w:fill="auto"/>
            <w:vAlign w:val="center"/>
            <w:hideMark/>
          </w:tcPr>
          <w:p w14:paraId="050A23D0" w14:textId="77777777" w:rsidR="001D42C5" w:rsidRPr="001D42C5" w:rsidRDefault="001D42C5" w:rsidP="001D42C5">
            <w:pPr>
              <w:spacing w:after="0" w:line="240" w:lineRule="auto"/>
              <w:jc w:val="center"/>
              <w:rPr>
                <w:rFonts w:ascii="Arial" w:eastAsia="Times New Roman" w:hAnsi="Arial" w:cs="Arial"/>
                <w:b/>
                <w:bCs/>
                <w:color w:val="000000"/>
                <w:sz w:val="16"/>
                <w:szCs w:val="16"/>
                <w:lang w:eastAsia="es-MX"/>
              </w:rPr>
            </w:pPr>
            <w:r w:rsidRPr="001D42C5">
              <w:rPr>
                <w:rFonts w:ascii="Arial" w:eastAsia="Times New Roman" w:hAnsi="Arial" w:cs="Arial"/>
                <w:b/>
                <w:bCs/>
                <w:color w:val="000000"/>
                <w:sz w:val="16"/>
                <w:szCs w:val="16"/>
                <w:lang w:eastAsia="es-MX"/>
              </w:rPr>
              <w:t>1</w:t>
            </w:r>
          </w:p>
        </w:tc>
      </w:tr>
    </w:tbl>
    <w:p w14:paraId="45DAC5E2" w14:textId="74E640FF" w:rsidR="002258EA" w:rsidRDefault="002258EA" w:rsidP="008712FC">
      <w:pPr>
        <w:spacing w:after="0" w:line="240" w:lineRule="auto"/>
        <w:rPr>
          <w:rFonts w:eastAsia="Times New Roman" w:cstheme="minorHAnsi"/>
          <w:lang w:eastAsia="es-ES"/>
        </w:rPr>
      </w:pPr>
    </w:p>
    <w:p w14:paraId="7E94C408" w14:textId="3F255723" w:rsidR="002258EA" w:rsidRDefault="002258EA" w:rsidP="008712FC">
      <w:pPr>
        <w:spacing w:after="0" w:line="240" w:lineRule="auto"/>
        <w:rPr>
          <w:rFonts w:eastAsia="Times New Roman" w:cstheme="minorHAnsi"/>
          <w:lang w:eastAsia="es-ES"/>
        </w:rPr>
      </w:pPr>
    </w:p>
    <w:p w14:paraId="168CB91A" w14:textId="4C5BDC42" w:rsidR="003D5114" w:rsidRDefault="003D5114" w:rsidP="008712FC">
      <w:pPr>
        <w:spacing w:after="0" w:line="240" w:lineRule="auto"/>
        <w:rPr>
          <w:rFonts w:eastAsia="Times New Roman" w:cstheme="minorHAnsi"/>
          <w:lang w:eastAsia="es-ES"/>
        </w:rPr>
      </w:pPr>
    </w:p>
    <w:p w14:paraId="7B1DA88A" w14:textId="36E8CBA8" w:rsidR="004948CE" w:rsidRDefault="004948CE" w:rsidP="008712FC">
      <w:pPr>
        <w:spacing w:after="0" w:line="240" w:lineRule="auto"/>
        <w:rPr>
          <w:rFonts w:eastAsia="Times New Roman" w:cstheme="minorHAnsi"/>
          <w:lang w:eastAsia="es-ES"/>
        </w:rPr>
      </w:pPr>
    </w:p>
    <w:p w14:paraId="1BD9B6BD" w14:textId="63828F93" w:rsidR="004948CE" w:rsidRDefault="004948CE" w:rsidP="008712FC">
      <w:pPr>
        <w:spacing w:after="0" w:line="240" w:lineRule="auto"/>
        <w:rPr>
          <w:rFonts w:eastAsia="Times New Roman" w:cstheme="minorHAnsi"/>
          <w:lang w:eastAsia="es-ES"/>
        </w:rPr>
      </w:pPr>
    </w:p>
    <w:p w14:paraId="16C1F8ED" w14:textId="77777777" w:rsidR="001D42C5" w:rsidRDefault="001D42C5" w:rsidP="008712FC">
      <w:pPr>
        <w:widowControl w:val="0"/>
        <w:spacing w:after="0" w:line="240" w:lineRule="auto"/>
        <w:jc w:val="center"/>
        <w:rPr>
          <w:rFonts w:ascii="Arial" w:eastAsia="Times New Roman" w:hAnsi="Arial" w:cs="Arial"/>
          <w:b/>
          <w:sz w:val="20"/>
          <w:szCs w:val="20"/>
          <w:lang w:eastAsia="es-ES"/>
        </w:rPr>
      </w:pPr>
    </w:p>
    <w:p w14:paraId="4181A60D" w14:textId="77777777" w:rsidR="001D42C5" w:rsidRDefault="001D42C5" w:rsidP="008712FC">
      <w:pPr>
        <w:widowControl w:val="0"/>
        <w:spacing w:after="0" w:line="240" w:lineRule="auto"/>
        <w:jc w:val="center"/>
        <w:rPr>
          <w:rFonts w:ascii="Arial" w:eastAsia="Times New Roman" w:hAnsi="Arial" w:cs="Arial"/>
          <w:b/>
          <w:sz w:val="20"/>
          <w:szCs w:val="20"/>
          <w:lang w:eastAsia="es-ES"/>
        </w:rPr>
      </w:pPr>
    </w:p>
    <w:p w14:paraId="6D3F4745" w14:textId="2A77659B" w:rsidR="00E74D37" w:rsidRPr="002C6C05" w:rsidRDefault="00814FA5" w:rsidP="008712FC">
      <w:pPr>
        <w:widowControl w:val="0"/>
        <w:spacing w:after="0" w:line="240" w:lineRule="auto"/>
        <w:jc w:val="center"/>
        <w:rPr>
          <w:rFonts w:ascii="Arial" w:eastAsia="Times New Roman" w:hAnsi="Arial" w:cs="Arial"/>
          <w:b/>
          <w:sz w:val="20"/>
          <w:szCs w:val="20"/>
          <w:lang w:eastAsia="es-ES"/>
        </w:rPr>
      </w:pPr>
      <w:r w:rsidRPr="002C6C05">
        <w:rPr>
          <w:rFonts w:ascii="Arial" w:eastAsia="Times New Roman" w:hAnsi="Arial" w:cs="Arial"/>
          <w:b/>
          <w:sz w:val="20"/>
          <w:szCs w:val="20"/>
          <w:lang w:eastAsia="es-ES"/>
        </w:rPr>
        <w:t>A</w:t>
      </w:r>
      <w:r w:rsidR="00E74D37" w:rsidRPr="002C6C05">
        <w:rPr>
          <w:rFonts w:ascii="Arial" w:eastAsia="Times New Roman" w:hAnsi="Arial" w:cs="Arial"/>
          <w:b/>
          <w:sz w:val="20"/>
          <w:szCs w:val="20"/>
          <w:lang w:eastAsia="es-ES"/>
        </w:rPr>
        <w:t>NEXO</w:t>
      </w:r>
      <w:r w:rsidR="002C6C05">
        <w:rPr>
          <w:rFonts w:ascii="Arial" w:eastAsia="Times New Roman" w:hAnsi="Arial" w:cs="Arial"/>
          <w:b/>
          <w:sz w:val="20"/>
          <w:szCs w:val="20"/>
          <w:lang w:eastAsia="es-ES"/>
        </w:rPr>
        <w:t xml:space="preserve"> </w:t>
      </w:r>
      <w:r w:rsidR="00E74D37" w:rsidRPr="002C6C05">
        <w:rPr>
          <w:rFonts w:ascii="Arial" w:eastAsia="Times New Roman" w:hAnsi="Arial" w:cs="Arial"/>
          <w:b/>
          <w:sz w:val="20"/>
          <w:szCs w:val="20"/>
          <w:lang w:eastAsia="es-ES"/>
        </w:rPr>
        <w:t>1A</w:t>
      </w:r>
    </w:p>
    <w:p w14:paraId="2F9E0965" w14:textId="77777777" w:rsidR="00E74D37" w:rsidRPr="002C6C05" w:rsidRDefault="00E74D37" w:rsidP="008712FC">
      <w:pPr>
        <w:spacing w:after="0" w:line="240" w:lineRule="auto"/>
        <w:jc w:val="center"/>
        <w:rPr>
          <w:rFonts w:ascii="Arial" w:eastAsia="Times New Roman" w:hAnsi="Arial" w:cs="Arial"/>
          <w:b/>
          <w:sz w:val="20"/>
          <w:szCs w:val="20"/>
          <w:lang w:eastAsia="es-ES"/>
        </w:rPr>
      </w:pPr>
      <w:r w:rsidRPr="002C6C05">
        <w:rPr>
          <w:rFonts w:ascii="Arial" w:eastAsia="Times New Roman" w:hAnsi="Arial" w:cs="Arial"/>
          <w:b/>
          <w:sz w:val="20"/>
          <w:szCs w:val="20"/>
          <w:lang w:eastAsia="es-ES"/>
        </w:rPr>
        <w:t>HOJA DE PROPUESTA TÉCNICA</w:t>
      </w:r>
    </w:p>
    <w:p w14:paraId="69D6172B" w14:textId="77777777" w:rsidR="00A547DA" w:rsidRPr="002C6C05" w:rsidRDefault="00A547DA" w:rsidP="008712FC">
      <w:pPr>
        <w:spacing w:after="0"/>
        <w:jc w:val="center"/>
        <w:rPr>
          <w:rFonts w:ascii="Arial" w:hAnsi="Arial" w:cs="Arial"/>
          <w:sz w:val="20"/>
          <w:szCs w:val="20"/>
        </w:rPr>
      </w:pPr>
    </w:p>
    <w:p w14:paraId="5F76F238" w14:textId="638B15F4" w:rsidR="00E74D37" w:rsidRPr="002C6C05" w:rsidRDefault="00E74D37" w:rsidP="008712FC">
      <w:pPr>
        <w:spacing w:after="0"/>
        <w:jc w:val="center"/>
        <w:rPr>
          <w:rFonts w:ascii="Arial" w:hAnsi="Arial" w:cs="Arial"/>
          <w:sz w:val="20"/>
          <w:szCs w:val="20"/>
        </w:rPr>
      </w:pPr>
      <w:r w:rsidRPr="002C6C05">
        <w:rPr>
          <w:rFonts w:ascii="Arial" w:hAnsi="Arial" w:cs="Arial"/>
          <w:sz w:val="20"/>
          <w:szCs w:val="20"/>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68"/>
        <w:gridCol w:w="1555"/>
        <w:gridCol w:w="1764"/>
        <w:gridCol w:w="2133"/>
        <w:gridCol w:w="2051"/>
        <w:gridCol w:w="1783"/>
      </w:tblGrid>
      <w:tr w:rsidR="00E74D37" w:rsidRPr="002C6C05" w14:paraId="7EE40DF0" w14:textId="77777777" w:rsidTr="00E970AF">
        <w:trPr>
          <w:trHeight w:val="760"/>
        </w:trPr>
        <w:tc>
          <w:tcPr>
            <w:tcW w:w="430" w:type="pct"/>
            <w:shd w:val="clear" w:color="auto" w:fill="D9D9D9" w:themeFill="background1" w:themeFillShade="D9"/>
            <w:vAlign w:val="center"/>
          </w:tcPr>
          <w:p w14:paraId="71373584" w14:textId="6CCD156B" w:rsidR="00E74D37" w:rsidRPr="00E970AF" w:rsidRDefault="00E970AF" w:rsidP="008712FC">
            <w:pPr>
              <w:keepNext/>
              <w:keepLines/>
              <w:spacing w:after="0" w:line="240" w:lineRule="auto"/>
              <w:outlineLvl w:val="0"/>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Partida</w:t>
            </w:r>
          </w:p>
        </w:tc>
        <w:tc>
          <w:tcPr>
            <w:tcW w:w="768" w:type="pct"/>
            <w:shd w:val="clear" w:color="auto" w:fill="D9D9D9" w:themeFill="background1" w:themeFillShade="D9"/>
            <w:vAlign w:val="center"/>
          </w:tcPr>
          <w:p w14:paraId="6E0D0DB9" w14:textId="61E4BABB" w:rsidR="00E74D37" w:rsidRPr="00E970AF" w:rsidRDefault="00E74D37" w:rsidP="008712FC">
            <w:pPr>
              <w:spacing w:after="0" w:line="240" w:lineRule="auto"/>
              <w:rPr>
                <w:rFonts w:ascii="Arial" w:hAnsi="Arial" w:cs="Arial"/>
                <w:b/>
                <w:bCs/>
                <w:color w:val="000000" w:themeColor="text1"/>
                <w:sz w:val="20"/>
                <w:szCs w:val="20"/>
              </w:rPr>
            </w:pPr>
            <w:r w:rsidRPr="00E970AF">
              <w:rPr>
                <w:rFonts w:ascii="Arial" w:hAnsi="Arial" w:cs="Arial"/>
                <w:b/>
                <w:bCs/>
                <w:color w:val="000000" w:themeColor="text1"/>
                <w:sz w:val="20"/>
                <w:szCs w:val="20"/>
              </w:rPr>
              <w:t>D</w:t>
            </w:r>
            <w:r w:rsidR="00E970AF">
              <w:rPr>
                <w:rFonts w:ascii="Arial" w:hAnsi="Arial" w:cs="Arial"/>
                <w:b/>
                <w:bCs/>
                <w:color w:val="000000" w:themeColor="text1"/>
                <w:sz w:val="20"/>
                <w:szCs w:val="20"/>
              </w:rPr>
              <w:t>escripción</w:t>
            </w:r>
          </w:p>
        </w:tc>
        <w:tc>
          <w:tcPr>
            <w:tcW w:w="857" w:type="pct"/>
            <w:shd w:val="clear" w:color="auto" w:fill="D9D9D9" w:themeFill="background1" w:themeFillShade="D9"/>
            <w:vAlign w:val="center"/>
          </w:tcPr>
          <w:p w14:paraId="05D46D51" w14:textId="4082073C" w:rsidR="00E74D37" w:rsidRPr="00E970AF" w:rsidRDefault="00E970AF" w:rsidP="008712FC">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Especificaciones Técnicas Solicitadas</w:t>
            </w:r>
          </w:p>
        </w:tc>
        <w:tc>
          <w:tcPr>
            <w:tcW w:w="1053" w:type="pct"/>
            <w:shd w:val="clear" w:color="auto" w:fill="D9D9D9" w:themeFill="background1" w:themeFillShade="D9"/>
            <w:vAlign w:val="center"/>
          </w:tcPr>
          <w:p w14:paraId="60BFA59F" w14:textId="4910E98B" w:rsidR="00E74D37" w:rsidRPr="00E970AF" w:rsidRDefault="00E970AF" w:rsidP="008712FC">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Especificaciones Técnicas Propuestas</w:t>
            </w:r>
          </w:p>
        </w:tc>
        <w:tc>
          <w:tcPr>
            <w:tcW w:w="1012" w:type="pct"/>
            <w:shd w:val="clear" w:color="auto" w:fill="D9D9D9" w:themeFill="background1" w:themeFillShade="D9"/>
            <w:vAlign w:val="center"/>
          </w:tcPr>
          <w:p w14:paraId="33419BC1" w14:textId="37DC12A6" w:rsidR="00E74D37" w:rsidRPr="00E970AF" w:rsidRDefault="00E970AF" w:rsidP="008712FC">
            <w:pPr>
              <w:keepNext/>
              <w:keepLines/>
              <w:spacing w:after="0" w:line="240" w:lineRule="auto"/>
              <w:jc w:val="center"/>
              <w:outlineLvl w:val="2"/>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Fabricante, Marca y Modelo:</w:t>
            </w:r>
          </w:p>
        </w:tc>
        <w:tc>
          <w:tcPr>
            <w:tcW w:w="880" w:type="pct"/>
            <w:shd w:val="clear" w:color="auto" w:fill="D9D9D9" w:themeFill="background1" w:themeFillShade="D9"/>
            <w:vAlign w:val="center"/>
          </w:tcPr>
          <w:p w14:paraId="77011087" w14:textId="065A7260" w:rsidR="00E74D37" w:rsidRPr="00E970AF" w:rsidRDefault="00E970AF" w:rsidP="008712FC">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Periodo de Garantía:</w:t>
            </w:r>
          </w:p>
        </w:tc>
      </w:tr>
      <w:tr w:rsidR="00E74D37" w:rsidRPr="002C6C05" w14:paraId="6F506B95" w14:textId="77777777" w:rsidTr="00983816">
        <w:trPr>
          <w:trHeight w:val="526"/>
        </w:trPr>
        <w:tc>
          <w:tcPr>
            <w:tcW w:w="430" w:type="pct"/>
          </w:tcPr>
          <w:p w14:paraId="0DF7BCFB" w14:textId="77777777" w:rsidR="00E74D37" w:rsidRPr="002C6C05" w:rsidRDefault="00E74D37" w:rsidP="008712FC">
            <w:pPr>
              <w:spacing w:after="0"/>
              <w:jc w:val="center"/>
              <w:rPr>
                <w:rFonts w:ascii="Arial" w:hAnsi="Arial" w:cs="Arial"/>
                <w:sz w:val="20"/>
                <w:szCs w:val="20"/>
              </w:rPr>
            </w:pPr>
          </w:p>
        </w:tc>
        <w:tc>
          <w:tcPr>
            <w:tcW w:w="768" w:type="pct"/>
          </w:tcPr>
          <w:p w14:paraId="7419A858" w14:textId="77777777" w:rsidR="00E74D37" w:rsidRPr="002C6C05" w:rsidRDefault="00E74D37" w:rsidP="008712FC">
            <w:pPr>
              <w:spacing w:after="0"/>
              <w:jc w:val="center"/>
              <w:rPr>
                <w:rFonts w:ascii="Arial" w:hAnsi="Arial" w:cs="Arial"/>
                <w:sz w:val="20"/>
                <w:szCs w:val="20"/>
              </w:rPr>
            </w:pPr>
          </w:p>
        </w:tc>
        <w:tc>
          <w:tcPr>
            <w:tcW w:w="857" w:type="pct"/>
          </w:tcPr>
          <w:p w14:paraId="175C3CE5" w14:textId="77777777" w:rsidR="00E74D37" w:rsidRPr="002C6C05" w:rsidRDefault="00E74D37" w:rsidP="008712FC">
            <w:pPr>
              <w:spacing w:after="0"/>
              <w:jc w:val="center"/>
              <w:rPr>
                <w:rFonts w:ascii="Arial" w:hAnsi="Arial" w:cs="Arial"/>
                <w:sz w:val="20"/>
                <w:szCs w:val="20"/>
              </w:rPr>
            </w:pPr>
          </w:p>
        </w:tc>
        <w:tc>
          <w:tcPr>
            <w:tcW w:w="1053" w:type="pct"/>
          </w:tcPr>
          <w:p w14:paraId="4898D9A9" w14:textId="77777777" w:rsidR="00E74D37" w:rsidRPr="002C6C05" w:rsidRDefault="00E74D37" w:rsidP="008712FC">
            <w:pPr>
              <w:spacing w:after="0"/>
              <w:jc w:val="center"/>
              <w:rPr>
                <w:rFonts w:ascii="Arial" w:hAnsi="Arial" w:cs="Arial"/>
                <w:sz w:val="20"/>
                <w:szCs w:val="20"/>
              </w:rPr>
            </w:pPr>
          </w:p>
          <w:p w14:paraId="2AE2F247" w14:textId="77777777" w:rsidR="00E74D37" w:rsidRPr="002C6C05" w:rsidRDefault="00E74D37" w:rsidP="008712FC">
            <w:pPr>
              <w:spacing w:after="0"/>
              <w:jc w:val="center"/>
              <w:rPr>
                <w:rFonts w:ascii="Arial" w:hAnsi="Arial" w:cs="Arial"/>
                <w:sz w:val="20"/>
                <w:szCs w:val="20"/>
              </w:rPr>
            </w:pPr>
          </w:p>
        </w:tc>
        <w:tc>
          <w:tcPr>
            <w:tcW w:w="1012" w:type="pct"/>
          </w:tcPr>
          <w:p w14:paraId="5F754503" w14:textId="77777777" w:rsidR="00E74D37" w:rsidRPr="002C6C05" w:rsidRDefault="00E74D37" w:rsidP="008712FC">
            <w:pPr>
              <w:spacing w:after="0"/>
              <w:jc w:val="center"/>
              <w:rPr>
                <w:rFonts w:ascii="Arial" w:hAnsi="Arial" w:cs="Arial"/>
                <w:sz w:val="20"/>
                <w:szCs w:val="20"/>
              </w:rPr>
            </w:pPr>
          </w:p>
        </w:tc>
        <w:tc>
          <w:tcPr>
            <w:tcW w:w="880" w:type="pct"/>
            <w:shd w:val="clear" w:color="auto" w:fill="auto"/>
          </w:tcPr>
          <w:p w14:paraId="30E57F46" w14:textId="77777777" w:rsidR="00E74D37" w:rsidRPr="002C6C05" w:rsidRDefault="00E74D37" w:rsidP="008712FC">
            <w:pPr>
              <w:spacing w:after="0"/>
              <w:jc w:val="center"/>
              <w:rPr>
                <w:rFonts w:ascii="Arial" w:hAnsi="Arial" w:cs="Arial"/>
                <w:sz w:val="20"/>
                <w:szCs w:val="20"/>
              </w:rPr>
            </w:pPr>
          </w:p>
        </w:tc>
      </w:tr>
    </w:tbl>
    <w:p w14:paraId="7B3C1415" w14:textId="38B52C8E" w:rsidR="00E74D37" w:rsidRDefault="00E74D37" w:rsidP="008712FC">
      <w:pPr>
        <w:spacing w:after="0"/>
        <w:rPr>
          <w:rFonts w:ascii="Arial" w:hAnsi="Arial" w:cs="Arial"/>
          <w:sz w:val="20"/>
          <w:szCs w:val="20"/>
        </w:rPr>
      </w:pPr>
    </w:p>
    <w:tbl>
      <w:tblPr>
        <w:tblStyle w:val="Tablaconcuadrcula"/>
        <w:tblW w:w="0" w:type="auto"/>
        <w:tblLook w:val="04A0" w:firstRow="1" w:lastRow="0" w:firstColumn="1" w:lastColumn="0" w:noHBand="0" w:noVBand="1"/>
      </w:tblPr>
      <w:tblGrid>
        <w:gridCol w:w="1692"/>
        <w:gridCol w:w="3384"/>
        <w:gridCol w:w="3276"/>
        <w:gridCol w:w="1803"/>
      </w:tblGrid>
      <w:tr w:rsidR="00E970AF" w14:paraId="6A4EE7C1" w14:textId="77777777" w:rsidTr="00CA66CD">
        <w:tc>
          <w:tcPr>
            <w:tcW w:w="507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56E74D9" w14:textId="7DDBB5DE" w:rsidR="00E970AF" w:rsidRPr="00CA66CD" w:rsidRDefault="00CA66CD" w:rsidP="008712FC">
            <w:pPr>
              <w:rPr>
                <w:rFonts w:ascii="Arial" w:hAnsi="Arial" w:cs="Arial"/>
                <w:b/>
                <w:bCs/>
              </w:rPr>
            </w:pPr>
            <w:r w:rsidRPr="00CA66CD">
              <w:rPr>
                <w:rFonts w:ascii="Arial" w:hAnsi="Arial" w:cs="Arial"/>
                <w:b/>
                <w:bCs/>
              </w:rPr>
              <w:t>Representante Legal de la Empresa:</w:t>
            </w:r>
          </w:p>
        </w:tc>
        <w:tc>
          <w:tcPr>
            <w:tcW w:w="3277" w:type="dxa"/>
            <w:tcBorders>
              <w:left w:val="single" w:sz="8" w:space="0" w:color="000000"/>
            </w:tcBorders>
            <w:shd w:val="clear" w:color="auto" w:fill="D9D9D9" w:themeFill="background1" w:themeFillShade="D9"/>
          </w:tcPr>
          <w:p w14:paraId="7B1F74FA" w14:textId="3017CE7D" w:rsidR="00E970AF" w:rsidRPr="00CA66CD" w:rsidRDefault="00CA66CD" w:rsidP="008712FC">
            <w:pPr>
              <w:rPr>
                <w:rFonts w:ascii="Arial" w:hAnsi="Arial" w:cs="Arial"/>
                <w:b/>
                <w:bCs/>
              </w:rPr>
            </w:pPr>
            <w:r w:rsidRPr="00CA66CD">
              <w:rPr>
                <w:rFonts w:ascii="Arial" w:hAnsi="Arial" w:cs="Arial"/>
                <w:b/>
                <w:bCs/>
              </w:rPr>
              <w:t>Fabricante:</w:t>
            </w:r>
          </w:p>
        </w:tc>
        <w:tc>
          <w:tcPr>
            <w:tcW w:w="1803" w:type="dxa"/>
            <w:shd w:val="clear" w:color="auto" w:fill="D9D9D9" w:themeFill="background1" w:themeFillShade="D9"/>
          </w:tcPr>
          <w:p w14:paraId="00D79A81" w14:textId="17121A9D" w:rsidR="00E970AF" w:rsidRPr="00CA66CD" w:rsidRDefault="00CA66CD" w:rsidP="008712FC">
            <w:pPr>
              <w:rPr>
                <w:rFonts w:ascii="Arial" w:hAnsi="Arial" w:cs="Arial"/>
                <w:b/>
                <w:bCs/>
              </w:rPr>
            </w:pPr>
            <w:r w:rsidRPr="00CA66CD">
              <w:rPr>
                <w:rFonts w:ascii="Arial" w:hAnsi="Arial" w:cs="Arial"/>
                <w:b/>
                <w:bCs/>
              </w:rPr>
              <w:t>Fecha:</w:t>
            </w:r>
          </w:p>
        </w:tc>
      </w:tr>
      <w:tr w:rsidR="00CA66CD" w14:paraId="495EEC61" w14:textId="77777777" w:rsidTr="00CA66CD">
        <w:tc>
          <w:tcPr>
            <w:tcW w:w="1692" w:type="dxa"/>
            <w:tcBorders>
              <w:top w:val="single" w:sz="8" w:space="0" w:color="000000"/>
              <w:left w:val="single" w:sz="8" w:space="0" w:color="000000"/>
              <w:bottom w:val="single" w:sz="8" w:space="0" w:color="000000"/>
              <w:right w:val="single" w:sz="8" w:space="0" w:color="000000"/>
            </w:tcBorders>
          </w:tcPr>
          <w:p w14:paraId="7DDF1B14" w14:textId="1C25E7D3" w:rsidR="00CA66CD" w:rsidRDefault="00CA66CD" w:rsidP="008712FC">
            <w:pPr>
              <w:rPr>
                <w:rFonts w:ascii="Arial" w:hAnsi="Arial" w:cs="Arial"/>
              </w:rPr>
            </w:pPr>
            <w:r>
              <w:rPr>
                <w:rFonts w:ascii="Arial" w:hAnsi="Arial" w:cs="Arial"/>
              </w:rPr>
              <w:t>Nombre:</w:t>
            </w:r>
          </w:p>
        </w:tc>
        <w:tc>
          <w:tcPr>
            <w:tcW w:w="3385" w:type="dxa"/>
            <w:tcBorders>
              <w:top w:val="single" w:sz="8" w:space="0" w:color="000000"/>
              <w:left w:val="single" w:sz="8" w:space="0" w:color="000000"/>
              <w:bottom w:val="single" w:sz="8" w:space="0" w:color="000000"/>
              <w:right w:val="single" w:sz="8" w:space="0" w:color="000000"/>
            </w:tcBorders>
          </w:tcPr>
          <w:p w14:paraId="6A63F186" w14:textId="1C016DD4" w:rsidR="00CA66CD" w:rsidRDefault="00CA66CD" w:rsidP="008712FC">
            <w:pPr>
              <w:rPr>
                <w:rFonts w:ascii="Arial" w:hAnsi="Arial" w:cs="Arial"/>
              </w:rPr>
            </w:pPr>
          </w:p>
        </w:tc>
        <w:tc>
          <w:tcPr>
            <w:tcW w:w="3277" w:type="dxa"/>
            <w:tcBorders>
              <w:left w:val="single" w:sz="8" w:space="0" w:color="000000"/>
            </w:tcBorders>
          </w:tcPr>
          <w:p w14:paraId="17359FC9" w14:textId="77777777" w:rsidR="00CA66CD" w:rsidRDefault="00CA66CD" w:rsidP="008712FC">
            <w:pPr>
              <w:rPr>
                <w:rFonts w:ascii="Arial" w:hAnsi="Arial" w:cs="Arial"/>
              </w:rPr>
            </w:pPr>
          </w:p>
        </w:tc>
        <w:tc>
          <w:tcPr>
            <w:tcW w:w="1803" w:type="dxa"/>
            <w:vMerge w:val="restart"/>
          </w:tcPr>
          <w:p w14:paraId="7F3FB064" w14:textId="77777777" w:rsidR="00CA66CD" w:rsidRDefault="00CA66CD" w:rsidP="008712FC">
            <w:pPr>
              <w:rPr>
                <w:rFonts w:ascii="Arial" w:hAnsi="Arial" w:cs="Arial"/>
              </w:rPr>
            </w:pPr>
          </w:p>
        </w:tc>
      </w:tr>
      <w:tr w:rsidR="00CA66CD" w14:paraId="55C126F1" w14:textId="77777777" w:rsidTr="00CA66CD">
        <w:tc>
          <w:tcPr>
            <w:tcW w:w="1692" w:type="dxa"/>
            <w:tcBorders>
              <w:top w:val="single" w:sz="8" w:space="0" w:color="000000"/>
              <w:left w:val="single" w:sz="8" w:space="0" w:color="000000"/>
              <w:bottom w:val="single" w:sz="8" w:space="0" w:color="000000"/>
              <w:right w:val="single" w:sz="8" w:space="0" w:color="000000"/>
            </w:tcBorders>
          </w:tcPr>
          <w:p w14:paraId="384A00B1" w14:textId="61053860" w:rsidR="00CA66CD" w:rsidRDefault="00CA66CD" w:rsidP="008712FC">
            <w:pPr>
              <w:rPr>
                <w:rFonts w:ascii="Arial" w:hAnsi="Arial" w:cs="Arial"/>
              </w:rPr>
            </w:pPr>
            <w:r>
              <w:rPr>
                <w:rFonts w:ascii="Arial" w:hAnsi="Arial" w:cs="Arial"/>
              </w:rPr>
              <w:t>Cargo:</w:t>
            </w:r>
          </w:p>
        </w:tc>
        <w:tc>
          <w:tcPr>
            <w:tcW w:w="3385" w:type="dxa"/>
            <w:tcBorders>
              <w:top w:val="single" w:sz="8" w:space="0" w:color="000000"/>
              <w:left w:val="single" w:sz="8" w:space="0" w:color="000000"/>
              <w:bottom w:val="single" w:sz="8" w:space="0" w:color="000000"/>
              <w:right w:val="single" w:sz="8" w:space="0" w:color="000000"/>
            </w:tcBorders>
          </w:tcPr>
          <w:p w14:paraId="22E58BD5" w14:textId="77777777" w:rsidR="00CA66CD" w:rsidRDefault="00CA66CD" w:rsidP="008712FC">
            <w:pPr>
              <w:rPr>
                <w:rFonts w:ascii="Arial" w:hAnsi="Arial" w:cs="Arial"/>
              </w:rPr>
            </w:pPr>
          </w:p>
        </w:tc>
        <w:tc>
          <w:tcPr>
            <w:tcW w:w="3277" w:type="dxa"/>
            <w:tcBorders>
              <w:left w:val="single" w:sz="8" w:space="0" w:color="000000"/>
            </w:tcBorders>
            <w:shd w:val="clear" w:color="auto" w:fill="D9D9D9" w:themeFill="background1" w:themeFillShade="D9"/>
          </w:tcPr>
          <w:p w14:paraId="5B3230F6" w14:textId="235D0603" w:rsidR="00CA66CD" w:rsidRPr="00CA66CD" w:rsidRDefault="00CA66CD" w:rsidP="008712FC">
            <w:pPr>
              <w:rPr>
                <w:rFonts w:ascii="Arial" w:hAnsi="Arial" w:cs="Arial"/>
                <w:b/>
                <w:bCs/>
              </w:rPr>
            </w:pPr>
            <w:r w:rsidRPr="00CA66CD">
              <w:rPr>
                <w:rFonts w:ascii="Arial" w:hAnsi="Arial" w:cs="Arial"/>
                <w:b/>
                <w:bCs/>
              </w:rPr>
              <w:t>Distribuidor:</w:t>
            </w:r>
          </w:p>
        </w:tc>
        <w:tc>
          <w:tcPr>
            <w:tcW w:w="1803" w:type="dxa"/>
            <w:vMerge/>
          </w:tcPr>
          <w:p w14:paraId="2F8D2B41" w14:textId="77777777" w:rsidR="00CA66CD" w:rsidRDefault="00CA66CD" w:rsidP="008712FC">
            <w:pPr>
              <w:rPr>
                <w:rFonts w:ascii="Arial" w:hAnsi="Arial" w:cs="Arial"/>
              </w:rPr>
            </w:pPr>
          </w:p>
        </w:tc>
      </w:tr>
      <w:tr w:rsidR="00CA66CD" w14:paraId="7B73CF4D" w14:textId="77777777" w:rsidTr="00CA66CD">
        <w:tc>
          <w:tcPr>
            <w:tcW w:w="1692" w:type="dxa"/>
            <w:tcBorders>
              <w:top w:val="single" w:sz="8" w:space="0" w:color="000000"/>
              <w:left w:val="single" w:sz="8" w:space="0" w:color="000000"/>
              <w:bottom w:val="single" w:sz="8" w:space="0" w:color="000000"/>
              <w:right w:val="single" w:sz="8" w:space="0" w:color="000000"/>
            </w:tcBorders>
          </w:tcPr>
          <w:p w14:paraId="36ED4BE0" w14:textId="25B71A98" w:rsidR="00CA66CD" w:rsidRDefault="00CA66CD" w:rsidP="008712FC">
            <w:pPr>
              <w:rPr>
                <w:rFonts w:ascii="Arial" w:hAnsi="Arial" w:cs="Arial"/>
              </w:rPr>
            </w:pPr>
            <w:r>
              <w:rPr>
                <w:rFonts w:ascii="Arial" w:hAnsi="Arial" w:cs="Arial"/>
              </w:rPr>
              <w:t>Firma:</w:t>
            </w:r>
          </w:p>
        </w:tc>
        <w:tc>
          <w:tcPr>
            <w:tcW w:w="3385" w:type="dxa"/>
            <w:tcBorders>
              <w:top w:val="single" w:sz="8" w:space="0" w:color="000000"/>
              <w:left w:val="single" w:sz="8" w:space="0" w:color="000000"/>
              <w:bottom w:val="single" w:sz="8" w:space="0" w:color="000000"/>
              <w:right w:val="single" w:sz="8" w:space="0" w:color="000000"/>
            </w:tcBorders>
          </w:tcPr>
          <w:p w14:paraId="21CB30F4" w14:textId="77777777" w:rsidR="00CA66CD" w:rsidRDefault="00CA66CD" w:rsidP="008712FC">
            <w:pPr>
              <w:rPr>
                <w:rFonts w:ascii="Arial" w:hAnsi="Arial" w:cs="Arial"/>
              </w:rPr>
            </w:pPr>
          </w:p>
        </w:tc>
        <w:tc>
          <w:tcPr>
            <w:tcW w:w="3277" w:type="dxa"/>
            <w:tcBorders>
              <w:left w:val="single" w:sz="8" w:space="0" w:color="000000"/>
            </w:tcBorders>
          </w:tcPr>
          <w:p w14:paraId="0B21B385" w14:textId="77777777" w:rsidR="00CA66CD" w:rsidRDefault="00CA66CD" w:rsidP="008712FC">
            <w:pPr>
              <w:rPr>
                <w:rFonts w:ascii="Arial" w:hAnsi="Arial" w:cs="Arial"/>
              </w:rPr>
            </w:pPr>
          </w:p>
        </w:tc>
        <w:tc>
          <w:tcPr>
            <w:tcW w:w="1803" w:type="dxa"/>
            <w:vMerge/>
          </w:tcPr>
          <w:p w14:paraId="26F0B59B" w14:textId="77777777" w:rsidR="00CA66CD" w:rsidRDefault="00CA66CD" w:rsidP="008712FC">
            <w:pPr>
              <w:rPr>
                <w:rFonts w:ascii="Arial" w:hAnsi="Arial" w:cs="Arial"/>
              </w:rPr>
            </w:pPr>
          </w:p>
        </w:tc>
      </w:tr>
    </w:tbl>
    <w:p w14:paraId="235636D5" w14:textId="50927F1D" w:rsidR="00CA66CD" w:rsidRPr="00CA66CD" w:rsidRDefault="00CA66CD" w:rsidP="008712FC">
      <w:pPr>
        <w:spacing w:after="0"/>
        <w:rPr>
          <w:rFonts w:ascii="Arial" w:hAnsi="Arial" w:cs="Arial"/>
          <w:b/>
          <w:bCs/>
          <w:sz w:val="20"/>
          <w:szCs w:val="20"/>
        </w:rPr>
      </w:pPr>
    </w:p>
    <w:p w14:paraId="0668BD4E" w14:textId="20478EB0" w:rsidR="00E74D37" w:rsidRPr="002C6C05" w:rsidRDefault="00CA66CD" w:rsidP="008712FC">
      <w:pPr>
        <w:spacing w:after="0"/>
        <w:jc w:val="both"/>
        <w:rPr>
          <w:rFonts w:ascii="Arial" w:hAnsi="Arial" w:cs="Arial"/>
          <w:sz w:val="20"/>
          <w:szCs w:val="20"/>
        </w:rPr>
      </w:pPr>
      <w:r w:rsidRPr="00CA66CD">
        <w:rPr>
          <w:rFonts w:ascii="Arial" w:hAnsi="Arial" w:cs="Arial"/>
          <w:b/>
          <w:bCs/>
          <w:sz w:val="20"/>
          <w:szCs w:val="20"/>
        </w:rPr>
        <w:t>Este Formato puede reproducirse las veces que sean necesarias y deberá presentar en original en papel membretado de la Empresa en la Carpeta que contenga la Propuesta Técnica del participante</w:t>
      </w:r>
      <w:r>
        <w:rPr>
          <w:rFonts w:ascii="Arial" w:hAnsi="Arial" w:cs="Arial"/>
          <w:sz w:val="20"/>
          <w:szCs w:val="20"/>
        </w:rPr>
        <w:t>.</w:t>
      </w:r>
      <w:r w:rsidR="00E74D37" w:rsidRPr="002C6C05">
        <w:rPr>
          <w:rFonts w:ascii="Arial" w:hAnsi="Arial" w:cs="Arial"/>
          <w:sz w:val="20"/>
          <w:szCs w:val="20"/>
        </w:rPr>
        <w:t xml:space="preserve"> </w:t>
      </w:r>
    </w:p>
    <w:p w14:paraId="7B330A1C" w14:textId="1D90CB80" w:rsidR="00E74D37" w:rsidRPr="002C6C05" w:rsidRDefault="00E74D37" w:rsidP="008712FC">
      <w:pPr>
        <w:spacing w:after="0" w:line="240" w:lineRule="auto"/>
        <w:rPr>
          <w:rFonts w:ascii="Arial" w:eastAsia="Times New Roman" w:hAnsi="Arial" w:cs="Arial"/>
          <w:sz w:val="20"/>
          <w:szCs w:val="20"/>
          <w:lang w:eastAsia="es-ES"/>
        </w:rPr>
      </w:pPr>
    </w:p>
    <w:p w14:paraId="56DB9DC1" w14:textId="423FCE0E" w:rsidR="003D3D5B" w:rsidRPr="002C6C05" w:rsidRDefault="003D3D5B" w:rsidP="008712FC">
      <w:pPr>
        <w:spacing w:after="0" w:line="240" w:lineRule="auto"/>
        <w:rPr>
          <w:rFonts w:ascii="Arial" w:eastAsia="Times New Roman" w:hAnsi="Arial" w:cs="Arial"/>
          <w:sz w:val="20"/>
          <w:szCs w:val="20"/>
          <w:lang w:eastAsia="es-ES"/>
        </w:rPr>
      </w:pPr>
    </w:p>
    <w:p w14:paraId="24D0B9DE" w14:textId="0BF5BE17" w:rsidR="003D3D5B" w:rsidRPr="002C6C05" w:rsidRDefault="003D3D5B" w:rsidP="008712FC">
      <w:pPr>
        <w:spacing w:after="0" w:line="240" w:lineRule="auto"/>
        <w:rPr>
          <w:rFonts w:ascii="Arial" w:eastAsia="Times New Roman" w:hAnsi="Arial" w:cs="Arial"/>
          <w:sz w:val="20"/>
          <w:szCs w:val="20"/>
          <w:lang w:eastAsia="es-ES"/>
        </w:rPr>
      </w:pPr>
    </w:p>
    <w:p w14:paraId="6D8A2011" w14:textId="66FD105A" w:rsidR="001D2F60" w:rsidRPr="002C6C05" w:rsidRDefault="001D2F60" w:rsidP="008712FC">
      <w:pPr>
        <w:spacing w:after="0" w:line="240" w:lineRule="auto"/>
        <w:rPr>
          <w:rFonts w:ascii="Arial" w:eastAsia="Times New Roman" w:hAnsi="Arial" w:cs="Arial"/>
          <w:sz w:val="20"/>
          <w:szCs w:val="20"/>
          <w:lang w:eastAsia="es-ES"/>
        </w:rPr>
      </w:pPr>
    </w:p>
    <w:p w14:paraId="1569475B" w14:textId="0819519D" w:rsidR="001D2F60" w:rsidRPr="002C6C05" w:rsidRDefault="001D2F60" w:rsidP="008712FC">
      <w:pPr>
        <w:spacing w:after="0" w:line="240" w:lineRule="auto"/>
        <w:rPr>
          <w:rFonts w:ascii="Arial" w:eastAsia="Times New Roman" w:hAnsi="Arial" w:cs="Arial"/>
          <w:sz w:val="20"/>
          <w:szCs w:val="20"/>
          <w:lang w:eastAsia="es-ES"/>
        </w:rPr>
      </w:pPr>
    </w:p>
    <w:p w14:paraId="4E5CB90B" w14:textId="5633C000" w:rsidR="001D2F60" w:rsidRPr="002C6C05" w:rsidRDefault="001D2F60" w:rsidP="008712FC">
      <w:pPr>
        <w:spacing w:after="0" w:line="240" w:lineRule="auto"/>
        <w:rPr>
          <w:rFonts w:ascii="Arial" w:eastAsia="Times New Roman" w:hAnsi="Arial" w:cs="Arial"/>
          <w:sz w:val="20"/>
          <w:szCs w:val="20"/>
          <w:lang w:eastAsia="es-ES"/>
        </w:rPr>
      </w:pPr>
    </w:p>
    <w:p w14:paraId="1A599426" w14:textId="7995289A" w:rsidR="001D2F60" w:rsidRPr="002C6C05" w:rsidRDefault="001D2F60" w:rsidP="008712FC">
      <w:pPr>
        <w:spacing w:after="0" w:line="240" w:lineRule="auto"/>
        <w:rPr>
          <w:rFonts w:ascii="Arial" w:eastAsia="Times New Roman" w:hAnsi="Arial" w:cs="Arial"/>
          <w:sz w:val="20"/>
          <w:szCs w:val="20"/>
          <w:lang w:eastAsia="es-ES"/>
        </w:rPr>
      </w:pPr>
    </w:p>
    <w:p w14:paraId="6A43A1FD" w14:textId="3FAA6577" w:rsidR="001D2F60" w:rsidRPr="002C6C05" w:rsidRDefault="001D2F60" w:rsidP="008712FC">
      <w:pPr>
        <w:spacing w:after="0" w:line="240" w:lineRule="auto"/>
        <w:rPr>
          <w:rFonts w:ascii="Arial" w:eastAsia="Times New Roman" w:hAnsi="Arial" w:cs="Arial"/>
          <w:sz w:val="20"/>
          <w:szCs w:val="20"/>
          <w:lang w:eastAsia="es-ES"/>
        </w:rPr>
      </w:pPr>
    </w:p>
    <w:p w14:paraId="0703580E" w14:textId="2655D20D" w:rsidR="001D2F60" w:rsidRPr="002C6C05" w:rsidRDefault="001D2F60" w:rsidP="008712FC">
      <w:pPr>
        <w:spacing w:after="0" w:line="240" w:lineRule="auto"/>
        <w:rPr>
          <w:rFonts w:ascii="Arial" w:eastAsia="Times New Roman" w:hAnsi="Arial" w:cs="Arial"/>
          <w:sz w:val="20"/>
          <w:szCs w:val="20"/>
          <w:lang w:eastAsia="es-ES"/>
        </w:rPr>
      </w:pPr>
    </w:p>
    <w:p w14:paraId="456802B5" w14:textId="423CA642" w:rsidR="001D2F60" w:rsidRPr="002C6C05" w:rsidRDefault="001D2F60" w:rsidP="008712FC">
      <w:pPr>
        <w:spacing w:after="0" w:line="240" w:lineRule="auto"/>
        <w:rPr>
          <w:rFonts w:ascii="Arial" w:eastAsia="Times New Roman" w:hAnsi="Arial" w:cs="Arial"/>
          <w:sz w:val="20"/>
          <w:szCs w:val="20"/>
          <w:lang w:eastAsia="es-ES"/>
        </w:rPr>
      </w:pPr>
    </w:p>
    <w:p w14:paraId="2BC2F6EA" w14:textId="718726AD" w:rsidR="001D2F60" w:rsidRPr="002C6C05" w:rsidRDefault="001D2F60" w:rsidP="008712FC">
      <w:pPr>
        <w:spacing w:after="0" w:line="240" w:lineRule="auto"/>
        <w:rPr>
          <w:rFonts w:ascii="Arial" w:eastAsia="Times New Roman" w:hAnsi="Arial" w:cs="Arial"/>
          <w:sz w:val="20"/>
          <w:szCs w:val="20"/>
          <w:lang w:eastAsia="es-ES"/>
        </w:rPr>
      </w:pPr>
    </w:p>
    <w:p w14:paraId="68E3B979" w14:textId="034F5644" w:rsidR="001D2F60" w:rsidRPr="002C6C05" w:rsidRDefault="001D2F60" w:rsidP="008712FC">
      <w:pPr>
        <w:spacing w:after="0" w:line="240" w:lineRule="auto"/>
        <w:rPr>
          <w:rFonts w:ascii="Arial" w:eastAsia="Times New Roman" w:hAnsi="Arial" w:cs="Arial"/>
          <w:sz w:val="20"/>
          <w:szCs w:val="20"/>
          <w:lang w:eastAsia="es-ES"/>
        </w:rPr>
      </w:pPr>
    </w:p>
    <w:p w14:paraId="15AD131F" w14:textId="2BC34A62" w:rsidR="001D2F60" w:rsidRPr="002C6C05" w:rsidRDefault="001D2F60" w:rsidP="008712FC">
      <w:pPr>
        <w:spacing w:after="0" w:line="240" w:lineRule="auto"/>
        <w:rPr>
          <w:rFonts w:ascii="Arial" w:eastAsia="Times New Roman" w:hAnsi="Arial" w:cs="Arial"/>
          <w:sz w:val="20"/>
          <w:szCs w:val="20"/>
          <w:lang w:eastAsia="es-ES"/>
        </w:rPr>
      </w:pPr>
    </w:p>
    <w:p w14:paraId="7E094BF8" w14:textId="45B4560A" w:rsidR="001D2F60" w:rsidRPr="002C6C05" w:rsidRDefault="001D2F60" w:rsidP="008712FC">
      <w:pPr>
        <w:spacing w:after="0" w:line="240" w:lineRule="auto"/>
        <w:rPr>
          <w:rFonts w:ascii="Arial" w:eastAsia="Times New Roman" w:hAnsi="Arial" w:cs="Arial"/>
          <w:sz w:val="20"/>
          <w:szCs w:val="20"/>
          <w:lang w:eastAsia="es-ES"/>
        </w:rPr>
      </w:pPr>
    </w:p>
    <w:p w14:paraId="32559BAB" w14:textId="1941C764" w:rsidR="001D2F60" w:rsidRPr="002C6C05" w:rsidRDefault="001D2F60" w:rsidP="008712FC">
      <w:pPr>
        <w:spacing w:after="0" w:line="240" w:lineRule="auto"/>
        <w:rPr>
          <w:rFonts w:ascii="Arial" w:eastAsia="Times New Roman" w:hAnsi="Arial" w:cs="Arial"/>
          <w:sz w:val="20"/>
          <w:szCs w:val="20"/>
          <w:lang w:eastAsia="es-ES"/>
        </w:rPr>
      </w:pPr>
    </w:p>
    <w:p w14:paraId="0B8AF9C2" w14:textId="6D9C4451" w:rsidR="001D2F60" w:rsidRPr="002C6C05" w:rsidRDefault="001D2F60" w:rsidP="008712FC">
      <w:pPr>
        <w:spacing w:after="0" w:line="240" w:lineRule="auto"/>
        <w:rPr>
          <w:rFonts w:ascii="Arial" w:eastAsia="Times New Roman" w:hAnsi="Arial" w:cs="Arial"/>
          <w:sz w:val="20"/>
          <w:szCs w:val="20"/>
          <w:lang w:eastAsia="es-ES"/>
        </w:rPr>
      </w:pPr>
    </w:p>
    <w:p w14:paraId="1EF5C426" w14:textId="5572AEDC" w:rsidR="001D2F60" w:rsidRPr="002C6C05" w:rsidRDefault="001D2F60" w:rsidP="008712FC">
      <w:pPr>
        <w:spacing w:after="0" w:line="240" w:lineRule="auto"/>
        <w:rPr>
          <w:rFonts w:ascii="Arial" w:eastAsia="Times New Roman" w:hAnsi="Arial" w:cs="Arial"/>
          <w:sz w:val="20"/>
          <w:szCs w:val="20"/>
          <w:lang w:eastAsia="es-ES"/>
        </w:rPr>
      </w:pPr>
    </w:p>
    <w:p w14:paraId="2BAB0B95" w14:textId="77777777" w:rsidR="001D2F60" w:rsidRPr="002C6C05" w:rsidRDefault="001D2F60" w:rsidP="008712FC">
      <w:pPr>
        <w:spacing w:after="0" w:line="240" w:lineRule="auto"/>
        <w:rPr>
          <w:rFonts w:ascii="Arial" w:eastAsia="Times New Roman" w:hAnsi="Arial" w:cs="Arial"/>
          <w:sz w:val="20"/>
          <w:szCs w:val="20"/>
          <w:lang w:eastAsia="es-ES"/>
        </w:rPr>
      </w:pPr>
    </w:p>
    <w:p w14:paraId="60871F8D" w14:textId="3AD23D17" w:rsidR="001D2F60" w:rsidRPr="002C6C05" w:rsidRDefault="001D2F60" w:rsidP="008712FC">
      <w:pPr>
        <w:spacing w:after="0" w:line="240" w:lineRule="auto"/>
        <w:rPr>
          <w:rFonts w:ascii="Arial" w:eastAsia="Times New Roman" w:hAnsi="Arial" w:cs="Arial"/>
          <w:sz w:val="20"/>
          <w:szCs w:val="20"/>
          <w:lang w:eastAsia="es-ES"/>
        </w:rPr>
      </w:pPr>
    </w:p>
    <w:p w14:paraId="2E7E762C" w14:textId="77777777" w:rsidR="001D2F60" w:rsidRDefault="001D2F60" w:rsidP="008712FC">
      <w:pPr>
        <w:spacing w:after="0" w:line="240" w:lineRule="auto"/>
        <w:rPr>
          <w:rFonts w:ascii="Arial" w:eastAsia="Times New Roman" w:hAnsi="Arial" w:cs="Arial"/>
          <w:sz w:val="20"/>
          <w:szCs w:val="20"/>
          <w:lang w:eastAsia="es-ES"/>
        </w:rPr>
      </w:pPr>
    </w:p>
    <w:p w14:paraId="1E317080" w14:textId="77777777" w:rsidR="00146C47" w:rsidRDefault="00146C47" w:rsidP="008712FC">
      <w:pPr>
        <w:spacing w:after="0" w:line="240" w:lineRule="auto"/>
        <w:rPr>
          <w:rFonts w:ascii="Arial" w:eastAsia="Times New Roman" w:hAnsi="Arial" w:cs="Arial"/>
          <w:sz w:val="20"/>
          <w:szCs w:val="20"/>
          <w:lang w:eastAsia="es-ES"/>
        </w:rPr>
      </w:pPr>
    </w:p>
    <w:p w14:paraId="785FD673" w14:textId="77777777" w:rsidR="00146C47" w:rsidRDefault="00146C47" w:rsidP="008712FC">
      <w:pPr>
        <w:spacing w:after="0" w:line="240" w:lineRule="auto"/>
        <w:rPr>
          <w:rFonts w:ascii="Arial" w:eastAsia="Times New Roman" w:hAnsi="Arial" w:cs="Arial"/>
          <w:sz w:val="20"/>
          <w:szCs w:val="20"/>
          <w:lang w:eastAsia="es-ES"/>
        </w:rPr>
      </w:pPr>
    </w:p>
    <w:p w14:paraId="615D9638" w14:textId="77777777" w:rsidR="00146C47" w:rsidRPr="002C6C05" w:rsidRDefault="00146C47" w:rsidP="008712FC">
      <w:pPr>
        <w:spacing w:after="0" w:line="240" w:lineRule="auto"/>
        <w:rPr>
          <w:rFonts w:ascii="Arial" w:eastAsia="Times New Roman" w:hAnsi="Arial" w:cs="Arial"/>
          <w:sz w:val="20"/>
          <w:szCs w:val="20"/>
          <w:lang w:eastAsia="es-ES"/>
        </w:rPr>
      </w:pPr>
    </w:p>
    <w:p w14:paraId="5C532439" w14:textId="77777777" w:rsidR="00CA66CD" w:rsidRDefault="00CA66CD" w:rsidP="008712FC">
      <w:pPr>
        <w:widowControl w:val="0"/>
        <w:spacing w:after="0" w:line="240" w:lineRule="auto"/>
        <w:jc w:val="center"/>
        <w:rPr>
          <w:rFonts w:ascii="Arial" w:eastAsia="Times New Roman" w:hAnsi="Arial" w:cs="Arial"/>
          <w:b/>
          <w:sz w:val="20"/>
          <w:szCs w:val="20"/>
          <w:lang w:eastAsia="es-ES"/>
        </w:rPr>
      </w:pPr>
    </w:p>
    <w:p w14:paraId="5D129C91" w14:textId="77777777" w:rsidR="00CA66CD" w:rsidRDefault="00CA66CD" w:rsidP="008712FC">
      <w:pPr>
        <w:widowControl w:val="0"/>
        <w:spacing w:after="0" w:line="240" w:lineRule="auto"/>
        <w:jc w:val="center"/>
        <w:rPr>
          <w:rFonts w:ascii="Arial" w:eastAsia="Times New Roman" w:hAnsi="Arial" w:cs="Arial"/>
          <w:b/>
          <w:sz w:val="20"/>
          <w:szCs w:val="20"/>
          <w:lang w:eastAsia="es-ES"/>
        </w:rPr>
      </w:pPr>
    </w:p>
    <w:p w14:paraId="5205A4DC" w14:textId="77777777" w:rsidR="00CA66CD" w:rsidRDefault="00CA66CD" w:rsidP="008712FC">
      <w:pPr>
        <w:widowControl w:val="0"/>
        <w:spacing w:after="0" w:line="240" w:lineRule="auto"/>
        <w:jc w:val="center"/>
        <w:rPr>
          <w:rFonts w:ascii="Arial" w:eastAsia="Times New Roman" w:hAnsi="Arial" w:cs="Arial"/>
          <w:b/>
          <w:sz w:val="20"/>
          <w:szCs w:val="20"/>
          <w:lang w:eastAsia="es-ES"/>
        </w:rPr>
      </w:pPr>
    </w:p>
    <w:p w14:paraId="7BB44108" w14:textId="77777777" w:rsidR="00CA66CD" w:rsidRPr="00CA66CD" w:rsidRDefault="00CA66CD" w:rsidP="008712FC">
      <w:pPr>
        <w:widowControl w:val="0"/>
        <w:spacing w:after="0" w:line="240" w:lineRule="auto"/>
        <w:jc w:val="center"/>
        <w:rPr>
          <w:rFonts w:ascii="Arial" w:eastAsia="Times New Roman" w:hAnsi="Arial" w:cs="Arial"/>
          <w:b/>
          <w:sz w:val="20"/>
          <w:szCs w:val="20"/>
          <w:lang w:eastAsia="es-ES"/>
        </w:rPr>
      </w:pPr>
    </w:p>
    <w:p w14:paraId="2A2580FD" w14:textId="65DCBC13" w:rsidR="00CA66CD" w:rsidRDefault="00CA66CD" w:rsidP="008712FC">
      <w:pPr>
        <w:widowControl w:val="0"/>
        <w:spacing w:after="0" w:line="240" w:lineRule="auto"/>
        <w:jc w:val="center"/>
        <w:rPr>
          <w:rFonts w:ascii="Arial" w:eastAsia="Times New Roman" w:hAnsi="Arial" w:cs="Arial"/>
          <w:b/>
          <w:sz w:val="20"/>
          <w:szCs w:val="20"/>
          <w:lang w:eastAsia="es-ES"/>
        </w:rPr>
      </w:pPr>
    </w:p>
    <w:p w14:paraId="60280C27" w14:textId="7B67198B" w:rsidR="005A5938" w:rsidRDefault="005A5938" w:rsidP="008712FC">
      <w:pPr>
        <w:widowControl w:val="0"/>
        <w:spacing w:after="0" w:line="240" w:lineRule="auto"/>
        <w:jc w:val="center"/>
        <w:rPr>
          <w:rFonts w:ascii="Arial" w:eastAsia="Times New Roman" w:hAnsi="Arial" w:cs="Arial"/>
          <w:b/>
          <w:sz w:val="20"/>
          <w:szCs w:val="20"/>
          <w:lang w:eastAsia="es-ES"/>
        </w:rPr>
      </w:pPr>
    </w:p>
    <w:p w14:paraId="3D4BE07C" w14:textId="77777777" w:rsidR="005A5938" w:rsidRPr="00CA66CD" w:rsidRDefault="005A5938" w:rsidP="008712FC">
      <w:pPr>
        <w:widowControl w:val="0"/>
        <w:spacing w:after="0" w:line="240" w:lineRule="auto"/>
        <w:jc w:val="center"/>
        <w:rPr>
          <w:rFonts w:ascii="Arial" w:eastAsia="Times New Roman" w:hAnsi="Arial" w:cs="Arial"/>
          <w:b/>
          <w:sz w:val="20"/>
          <w:szCs w:val="20"/>
          <w:lang w:eastAsia="es-ES"/>
        </w:rPr>
      </w:pPr>
    </w:p>
    <w:p w14:paraId="4AAF233E" w14:textId="77777777" w:rsidR="00CA66CD" w:rsidRPr="00CA66CD" w:rsidRDefault="00CA66CD" w:rsidP="008712FC">
      <w:pPr>
        <w:widowControl w:val="0"/>
        <w:spacing w:after="0" w:line="240" w:lineRule="auto"/>
        <w:jc w:val="center"/>
        <w:rPr>
          <w:rFonts w:ascii="Arial" w:eastAsia="Times New Roman" w:hAnsi="Arial" w:cs="Arial"/>
          <w:b/>
          <w:sz w:val="20"/>
          <w:szCs w:val="20"/>
          <w:lang w:eastAsia="es-ES"/>
        </w:rPr>
      </w:pPr>
    </w:p>
    <w:p w14:paraId="34E53362" w14:textId="7BD237AF" w:rsidR="00E74D37" w:rsidRPr="00CA66CD" w:rsidRDefault="00E74D37" w:rsidP="008712FC">
      <w:pPr>
        <w:widowControl w:val="0"/>
        <w:spacing w:after="0" w:line="240" w:lineRule="auto"/>
        <w:jc w:val="center"/>
        <w:rPr>
          <w:rFonts w:ascii="Arial" w:eastAsia="Times New Roman" w:hAnsi="Arial" w:cs="Arial"/>
          <w:b/>
          <w:sz w:val="20"/>
          <w:szCs w:val="20"/>
          <w:lang w:eastAsia="es-ES"/>
        </w:rPr>
      </w:pPr>
      <w:r w:rsidRPr="00CA66CD">
        <w:rPr>
          <w:rFonts w:ascii="Arial" w:eastAsia="Times New Roman" w:hAnsi="Arial" w:cs="Arial"/>
          <w:b/>
          <w:sz w:val="20"/>
          <w:szCs w:val="20"/>
          <w:lang w:eastAsia="es-ES"/>
        </w:rPr>
        <w:lastRenderedPageBreak/>
        <w:t>ANEXO 2 (DOS)</w:t>
      </w:r>
    </w:p>
    <w:p w14:paraId="57F101AE" w14:textId="77777777" w:rsidR="00E74D37" w:rsidRPr="00CA66CD" w:rsidRDefault="00E74D37" w:rsidP="008712FC">
      <w:pPr>
        <w:spacing w:after="0" w:line="240" w:lineRule="auto"/>
        <w:jc w:val="center"/>
        <w:rPr>
          <w:rFonts w:ascii="Arial" w:eastAsia="Times New Roman" w:hAnsi="Arial" w:cs="Arial"/>
          <w:b/>
          <w:sz w:val="20"/>
          <w:szCs w:val="20"/>
          <w:lang w:eastAsia="es-ES"/>
        </w:rPr>
      </w:pPr>
      <w:r w:rsidRPr="00CA66CD">
        <w:rPr>
          <w:rFonts w:ascii="Arial" w:eastAsia="Times New Roman" w:hAnsi="Arial" w:cs="Arial"/>
          <w:b/>
          <w:sz w:val="20"/>
          <w:szCs w:val="20"/>
          <w:lang w:eastAsia="es-ES"/>
        </w:rPr>
        <w:t>HOJA DE PROPUESTA ECONÓMICA</w:t>
      </w:r>
    </w:p>
    <w:p w14:paraId="7E9E0745" w14:textId="0F89D16A" w:rsidR="00CA66CD" w:rsidRDefault="00CA66CD" w:rsidP="008712FC">
      <w:pPr>
        <w:spacing w:after="0" w:line="240" w:lineRule="auto"/>
        <w:rPr>
          <w:rFonts w:ascii="Arial" w:eastAsia="Times New Roman" w:hAnsi="Arial" w:cs="Arial"/>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271"/>
        <w:gridCol w:w="2568"/>
        <w:gridCol w:w="202"/>
        <w:gridCol w:w="1218"/>
        <w:gridCol w:w="1220"/>
        <w:gridCol w:w="1218"/>
        <w:gridCol w:w="1220"/>
        <w:gridCol w:w="1218"/>
      </w:tblGrid>
      <w:tr w:rsidR="00CA66CD" w:rsidRPr="00130F26" w14:paraId="5CF18C00" w14:textId="77777777" w:rsidTr="00E46CAF">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5CE89AA" w14:textId="77777777" w:rsidR="00130F26" w:rsidRDefault="00130F26" w:rsidP="008712FC">
            <w:pPr>
              <w:rPr>
                <w:rFonts w:ascii="Arial" w:hAnsi="Arial" w:cs="Arial"/>
                <w:b/>
                <w:bCs/>
              </w:rPr>
            </w:pPr>
          </w:p>
          <w:p w14:paraId="4F2B3824" w14:textId="77777777" w:rsidR="00130F26" w:rsidRDefault="00130F26" w:rsidP="008712FC">
            <w:pPr>
              <w:rPr>
                <w:rFonts w:ascii="Arial" w:hAnsi="Arial" w:cs="Arial"/>
                <w:b/>
                <w:bCs/>
              </w:rPr>
            </w:pPr>
          </w:p>
          <w:p w14:paraId="028D218B" w14:textId="77777777" w:rsidR="00130F26" w:rsidRDefault="00130F26" w:rsidP="008712FC">
            <w:pPr>
              <w:rPr>
                <w:rFonts w:ascii="Arial" w:hAnsi="Arial" w:cs="Arial"/>
                <w:b/>
                <w:bCs/>
              </w:rPr>
            </w:pPr>
          </w:p>
          <w:p w14:paraId="2E139F8B" w14:textId="4815ACA5" w:rsidR="00CA66CD" w:rsidRPr="00130F26" w:rsidRDefault="00CA66CD" w:rsidP="008712FC">
            <w:pPr>
              <w:rPr>
                <w:rFonts w:ascii="Arial" w:hAnsi="Arial" w:cs="Arial"/>
                <w:b/>
                <w:bCs/>
              </w:rPr>
            </w:pPr>
            <w:r w:rsidRPr="00130F26">
              <w:rPr>
                <w:rFonts w:ascii="Arial" w:hAnsi="Arial" w:cs="Arial"/>
                <w:b/>
                <w:bCs/>
              </w:rPr>
              <w:t>Lote o</w:t>
            </w:r>
          </w:p>
          <w:p w14:paraId="164214D0" w14:textId="3E9F0EB7" w:rsidR="00130F26" w:rsidRPr="00130F26" w:rsidRDefault="00CA66CD" w:rsidP="008712FC">
            <w:pPr>
              <w:rPr>
                <w:rFonts w:ascii="Arial" w:hAnsi="Arial" w:cs="Arial"/>
                <w:b/>
                <w:bCs/>
              </w:rPr>
            </w:pPr>
            <w:r w:rsidRPr="00130F26">
              <w:rPr>
                <w:rFonts w:ascii="Arial" w:hAnsi="Arial" w:cs="Arial"/>
                <w:b/>
                <w:bCs/>
              </w:rPr>
              <w:t>Partida</w:t>
            </w:r>
            <w:r w:rsidR="00130F26">
              <w:rPr>
                <w:rFonts w:ascii="Arial" w:hAnsi="Arial" w:cs="Arial"/>
                <w:b/>
                <w:bCs/>
              </w:rPr>
              <w:t>:</w:t>
            </w:r>
          </w:p>
        </w:tc>
        <w:tc>
          <w:tcPr>
            <w:tcW w:w="304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3FBF77" w14:textId="77777777" w:rsidR="00130F26" w:rsidRDefault="00130F26" w:rsidP="008712FC">
            <w:pPr>
              <w:jc w:val="center"/>
              <w:rPr>
                <w:rFonts w:ascii="Arial" w:hAnsi="Arial" w:cs="Arial"/>
                <w:b/>
                <w:bCs/>
              </w:rPr>
            </w:pPr>
          </w:p>
          <w:p w14:paraId="2929BE9F" w14:textId="77777777" w:rsidR="00130F26" w:rsidRDefault="00130F26" w:rsidP="008712FC">
            <w:pPr>
              <w:jc w:val="center"/>
              <w:rPr>
                <w:rFonts w:ascii="Arial" w:hAnsi="Arial" w:cs="Arial"/>
                <w:b/>
                <w:bCs/>
              </w:rPr>
            </w:pPr>
          </w:p>
          <w:p w14:paraId="4E2E0CBF" w14:textId="77777777" w:rsidR="00130F26" w:rsidRDefault="00130F26" w:rsidP="008712FC">
            <w:pPr>
              <w:jc w:val="center"/>
              <w:rPr>
                <w:rFonts w:ascii="Arial" w:hAnsi="Arial" w:cs="Arial"/>
                <w:b/>
                <w:bCs/>
              </w:rPr>
            </w:pPr>
          </w:p>
          <w:p w14:paraId="4D685DE1" w14:textId="4182B387" w:rsidR="00CA66CD" w:rsidRPr="00130F26" w:rsidRDefault="00CA66CD" w:rsidP="008712FC">
            <w:pPr>
              <w:jc w:val="center"/>
              <w:rPr>
                <w:rFonts w:ascii="Arial" w:hAnsi="Arial" w:cs="Arial"/>
                <w:b/>
                <w:bCs/>
              </w:rPr>
            </w:pPr>
            <w:r w:rsidRPr="00130F26">
              <w:rPr>
                <w:rFonts w:ascii="Arial" w:hAnsi="Arial" w:cs="Arial"/>
                <w:b/>
                <w:bCs/>
              </w:rPr>
              <w:t>Descripción:</w:t>
            </w:r>
          </w:p>
        </w:tc>
        <w:tc>
          <w:tcPr>
            <w:tcW w:w="1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ACBD67" w14:textId="77777777" w:rsidR="00130F26" w:rsidRDefault="00130F26" w:rsidP="008712FC">
            <w:pPr>
              <w:jc w:val="center"/>
              <w:rPr>
                <w:rFonts w:ascii="Arial" w:hAnsi="Arial" w:cs="Arial"/>
                <w:b/>
                <w:bCs/>
              </w:rPr>
            </w:pPr>
          </w:p>
          <w:p w14:paraId="63870FD1" w14:textId="77777777" w:rsidR="00130F26" w:rsidRDefault="00130F26" w:rsidP="008712FC">
            <w:pPr>
              <w:jc w:val="center"/>
              <w:rPr>
                <w:rFonts w:ascii="Arial" w:hAnsi="Arial" w:cs="Arial"/>
                <w:b/>
                <w:bCs/>
              </w:rPr>
            </w:pPr>
          </w:p>
          <w:p w14:paraId="179295E6" w14:textId="77777777" w:rsidR="00130F26" w:rsidRDefault="00130F26" w:rsidP="008712FC">
            <w:pPr>
              <w:jc w:val="center"/>
              <w:rPr>
                <w:rFonts w:ascii="Arial" w:hAnsi="Arial" w:cs="Arial"/>
                <w:b/>
                <w:bCs/>
              </w:rPr>
            </w:pPr>
          </w:p>
          <w:p w14:paraId="761DEF3F" w14:textId="4F76B1DF" w:rsidR="00CA66CD" w:rsidRPr="00130F26" w:rsidRDefault="00CA66CD" w:rsidP="008712FC">
            <w:pPr>
              <w:jc w:val="center"/>
              <w:rPr>
                <w:rFonts w:ascii="Arial" w:hAnsi="Arial" w:cs="Arial"/>
                <w:b/>
                <w:bCs/>
              </w:rPr>
            </w:pPr>
            <w:r w:rsidRPr="00130F26">
              <w:rPr>
                <w:rFonts w:ascii="Arial" w:hAnsi="Arial" w:cs="Arial"/>
                <w:b/>
                <w:bCs/>
              </w:rPr>
              <w:t>Unidad de Medida:</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175922" w14:textId="77777777" w:rsidR="00130F26" w:rsidRDefault="00130F26" w:rsidP="008712FC">
            <w:pPr>
              <w:jc w:val="center"/>
              <w:rPr>
                <w:rFonts w:ascii="Arial" w:hAnsi="Arial" w:cs="Arial"/>
                <w:b/>
                <w:bCs/>
              </w:rPr>
            </w:pPr>
          </w:p>
          <w:p w14:paraId="55DC6578" w14:textId="77777777" w:rsidR="00130F26" w:rsidRDefault="00130F26" w:rsidP="008712FC">
            <w:pPr>
              <w:jc w:val="center"/>
              <w:rPr>
                <w:rFonts w:ascii="Arial" w:hAnsi="Arial" w:cs="Arial"/>
                <w:b/>
                <w:bCs/>
              </w:rPr>
            </w:pPr>
          </w:p>
          <w:p w14:paraId="75703F37" w14:textId="6EC34FE1" w:rsidR="00CA66CD" w:rsidRPr="00130F26" w:rsidRDefault="00130F26" w:rsidP="008712FC">
            <w:pPr>
              <w:jc w:val="center"/>
              <w:rPr>
                <w:rFonts w:ascii="Arial" w:hAnsi="Arial" w:cs="Arial"/>
                <w:b/>
                <w:bCs/>
              </w:rPr>
            </w:pPr>
            <w:r w:rsidRPr="00130F26">
              <w:rPr>
                <w:rFonts w:ascii="Arial" w:hAnsi="Arial" w:cs="Arial"/>
                <w:b/>
                <w:bCs/>
              </w:rPr>
              <w:t>Cantidad de Productos que se Cotiza:</w:t>
            </w:r>
          </w:p>
        </w:tc>
        <w:tc>
          <w:tcPr>
            <w:tcW w:w="1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98FED3" w14:textId="77777777" w:rsidR="00130F26" w:rsidRDefault="00130F26" w:rsidP="008712FC">
            <w:pPr>
              <w:jc w:val="center"/>
              <w:rPr>
                <w:rFonts w:ascii="Arial" w:hAnsi="Arial" w:cs="Arial"/>
                <w:b/>
                <w:bCs/>
              </w:rPr>
            </w:pPr>
          </w:p>
          <w:p w14:paraId="79A9E1E9" w14:textId="77777777" w:rsidR="00130F26" w:rsidRDefault="00130F26" w:rsidP="008712FC">
            <w:pPr>
              <w:jc w:val="center"/>
              <w:rPr>
                <w:rFonts w:ascii="Arial" w:hAnsi="Arial" w:cs="Arial"/>
                <w:b/>
                <w:bCs/>
              </w:rPr>
            </w:pPr>
          </w:p>
          <w:p w14:paraId="6E362095" w14:textId="054CA903" w:rsidR="00CA66CD" w:rsidRPr="00130F26" w:rsidRDefault="00130F26" w:rsidP="008712FC">
            <w:pPr>
              <w:jc w:val="center"/>
              <w:rPr>
                <w:rFonts w:ascii="Arial" w:hAnsi="Arial" w:cs="Arial"/>
                <w:b/>
                <w:bCs/>
              </w:rPr>
            </w:pPr>
            <w:r w:rsidRPr="00130F26">
              <w:rPr>
                <w:rFonts w:ascii="Arial" w:hAnsi="Arial" w:cs="Arial"/>
                <w:b/>
                <w:bCs/>
              </w:rPr>
              <w:t>Precio Unitario Antes de IVA.</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C0E3E7" w14:textId="77777777" w:rsidR="00CA66CD" w:rsidRPr="00130F26" w:rsidRDefault="00130F26" w:rsidP="008712FC">
            <w:pPr>
              <w:jc w:val="center"/>
              <w:rPr>
                <w:rFonts w:ascii="Arial" w:hAnsi="Arial" w:cs="Arial"/>
                <w:b/>
                <w:bCs/>
              </w:rPr>
            </w:pPr>
            <w:r w:rsidRPr="00130F26">
              <w:rPr>
                <w:rFonts w:ascii="Arial" w:hAnsi="Arial" w:cs="Arial"/>
                <w:b/>
                <w:bCs/>
              </w:rPr>
              <w:t>Total Cotizado Antes de IVA.</w:t>
            </w:r>
          </w:p>
          <w:p w14:paraId="2D8CDADB" w14:textId="28493C04" w:rsidR="00130F26" w:rsidRPr="00130F26" w:rsidRDefault="00130F26" w:rsidP="008712FC">
            <w:pPr>
              <w:jc w:val="center"/>
              <w:rPr>
                <w:rFonts w:ascii="Arial" w:hAnsi="Arial" w:cs="Arial"/>
              </w:rPr>
            </w:pPr>
            <w:r w:rsidRPr="00130F26">
              <w:rPr>
                <w:rFonts w:ascii="Arial" w:hAnsi="Arial" w:cs="Arial"/>
              </w:rPr>
              <w:t>(Cantidad de Productos por precio unitario).</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3184D1" w14:textId="77777777" w:rsidR="00130F26" w:rsidRDefault="00130F26" w:rsidP="008712FC">
            <w:pPr>
              <w:jc w:val="center"/>
              <w:rPr>
                <w:rFonts w:ascii="Arial" w:hAnsi="Arial" w:cs="Arial"/>
                <w:b/>
                <w:bCs/>
              </w:rPr>
            </w:pPr>
          </w:p>
          <w:p w14:paraId="2B370527" w14:textId="77777777" w:rsidR="00130F26" w:rsidRDefault="00130F26" w:rsidP="008712FC">
            <w:pPr>
              <w:jc w:val="center"/>
              <w:rPr>
                <w:rFonts w:ascii="Arial" w:hAnsi="Arial" w:cs="Arial"/>
                <w:b/>
                <w:bCs/>
              </w:rPr>
            </w:pPr>
          </w:p>
          <w:p w14:paraId="7F24D586" w14:textId="77777777" w:rsidR="00130F26" w:rsidRDefault="00130F26" w:rsidP="008712FC">
            <w:pPr>
              <w:jc w:val="center"/>
              <w:rPr>
                <w:rFonts w:ascii="Arial" w:hAnsi="Arial" w:cs="Arial"/>
                <w:b/>
                <w:bCs/>
              </w:rPr>
            </w:pPr>
          </w:p>
          <w:p w14:paraId="07337A90" w14:textId="78CD82EE" w:rsidR="00CA66CD" w:rsidRPr="00130F26" w:rsidRDefault="00130F26" w:rsidP="008712FC">
            <w:pPr>
              <w:jc w:val="center"/>
              <w:rPr>
                <w:rFonts w:ascii="Arial" w:hAnsi="Arial" w:cs="Arial"/>
                <w:b/>
                <w:bCs/>
              </w:rPr>
            </w:pPr>
            <w:r w:rsidRPr="00130F26">
              <w:rPr>
                <w:rFonts w:ascii="Arial" w:hAnsi="Arial" w:cs="Arial"/>
                <w:b/>
                <w:bCs/>
              </w:rPr>
              <w:t>Total Con IVA.</w:t>
            </w:r>
          </w:p>
        </w:tc>
      </w:tr>
      <w:tr w:rsidR="00130F26" w14:paraId="3F24E771" w14:textId="77777777" w:rsidTr="00E46CAF">
        <w:tc>
          <w:tcPr>
            <w:tcW w:w="1016" w:type="dxa"/>
            <w:tcBorders>
              <w:top w:val="single" w:sz="8" w:space="0" w:color="auto"/>
              <w:left w:val="single" w:sz="8" w:space="0" w:color="auto"/>
              <w:bottom w:val="single" w:sz="8" w:space="0" w:color="auto"/>
              <w:right w:val="single" w:sz="8" w:space="0" w:color="auto"/>
            </w:tcBorders>
          </w:tcPr>
          <w:p w14:paraId="27022B3E" w14:textId="77777777" w:rsidR="00130F26" w:rsidRDefault="00130F26" w:rsidP="008712FC">
            <w:pPr>
              <w:rPr>
                <w:rFonts w:ascii="Arial" w:hAnsi="Arial" w:cs="Arial"/>
              </w:rPr>
            </w:pPr>
          </w:p>
        </w:tc>
        <w:tc>
          <w:tcPr>
            <w:tcW w:w="3048" w:type="dxa"/>
            <w:gridSpan w:val="3"/>
            <w:tcBorders>
              <w:top w:val="single" w:sz="8" w:space="0" w:color="auto"/>
              <w:left w:val="single" w:sz="8" w:space="0" w:color="auto"/>
              <w:bottom w:val="single" w:sz="8" w:space="0" w:color="auto"/>
              <w:right w:val="single" w:sz="8" w:space="0" w:color="auto"/>
            </w:tcBorders>
          </w:tcPr>
          <w:p w14:paraId="1941A1F2"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05EE9224"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2C691EA9"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57C9F9FB"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7A88020C"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4EC38DD4" w14:textId="77777777" w:rsidR="00130F26" w:rsidRDefault="00130F26" w:rsidP="008712FC">
            <w:pPr>
              <w:jc w:val="center"/>
              <w:rPr>
                <w:rFonts w:ascii="Arial" w:hAnsi="Arial" w:cs="Arial"/>
              </w:rPr>
            </w:pPr>
          </w:p>
        </w:tc>
      </w:tr>
      <w:tr w:rsidR="00130F26" w14:paraId="1CE29726" w14:textId="77777777" w:rsidTr="00E46CAF">
        <w:tc>
          <w:tcPr>
            <w:tcW w:w="1016" w:type="dxa"/>
            <w:tcBorders>
              <w:top w:val="single" w:sz="8" w:space="0" w:color="auto"/>
              <w:left w:val="single" w:sz="8" w:space="0" w:color="auto"/>
              <w:bottom w:val="single" w:sz="8" w:space="0" w:color="auto"/>
              <w:right w:val="single" w:sz="8" w:space="0" w:color="auto"/>
            </w:tcBorders>
          </w:tcPr>
          <w:p w14:paraId="271F1D42" w14:textId="77777777" w:rsidR="00130F26" w:rsidRDefault="00130F26" w:rsidP="008712FC">
            <w:pPr>
              <w:rPr>
                <w:rFonts w:ascii="Arial" w:hAnsi="Arial" w:cs="Arial"/>
              </w:rPr>
            </w:pPr>
          </w:p>
        </w:tc>
        <w:tc>
          <w:tcPr>
            <w:tcW w:w="3048" w:type="dxa"/>
            <w:gridSpan w:val="3"/>
            <w:tcBorders>
              <w:top w:val="single" w:sz="8" w:space="0" w:color="auto"/>
              <w:left w:val="single" w:sz="8" w:space="0" w:color="auto"/>
              <w:bottom w:val="single" w:sz="8" w:space="0" w:color="auto"/>
              <w:right w:val="single" w:sz="8" w:space="0" w:color="auto"/>
            </w:tcBorders>
          </w:tcPr>
          <w:p w14:paraId="6FB2265E"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2076E999"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0CEC5965"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622E1DC1"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1E385972"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72CC2634" w14:textId="77777777" w:rsidR="00130F26" w:rsidRDefault="00130F26" w:rsidP="008712FC">
            <w:pPr>
              <w:jc w:val="center"/>
              <w:rPr>
                <w:rFonts w:ascii="Arial" w:hAnsi="Arial" w:cs="Arial"/>
              </w:rPr>
            </w:pPr>
          </w:p>
        </w:tc>
      </w:tr>
      <w:tr w:rsidR="00130F26" w14:paraId="02EF6398" w14:textId="77777777" w:rsidTr="00E46CAF">
        <w:tc>
          <w:tcPr>
            <w:tcW w:w="7722" w:type="dxa"/>
            <w:gridSpan w:val="7"/>
            <w:tcBorders>
              <w:top w:val="single" w:sz="8" w:space="0" w:color="auto"/>
              <w:bottom w:val="single" w:sz="8" w:space="0" w:color="auto"/>
              <w:right w:val="single" w:sz="8" w:space="0" w:color="auto"/>
            </w:tcBorders>
          </w:tcPr>
          <w:p w14:paraId="4301A45F" w14:textId="74B49C31" w:rsidR="00130F26" w:rsidRPr="00130F26" w:rsidRDefault="00130F26" w:rsidP="008712FC">
            <w:pPr>
              <w:jc w:val="right"/>
              <w:rPr>
                <w:rFonts w:ascii="Arial" w:hAnsi="Arial" w:cs="Arial"/>
                <w:b/>
                <w:bCs/>
              </w:rPr>
            </w:pPr>
            <w:r w:rsidRPr="00130F26">
              <w:rPr>
                <w:rFonts w:ascii="Arial" w:hAnsi="Arial" w:cs="Arial"/>
                <w:b/>
                <w:bCs/>
              </w:rPr>
              <w:t>Total Cotizado:</w:t>
            </w:r>
          </w:p>
        </w:tc>
        <w:tc>
          <w:tcPr>
            <w:tcW w:w="1220" w:type="dxa"/>
            <w:tcBorders>
              <w:top w:val="single" w:sz="8" w:space="0" w:color="auto"/>
              <w:left w:val="single" w:sz="8" w:space="0" w:color="auto"/>
              <w:bottom w:val="single" w:sz="8" w:space="0" w:color="auto"/>
              <w:right w:val="single" w:sz="8" w:space="0" w:color="auto"/>
            </w:tcBorders>
          </w:tcPr>
          <w:p w14:paraId="310BB12C"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2898A49A" w14:textId="77777777" w:rsidR="00130F26" w:rsidRDefault="00130F26" w:rsidP="008712FC">
            <w:pPr>
              <w:jc w:val="center"/>
              <w:rPr>
                <w:rFonts w:ascii="Arial" w:hAnsi="Arial" w:cs="Arial"/>
              </w:rPr>
            </w:pPr>
          </w:p>
        </w:tc>
      </w:tr>
      <w:tr w:rsidR="00E46CAF" w14:paraId="65425487" w14:textId="77777777" w:rsidTr="00E46CAF">
        <w:tc>
          <w:tcPr>
            <w:tcW w:w="7722"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E263E7" w14:textId="2B9A464E" w:rsidR="00E46CAF" w:rsidRPr="00130F26" w:rsidRDefault="00E46CAF" w:rsidP="008712FC">
            <w:pPr>
              <w:jc w:val="center"/>
              <w:rPr>
                <w:rFonts w:ascii="Arial" w:hAnsi="Arial" w:cs="Arial"/>
                <w:b/>
                <w:bCs/>
              </w:rPr>
            </w:pPr>
            <w:r>
              <w:rPr>
                <w:rFonts w:ascii="Arial" w:hAnsi="Arial" w:cs="Arial"/>
                <w:b/>
                <w:bCs/>
              </w:rPr>
              <w:t>Resumen de la Propuesta:</w:t>
            </w:r>
          </w:p>
        </w:tc>
        <w:tc>
          <w:tcPr>
            <w:tcW w:w="2440" w:type="dxa"/>
            <w:gridSpan w:val="2"/>
            <w:vMerge w:val="restart"/>
            <w:tcBorders>
              <w:left w:val="single" w:sz="8" w:space="0" w:color="auto"/>
            </w:tcBorders>
          </w:tcPr>
          <w:p w14:paraId="0C1A3A7C" w14:textId="77777777" w:rsidR="00E46CAF" w:rsidRDefault="00E46CAF" w:rsidP="008712FC">
            <w:pPr>
              <w:jc w:val="center"/>
              <w:rPr>
                <w:rFonts w:ascii="Arial" w:hAnsi="Arial" w:cs="Arial"/>
              </w:rPr>
            </w:pPr>
          </w:p>
        </w:tc>
      </w:tr>
      <w:tr w:rsidR="00E46CAF" w14:paraId="4285C536" w14:textId="77777777" w:rsidTr="00306B08">
        <w:tc>
          <w:tcPr>
            <w:tcW w:w="3861" w:type="dxa"/>
            <w:gridSpan w:val="3"/>
            <w:tcBorders>
              <w:top w:val="single" w:sz="4" w:space="0" w:color="auto"/>
              <w:left w:val="single" w:sz="4" w:space="0" w:color="auto"/>
              <w:right w:val="single" w:sz="4" w:space="0" w:color="auto"/>
            </w:tcBorders>
          </w:tcPr>
          <w:p w14:paraId="3DE318EF" w14:textId="7CD190FB" w:rsidR="00E46CAF" w:rsidRDefault="00E46CAF" w:rsidP="008712FC">
            <w:pPr>
              <w:jc w:val="right"/>
              <w:rPr>
                <w:rFonts w:ascii="Arial" w:hAnsi="Arial" w:cs="Arial"/>
                <w:b/>
                <w:bCs/>
              </w:rPr>
            </w:pPr>
            <w:r>
              <w:rPr>
                <w:rFonts w:ascii="Arial" w:hAnsi="Arial" w:cs="Arial"/>
                <w:b/>
                <w:bCs/>
              </w:rPr>
              <w:t>Subtotal:</w:t>
            </w:r>
          </w:p>
        </w:tc>
        <w:tc>
          <w:tcPr>
            <w:tcW w:w="3861" w:type="dxa"/>
            <w:gridSpan w:val="4"/>
            <w:tcBorders>
              <w:top w:val="single" w:sz="8" w:space="0" w:color="auto"/>
              <w:left w:val="single" w:sz="4" w:space="0" w:color="auto"/>
              <w:bottom w:val="single" w:sz="8" w:space="0" w:color="auto"/>
              <w:right w:val="single" w:sz="8" w:space="0" w:color="auto"/>
            </w:tcBorders>
          </w:tcPr>
          <w:p w14:paraId="62D02145" w14:textId="62CF1846" w:rsidR="00E46CAF" w:rsidRDefault="00E46CAF" w:rsidP="008712FC">
            <w:pPr>
              <w:jc w:val="center"/>
              <w:rPr>
                <w:rFonts w:ascii="Arial" w:hAnsi="Arial" w:cs="Arial"/>
                <w:b/>
                <w:bCs/>
              </w:rPr>
            </w:pPr>
          </w:p>
        </w:tc>
        <w:tc>
          <w:tcPr>
            <w:tcW w:w="2440" w:type="dxa"/>
            <w:gridSpan w:val="2"/>
            <w:vMerge/>
            <w:tcBorders>
              <w:left w:val="single" w:sz="8" w:space="0" w:color="auto"/>
            </w:tcBorders>
          </w:tcPr>
          <w:p w14:paraId="430F7199" w14:textId="77777777" w:rsidR="00E46CAF" w:rsidRDefault="00E46CAF" w:rsidP="008712FC">
            <w:pPr>
              <w:jc w:val="center"/>
              <w:rPr>
                <w:rFonts w:ascii="Arial" w:hAnsi="Arial" w:cs="Arial"/>
              </w:rPr>
            </w:pPr>
          </w:p>
        </w:tc>
      </w:tr>
      <w:tr w:rsidR="00E46CAF" w14:paraId="370A1E6B" w14:textId="77777777" w:rsidTr="00306B08">
        <w:tc>
          <w:tcPr>
            <w:tcW w:w="3861" w:type="dxa"/>
            <w:gridSpan w:val="3"/>
            <w:tcBorders>
              <w:left w:val="single" w:sz="4" w:space="0" w:color="auto"/>
              <w:right w:val="single" w:sz="4" w:space="0" w:color="auto"/>
            </w:tcBorders>
          </w:tcPr>
          <w:p w14:paraId="3528A2B3" w14:textId="19EFE359" w:rsidR="00E46CAF" w:rsidRDefault="00E46CAF" w:rsidP="008712FC">
            <w:pPr>
              <w:jc w:val="right"/>
              <w:rPr>
                <w:rFonts w:ascii="Arial" w:hAnsi="Arial" w:cs="Arial"/>
                <w:b/>
                <w:bCs/>
              </w:rPr>
            </w:pPr>
            <w:r>
              <w:rPr>
                <w:rFonts w:ascii="Arial" w:hAnsi="Arial" w:cs="Arial"/>
                <w:b/>
                <w:bCs/>
              </w:rPr>
              <w:t>IVA.</w:t>
            </w:r>
          </w:p>
        </w:tc>
        <w:tc>
          <w:tcPr>
            <w:tcW w:w="3861" w:type="dxa"/>
            <w:gridSpan w:val="4"/>
            <w:tcBorders>
              <w:top w:val="single" w:sz="8" w:space="0" w:color="auto"/>
              <w:left w:val="single" w:sz="4" w:space="0" w:color="auto"/>
              <w:bottom w:val="single" w:sz="8" w:space="0" w:color="auto"/>
              <w:right w:val="single" w:sz="8" w:space="0" w:color="auto"/>
            </w:tcBorders>
          </w:tcPr>
          <w:p w14:paraId="72F66F69" w14:textId="77777777" w:rsidR="00E46CAF" w:rsidRDefault="00E46CAF" w:rsidP="008712FC">
            <w:pPr>
              <w:jc w:val="center"/>
              <w:rPr>
                <w:rFonts w:ascii="Arial" w:hAnsi="Arial" w:cs="Arial"/>
                <w:b/>
                <w:bCs/>
              </w:rPr>
            </w:pPr>
          </w:p>
        </w:tc>
        <w:tc>
          <w:tcPr>
            <w:tcW w:w="2440" w:type="dxa"/>
            <w:gridSpan w:val="2"/>
            <w:vMerge/>
            <w:tcBorders>
              <w:left w:val="single" w:sz="8" w:space="0" w:color="auto"/>
            </w:tcBorders>
          </w:tcPr>
          <w:p w14:paraId="3C80DF7A" w14:textId="77777777" w:rsidR="00E46CAF" w:rsidRDefault="00E46CAF" w:rsidP="008712FC">
            <w:pPr>
              <w:jc w:val="center"/>
              <w:rPr>
                <w:rFonts w:ascii="Arial" w:hAnsi="Arial" w:cs="Arial"/>
              </w:rPr>
            </w:pPr>
          </w:p>
        </w:tc>
      </w:tr>
      <w:tr w:rsidR="00E46CAF" w14:paraId="4186CAB3" w14:textId="77777777" w:rsidTr="00306B08">
        <w:tc>
          <w:tcPr>
            <w:tcW w:w="3861" w:type="dxa"/>
            <w:gridSpan w:val="3"/>
            <w:tcBorders>
              <w:left w:val="single" w:sz="4" w:space="0" w:color="auto"/>
              <w:bottom w:val="single" w:sz="4" w:space="0" w:color="auto"/>
              <w:right w:val="single" w:sz="4" w:space="0" w:color="auto"/>
            </w:tcBorders>
          </w:tcPr>
          <w:p w14:paraId="49357AD0" w14:textId="3ECB4E3B" w:rsidR="00E46CAF" w:rsidRDefault="00E46CAF" w:rsidP="008712FC">
            <w:pPr>
              <w:jc w:val="right"/>
              <w:rPr>
                <w:rFonts w:ascii="Arial" w:hAnsi="Arial" w:cs="Arial"/>
                <w:b/>
                <w:bCs/>
              </w:rPr>
            </w:pPr>
            <w:r>
              <w:rPr>
                <w:rFonts w:ascii="Arial" w:hAnsi="Arial" w:cs="Arial"/>
                <w:b/>
                <w:bCs/>
              </w:rPr>
              <w:t>Total:</w:t>
            </w:r>
          </w:p>
        </w:tc>
        <w:tc>
          <w:tcPr>
            <w:tcW w:w="3861" w:type="dxa"/>
            <w:gridSpan w:val="4"/>
            <w:tcBorders>
              <w:top w:val="single" w:sz="8" w:space="0" w:color="auto"/>
              <w:left w:val="single" w:sz="4" w:space="0" w:color="auto"/>
              <w:bottom w:val="single" w:sz="8" w:space="0" w:color="auto"/>
              <w:right w:val="single" w:sz="8" w:space="0" w:color="auto"/>
            </w:tcBorders>
          </w:tcPr>
          <w:p w14:paraId="23B569E9" w14:textId="77777777" w:rsidR="00E46CAF" w:rsidRDefault="00E46CAF" w:rsidP="008712FC">
            <w:pPr>
              <w:jc w:val="center"/>
              <w:rPr>
                <w:rFonts w:ascii="Arial" w:hAnsi="Arial" w:cs="Arial"/>
                <w:b/>
                <w:bCs/>
              </w:rPr>
            </w:pPr>
          </w:p>
        </w:tc>
        <w:tc>
          <w:tcPr>
            <w:tcW w:w="2440" w:type="dxa"/>
            <w:gridSpan w:val="2"/>
            <w:vMerge/>
            <w:tcBorders>
              <w:left w:val="single" w:sz="8" w:space="0" w:color="auto"/>
            </w:tcBorders>
          </w:tcPr>
          <w:p w14:paraId="5F8662BD" w14:textId="77777777" w:rsidR="00E46CAF" w:rsidRDefault="00E46CAF" w:rsidP="008712FC">
            <w:pPr>
              <w:jc w:val="center"/>
              <w:rPr>
                <w:rFonts w:ascii="Arial" w:hAnsi="Arial" w:cs="Arial"/>
              </w:rPr>
            </w:pPr>
          </w:p>
        </w:tc>
      </w:tr>
      <w:tr w:rsidR="00E46CAF" w14:paraId="672A0173" w14:textId="77777777" w:rsidTr="00306B08">
        <w:tc>
          <w:tcPr>
            <w:tcW w:w="3861" w:type="dxa"/>
            <w:gridSpan w:val="3"/>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53E19D86" w14:textId="696884A6" w:rsidR="00E46CAF" w:rsidRPr="00E46CAF" w:rsidRDefault="00E46CAF" w:rsidP="008712FC">
            <w:pPr>
              <w:jc w:val="center"/>
              <w:rPr>
                <w:rFonts w:ascii="Arial" w:hAnsi="Arial" w:cs="Arial"/>
              </w:rPr>
            </w:pPr>
            <w:r w:rsidRPr="00E46CAF">
              <w:rPr>
                <w:rFonts w:ascii="Arial" w:hAnsi="Arial" w:cs="Arial"/>
                <w:b/>
                <w:bCs/>
              </w:rPr>
              <w:t>Representante Legal de la Empresa</w:t>
            </w:r>
            <w:r w:rsidRPr="00E46CAF">
              <w:rPr>
                <w:rFonts w:ascii="Arial" w:hAnsi="Arial" w:cs="Arial"/>
              </w:rPr>
              <w:t>:</w:t>
            </w:r>
          </w:p>
        </w:tc>
        <w:tc>
          <w:tcPr>
            <w:tcW w:w="6301" w:type="dxa"/>
            <w:gridSpan w:val="6"/>
            <w:vMerge w:val="restart"/>
            <w:tcBorders>
              <w:left w:val="single" w:sz="8" w:space="0" w:color="auto"/>
            </w:tcBorders>
          </w:tcPr>
          <w:p w14:paraId="6C8937AE" w14:textId="77777777" w:rsidR="00E46CAF" w:rsidRDefault="00E46CAF" w:rsidP="008712FC">
            <w:pPr>
              <w:jc w:val="center"/>
              <w:rPr>
                <w:rFonts w:ascii="Arial" w:hAnsi="Arial" w:cs="Arial"/>
              </w:rPr>
            </w:pPr>
          </w:p>
        </w:tc>
      </w:tr>
      <w:tr w:rsidR="00E46CAF" w14:paraId="4FF3B3FF" w14:textId="77777777" w:rsidTr="00E46CAF">
        <w:tc>
          <w:tcPr>
            <w:tcW w:w="1287" w:type="dxa"/>
            <w:gridSpan w:val="2"/>
            <w:tcBorders>
              <w:top w:val="single" w:sz="8" w:space="0" w:color="auto"/>
              <w:left w:val="single" w:sz="8" w:space="0" w:color="auto"/>
              <w:bottom w:val="single" w:sz="8" w:space="0" w:color="auto"/>
              <w:right w:val="single" w:sz="8" w:space="0" w:color="auto"/>
            </w:tcBorders>
          </w:tcPr>
          <w:p w14:paraId="1F89173B" w14:textId="4BEA89E3" w:rsidR="00E46CAF" w:rsidRPr="00E46CAF" w:rsidRDefault="00E46CAF" w:rsidP="008712FC">
            <w:pPr>
              <w:jc w:val="center"/>
              <w:rPr>
                <w:rFonts w:ascii="Arial" w:hAnsi="Arial" w:cs="Arial"/>
              </w:rPr>
            </w:pPr>
            <w:r w:rsidRPr="00E46CAF">
              <w:rPr>
                <w:rFonts w:ascii="Arial" w:hAnsi="Arial" w:cs="Arial"/>
              </w:rPr>
              <w:t>Nombre:</w:t>
            </w:r>
          </w:p>
        </w:tc>
        <w:tc>
          <w:tcPr>
            <w:tcW w:w="2574" w:type="dxa"/>
            <w:tcBorders>
              <w:top w:val="single" w:sz="8" w:space="0" w:color="auto"/>
              <w:left w:val="single" w:sz="8" w:space="0" w:color="auto"/>
              <w:bottom w:val="single" w:sz="8" w:space="0" w:color="auto"/>
              <w:right w:val="single" w:sz="8" w:space="0" w:color="auto"/>
            </w:tcBorders>
          </w:tcPr>
          <w:p w14:paraId="74F237C7" w14:textId="741D350D" w:rsidR="00E46CAF" w:rsidRDefault="00E46CAF" w:rsidP="008712FC">
            <w:pPr>
              <w:jc w:val="center"/>
              <w:rPr>
                <w:rFonts w:ascii="Arial" w:hAnsi="Arial" w:cs="Arial"/>
                <w:b/>
                <w:bCs/>
              </w:rPr>
            </w:pPr>
          </w:p>
        </w:tc>
        <w:tc>
          <w:tcPr>
            <w:tcW w:w="6301" w:type="dxa"/>
            <w:gridSpan w:val="6"/>
            <w:vMerge/>
            <w:tcBorders>
              <w:left w:val="single" w:sz="8" w:space="0" w:color="auto"/>
            </w:tcBorders>
          </w:tcPr>
          <w:p w14:paraId="013B0321" w14:textId="77777777" w:rsidR="00E46CAF" w:rsidRDefault="00E46CAF" w:rsidP="008712FC">
            <w:pPr>
              <w:jc w:val="center"/>
              <w:rPr>
                <w:rFonts w:ascii="Arial" w:hAnsi="Arial" w:cs="Arial"/>
              </w:rPr>
            </w:pPr>
          </w:p>
        </w:tc>
      </w:tr>
      <w:tr w:rsidR="00E46CAF" w14:paraId="6F3AB65D" w14:textId="77777777" w:rsidTr="00E46CAF">
        <w:tc>
          <w:tcPr>
            <w:tcW w:w="1287" w:type="dxa"/>
            <w:gridSpan w:val="2"/>
            <w:tcBorders>
              <w:top w:val="single" w:sz="8" w:space="0" w:color="auto"/>
              <w:left w:val="single" w:sz="8" w:space="0" w:color="auto"/>
              <w:bottom w:val="single" w:sz="8" w:space="0" w:color="auto"/>
              <w:right w:val="single" w:sz="8" w:space="0" w:color="auto"/>
            </w:tcBorders>
          </w:tcPr>
          <w:p w14:paraId="647B6B08" w14:textId="61B59CEB" w:rsidR="00E46CAF" w:rsidRPr="00E46CAF" w:rsidRDefault="00E46CAF" w:rsidP="008712FC">
            <w:pPr>
              <w:jc w:val="center"/>
              <w:rPr>
                <w:rFonts w:ascii="Arial" w:hAnsi="Arial" w:cs="Arial"/>
              </w:rPr>
            </w:pPr>
            <w:r w:rsidRPr="00E46CAF">
              <w:rPr>
                <w:rFonts w:ascii="Arial" w:hAnsi="Arial" w:cs="Arial"/>
              </w:rPr>
              <w:t>Cargo:</w:t>
            </w:r>
          </w:p>
        </w:tc>
        <w:tc>
          <w:tcPr>
            <w:tcW w:w="2574" w:type="dxa"/>
            <w:tcBorders>
              <w:top w:val="single" w:sz="8" w:space="0" w:color="auto"/>
              <w:left w:val="single" w:sz="8" w:space="0" w:color="auto"/>
              <w:bottom w:val="single" w:sz="8" w:space="0" w:color="auto"/>
              <w:right w:val="single" w:sz="8" w:space="0" w:color="auto"/>
            </w:tcBorders>
          </w:tcPr>
          <w:p w14:paraId="6DC6007F" w14:textId="77777777" w:rsidR="00E46CAF" w:rsidRDefault="00E46CAF" w:rsidP="008712FC">
            <w:pPr>
              <w:jc w:val="center"/>
              <w:rPr>
                <w:rFonts w:ascii="Arial" w:hAnsi="Arial" w:cs="Arial"/>
                <w:b/>
                <w:bCs/>
              </w:rPr>
            </w:pPr>
          </w:p>
        </w:tc>
        <w:tc>
          <w:tcPr>
            <w:tcW w:w="6301" w:type="dxa"/>
            <w:gridSpan w:val="6"/>
            <w:vMerge/>
            <w:tcBorders>
              <w:left w:val="single" w:sz="8" w:space="0" w:color="auto"/>
            </w:tcBorders>
          </w:tcPr>
          <w:p w14:paraId="15F83CA1" w14:textId="77777777" w:rsidR="00E46CAF" w:rsidRDefault="00E46CAF" w:rsidP="008712FC">
            <w:pPr>
              <w:jc w:val="center"/>
              <w:rPr>
                <w:rFonts w:ascii="Arial" w:hAnsi="Arial" w:cs="Arial"/>
              </w:rPr>
            </w:pPr>
          </w:p>
        </w:tc>
      </w:tr>
      <w:tr w:rsidR="00E46CAF" w14:paraId="39BB746C" w14:textId="77777777" w:rsidTr="00E46CAF">
        <w:tc>
          <w:tcPr>
            <w:tcW w:w="1287" w:type="dxa"/>
            <w:gridSpan w:val="2"/>
            <w:tcBorders>
              <w:top w:val="single" w:sz="8" w:space="0" w:color="auto"/>
              <w:left w:val="single" w:sz="8" w:space="0" w:color="auto"/>
              <w:bottom w:val="single" w:sz="8" w:space="0" w:color="auto"/>
              <w:right w:val="single" w:sz="8" w:space="0" w:color="auto"/>
            </w:tcBorders>
          </w:tcPr>
          <w:p w14:paraId="79411713" w14:textId="1DA98ACA" w:rsidR="00E46CAF" w:rsidRPr="00E46CAF" w:rsidRDefault="00E46CAF" w:rsidP="008712FC">
            <w:pPr>
              <w:jc w:val="center"/>
              <w:rPr>
                <w:rFonts w:ascii="Arial" w:hAnsi="Arial" w:cs="Arial"/>
              </w:rPr>
            </w:pPr>
            <w:r w:rsidRPr="00E46CAF">
              <w:rPr>
                <w:rFonts w:ascii="Arial" w:hAnsi="Arial" w:cs="Arial"/>
              </w:rPr>
              <w:t>Firma:</w:t>
            </w:r>
          </w:p>
        </w:tc>
        <w:tc>
          <w:tcPr>
            <w:tcW w:w="2574" w:type="dxa"/>
            <w:tcBorders>
              <w:top w:val="single" w:sz="8" w:space="0" w:color="auto"/>
              <w:left w:val="single" w:sz="8" w:space="0" w:color="auto"/>
              <w:bottom w:val="single" w:sz="8" w:space="0" w:color="auto"/>
              <w:right w:val="single" w:sz="8" w:space="0" w:color="auto"/>
            </w:tcBorders>
          </w:tcPr>
          <w:p w14:paraId="511F20FF" w14:textId="77777777" w:rsidR="00E46CAF" w:rsidRDefault="00E46CAF" w:rsidP="008712FC">
            <w:pPr>
              <w:jc w:val="center"/>
              <w:rPr>
                <w:rFonts w:ascii="Arial" w:hAnsi="Arial" w:cs="Arial"/>
                <w:b/>
                <w:bCs/>
              </w:rPr>
            </w:pPr>
          </w:p>
        </w:tc>
        <w:tc>
          <w:tcPr>
            <w:tcW w:w="6301" w:type="dxa"/>
            <w:gridSpan w:val="6"/>
            <w:vMerge/>
            <w:tcBorders>
              <w:left w:val="single" w:sz="8" w:space="0" w:color="auto"/>
            </w:tcBorders>
          </w:tcPr>
          <w:p w14:paraId="1FCDEAF5" w14:textId="77777777" w:rsidR="00E46CAF" w:rsidRDefault="00E46CAF" w:rsidP="008712FC">
            <w:pPr>
              <w:jc w:val="center"/>
              <w:rPr>
                <w:rFonts w:ascii="Arial" w:hAnsi="Arial" w:cs="Arial"/>
              </w:rPr>
            </w:pPr>
          </w:p>
        </w:tc>
      </w:tr>
    </w:tbl>
    <w:p w14:paraId="35337FFD" w14:textId="13C1D465" w:rsidR="00CA66CD" w:rsidRDefault="00CA66CD" w:rsidP="008712FC">
      <w:pPr>
        <w:spacing w:after="0" w:line="240" w:lineRule="auto"/>
        <w:rPr>
          <w:rFonts w:ascii="Arial" w:hAnsi="Arial" w:cs="Arial"/>
          <w:sz w:val="20"/>
          <w:szCs w:val="20"/>
        </w:rPr>
      </w:pPr>
    </w:p>
    <w:p w14:paraId="1CF3137E" w14:textId="2B736798" w:rsidR="00E46CAF" w:rsidRPr="00E46CAF" w:rsidRDefault="00E46CAF" w:rsidP="008712FC">
      <w:pPr>
        <w:spacing w:after="0" w:line="240" w:lineRule="auto"/>
        <w:jc w:val="both"/>
        <w:rPr>
          <w:rFonts w:ascii="Arial" w:hAnsi="Arial" w:cs="Arial"/>
          <w:b/>
          <w:bCs/>
          <w:sz w:val="20"/>
          <w:szCs w:val="20"/>
        </w:rPr>
      </w:pPr>
      <w:r w:rsidRPr="00E46CAF">
        <w:rPr>
          <w:rFonts w:ascii="Arial" w:hAnsi="Arial" w:cs="Arial"/>
          <w:b/>
          <w:bCs/>
          <w:sz w:val="20"/>
          <w:szCs w:val="20"/>
        </w:rPr>
        <w:t>Este Formato puede reproducirse las veces que sean necesarias y deberá presentar en original en papel membretado de la Empresa en la Carpeta que contenga la Propuesta Económica del participante.</w:t>
      </w:r>
    </w:p>
    <w:p w14:paraId="028B67E2" w14:textId="77777777" w:rsidR="007C51E9" w:rsidRDefault="007C51E9" w:rsidP="008712FC">
      <w:pPr>
        <w:spacing w:after="0" w:line="240" w:lineRule="auto"/>
        <w:jc w:val="both"/>
        <w:rPr>
          <w:rFonts w:ascii="Arial" w:hAnsi="Arial" w:cs="Arial"/>
          <w:b/>
          <w:bCs/>
          <w:sz w:val="20"/>
          <w:szCs w:val="20"/>
        </w:rPr>
      </w:pPr>
    </w:p>
    <w:p w14:paraId="0559EED7" w14:textId="1C5EF937" w:rsidR="00E46CAF" w:rsidRPr="00E46CAF" w:rsidRDefault="00E46CAF" w:rsidP="008712FC">
      <w:pPr>
        <w:spacing w:after="0" w:line="240" w:lineRule="auto"/>
        <w:jc w:val="both"/>
        <w:rPr>
          <w:rFonts w:ascii="Arial" w:hAnsi="Arial" w:cs="Arial"/>
          <w:b/>
          <w:bCs/>
          <w:sz w:val="20"/>
          <w:szCs w:val="20"/>
        </w:rPr>
      </w:pPr>
      <w:r w:rsidRPr="00E46CAF">
        <w:rPr>
          <w:rFonts w:ascii="Arial" w:hAnsi="Arial" w:cs="Arial"/>
          <w:b/>
          <w:bCs/>
          <w:sz w:val="20"/>
          <w:szCs w:val="20"/>
        </w:rPr>
        <w:t>NOTA: este documento deber contener únicamente las partidas de la presente Licitación en las que participa.</w:t>
      </w:r>
    </w:p>
    <w:p w14:paraId="7E1B2F10" w14:textId="5BE82EEA" w:rsidR="00E74D37" w:rsidRPr="00CA66CD" w:rsidRDefault="00E74D37" w:rsidP="008712FC">
      <w:pPr>
        <w:spacing w:after="0" w:line="240" w:lineRule="auto"/>
        <w:rPr>
          <w:rFonts w:ascii="Arial" w:hAnsi="Arial" w:cs="Arial"/>
          <w:b/>
          <w:sz w:val="20"/>
          <w:szCs w:val="20"/>
        </w:rPr>
      </w:pPr>
    </w:p>
    <w:p w14:paraId="755CB466" w14:textId="0081B4C1" w:rsidR="001D2F60" w:rsidRPr="00CA66CD" w:rsidRDefault="001D2F60" w:rsidP="008712FC">
      <w:pPr>
        <w:spacing w:after="0" w:line="240" w:lineRule="auto"/>
        <w:rPr>
          <w:rFonts w:ascii="Arial" w:hAnsi="Arial" w:cs="Arial"/>
          <w:b/>
          <w:sz w:val="20"/>
          <w:szCs w:val="20"/>
        </w:rPr>
      </w:pPr>
    </w:p>
    <w:p w14:paraId="0B0001CB" w14:textId="1A518CA3" w:rsidR="001D2F60" w:rsidRPr="00CA66CD" w:rsidRDefault="001D2F60" w:rsidP="008712FC">
      <w:pPr>
        <w:spacing w:after="0" w:line="240" w:lineRule="auto"/>
        <w:rPr>
          <w:rFonts w:ascii="Arial" w:hAnsi="Arial" w:cs="Arial"/>
          <w:b/>
          <w:sz w:val="20"/>
          <w:szCs w:val="20"/>
        </w:rPr>
      </w:pPr>
    </w:p>
    <w:p w14:paraId="458CF78F" w14:textId="4C01FCD5" w:rsidR="001D2F60" w:rsidRPr="00CA66CD" w:rsidRDefault="001D2F60" w:rsidP="008712FC">
      <w:pPr>
        <w:spacing w:after="0" w:line="240" w:lineRule="auto"/>
        <w:rPr>
          <w:rFonts w:ascii="Arial" w:hAnsi="Arial" w:cs="Arial"/>
          <w:b/>
          <w:sz w:val="20"/>
          <w:szCs w:val="20"/>
        </w:rPr>
      </w:pPr>
    </w:p>
    <w:p w14:paraId="034D4B4D" w14:textId="474E8D3B" w:rsidR="001D2F60" w:rsidRPr="00CA66CD" w:rsidRDefault="001D2F60" w:rsidP="008712FC">
      <w:pPr>
        <w:spacing w:after="0" w:line="240" w:lineRule="auto"/>
        <w:rPr>
          <w:rFonts w:ascii="Arial" w:hAnsi="Arial" w:cs="Arial"/>
          <w:b/>
          <w:sz w:val="20"/>
          <w:szCs w:val="20"/>
        </w:rPr>
      </w:pPr>
    </w:p>
    <w:p w14:paraId="2B8CFC7C" w14:textId="5ABEE8AD" w:rsidR="001D2F60" w:rsidRPr="00CA66CD" w:rsidRDefault="001D2F60" w:rsidP="008712FC">
      <w:pPr>
        <w:spacing w:after="0" w:line="240" w:lineRule="auto"/>
        <w:rPr>
          <w:rFonts w:ascii="Arial" w:hAnsi="Arial" w:cs="Arial"/>
          <w:b/>
          <w:sz w:val="20"/>
          <w:szCs w:val="20"/>
        </w:rPr>
      </w:pPr>
    </w:p>
    <w:p w14:paraId="68F12790" w14:textId="06879CAD" w:rsidR="001D2F60" w:rsidRPr="00CA66CD" w:rsidRDefault="001D2F60" w:rsidP="008712FC">
      <w:pPr>
        <w:spacing w:after="0" w:line="240" w:lineRule="auto"/>
        <w:rPr>
          <w:rFonts w:ascii="Arial" w:hAnsi="Arial" w:cs="Arial"/>
          <w:b/>
          <w:sz w:val="20"/>
          <w:szCs w:val="20"/>
        </w:rPr>
      </w:pPr>
    </w:p>
    <w:p w14:paraId="1B9258C4" w14:textId="5864085B" w:rsidR="001D2F60" w:rsidRPr="00CA66CD" w:rsidRDefault="001D2F60" w:rsidP="008712FC">
      <w:pPr>
        <w:spacing w:after="0" w:line="240" w:lineRule="auto"/>
        <w:rPr>
          <w:rFonts w:ascii="Arial" w:hAnsi="Arial" w:cs="Arial"/>
          <w:b/>
          <w:sz w:val="20"/>
          <w:szCs w:val="20"/>
        </w:rPr>
      </w:pPr>
    </w:p>
    <w:p w14:paraId="10A16AE5" w14:textId="1B8E92E2" w:rsidR="001D2F60" w:rsidRPr="00CA66CD" w:rsidRDefault="001D2F60" w:rsidP="008712FC">
      <w:pPr>
        <w:spacing w:after="0" w:line="240" w:lineRule="auto"/>
        <w:rPr>
          <w:rFonts w:ascii="Arial" w:hAnsi="Arial" w:cs="Arial"/>
          <w:b/>
          <w:sz w:val="20"/>
          <w:szCs w:val="20"/>
        </w:rPr>
      </w:pPr>
    </w:p>
    <w:p w14:paraId="47A5AAB6" w14:textId="3992F450" w:rsidR="001D2F60" w:rsidRPr="00CA66CD" w:rsidRDefault="001D2F60" w:rsidP="008712FC">
      <w:pPr>
        <w:spacing w:after="0" w:line="240" w:lineRule="auto"/>
        <w:rPr>
          <w:rFonts w:ascii="Arial" w:hAnsi="Arial" w:cs="Arial"/>
          <w:b/>
          <w:sz w:val="20"/>
          <w:szCs w:val="20"/>
        </w:rPr>
      </w:pPr>
    </w:p>
    <w:p w14:paraId="55B385FD" w14:textId="4E584E63" w:rsidR="001D2F60" w:rsidRPr="00CA66CD" w:rsidRDefault="001D2F60" w:rsidP="008712FC">
      <w:pPr>
        <w:spacing w:after="0" w:line="240" w:lineRule="auto"/>
        <w:rPr>
          <w:rFonts w:ascii="Arial" w:hAnsi="Arial" w:cs="Arial"/>
          <w:b/>
          <w:sz w:val="20"/>
          <w:szCs w:val="20"/>
        </w:rPr>
      </w:pPr>
    </w:p>
    <w:p w14:paraId="2CC41265" w14:textId="0CB7A20F" w:rsidR="0045439D" w:rsidRDefault="0045439D" w:rsidP="008712FC">
      <w:pPr>
        <w:spacing w:after="0" w:line="240" w:lineRule="auto"/>
        <w:rPr>
          <w:rFonts w:ascii="Arial" w:hAnsi="Arial" w:cs="Arial"/>
          <w:b/>
          <w:sz w:val="20"/>
          <w:szCs w:val="20"/>
        </w:rPr>
      </w:pPr>
    </w:p>
    <w:p w14:paraId="7BD0D28B" w14:textId="5C0FC34E" w:rsidR="00E46CAF" w:rsidRDefault="00E46CAF" w:rsidP="008712FC">
      <w:pPr>
        <w:spacing w:after="0" w:line="240" w:lineRule="auto"/>
        <w:rPr>
          <w:rFonts w:ascii="Arial" w:hAnsi="Arial" w:cs="Arial"/>
          <w:b/>
          <w:sz w:val="20"/>
          <w:szCs w:val="20"/>
        </w:rPr>
      </w:pPr>
    </w:p>
    <w:p w14:paraId="63C479C0" w14:textId="2B089298" w:rsidR="00E46CAF" w:rsidRDefault="00E46CAF" w:rsidP="008712FC">
      <w:pPr>
        <w:spacing w:after="0" w:line="240" w:lineRule="auto"/>
        <w:rPr>
          <w:rFonts w:ascii="Arial" w:hAnsi="Arial" w:cs="Arial"/>
          <w:b/>
          <w:sz w:val="20"/>
          <w:szCs w:val="20"/>
        </w:rPr>
      </w:pPr>
    </w:p>
    <w:p w14:paraId="02ECA72A" w14:textId="57B21959" w:rsidR="005A5938" w:rsidRPr="00306B08" w:rsidRDefault="005A5938" w:rsidP="008712FC">
      <w:pPr>
        <w:spacing w:after="0" w:line="240" w:lineRule="auto"/>
        <w:rPr>
          <w:rFonts w:ascii="Arial" w:hAnsi="Arial" w:cs="Arial"/>
          <w:b/>
        </w:rPr>
      </w:pPr>
    </w:p>
    <w:p w14:paraId="4F2F11FA" w14:textId="5BD18ED1" w:rsidR="00306B08" w:rsidRPr="00306B08" w:rsidRDefault="00306B08" w:rsidP="008712FC">
      <w:pPr>
        <w:spacing w:after="0" w:line="240" w:lineRule="auto"/>
        <w:rPr>
          <w:rFonts w:ascii="Arial" w:hAnsi="Arial" w:cs="Arial"/>
          <w:b/>
        </w:rPr>
      </w:pPr>
    </w:p>
    <w:p w14:paraId="1160D074" w14:textId="4A29B487" w:rsidR="00306B08" w:rsidRPr="00306B08" w:rsidRDefault="00306B08" w:rsidP="008712FC">
      <w:pPr>
        <w:spacing w:after="0" w:line="240" w:lineRule="auto"/>
        <w:rPr>
          <w:rFonts w:ascii="Arial" w:hAnsi="Arial" w:cs="Arial"/>
          <w:b/>
        </w:rPr>
      </w:pPr>
    </w:p>
    <w:p w14:paraId="3CFF7656" w14:textId="2F6B8C2C" w:rsidR="00306B08" w:rsidRPr="00306B08" w:rsidRDefault="00306B08" w:rsidP="008712FC">
      <w:pPr>
        <w:spacing w:after="0" w:line="240" w:lineRule="auto"/>
        <w:rPr>
          <w:rFonts w:ascii="Arial" w:hAnsi="Arial" w:cs="Arial"/>
          <w:b/>
        </w:rPr>
      </w:pPr>
    </w:p>
    <w:p w14:paraId="4BED4009" w14:textId="67BE811E" w:rsidR="00306B08" w:rsidRPr="00306B08" w:rsidRDefault="00306B08" w:rsidP="008712FC">
      <w:pPr>
        <w:spacing w:after="0" w:line="240" w:lineRule="auto"/>
        <w:rPr>
          <w:rFonts w:ascii="Arial" w:hAnsi="Arial" w:cs="Arial"/>
          <w:b/>
        </w:rPr>
      </w:pPr>
    </w:p>
    <w:p w14:paraId="126C52AA" w14:textId="77777777" w:rsidR="00306B08" w:rsidRPr="00306B08" w:rsidRDefault="00306B08" w:rsidP="008712FC">
      <w:pPr>
        <w:spacing w:after="0" w:line="240" w:lineRule="auto"/>
        <w:rPr>
          <w:rFonts w:ascii="Arial" w:hAnsi="Arial" w:cs="Arial"/>
          <w:b/>
        </w:rPr>
      </w:pPr>
    </w:p>
    <w:p w14:paraId="60D46C56" w14:textId="77777777" w:rsidR="005A5938" w:rsidRDefault="005A5938" w:rsidP="008712FC">
      <w:pPr>
        <w:spacing w:after="0" w:line="240" w:lineRule="auto"/>
        <w:rPr>
          <w:rFonts w:ascii="Arial" w:hAnsi="Arial" w:cs="Arial"/>
          <w:b/>
        </w:rPr>
      </w:pPr>
    </w:p>
    <w:p w14:paraId="11B8D4E4" w14:textId="77777777" w:rsidR="00146C47" w:rsidRPr="00306B08" w:rsidRDefault="00146C47" w:rsidP="008712FC">
      <w:pPr>
        <w:spacing w:after="0" w:line="240" w:lineRule="auto"/>
        <w:rPr>
          <w:rFonts w:ascii="Arial" w:hAnsi="Arial" w:cs="Arial"/>
          <w:b/>
        </w:rPr>
      </w:pPr>
    </w:p>
    <w:p w14:paraId="73E96C46" w14:textId="77777777" w:rsidR="00E74D37" w:rsidRPr="00306B08" w:rsidRDefault="00E74D37" w:rsidP="008712FC">
      <w:pPr>
        <w:spacing w:after="0" w:line="240" w:lineRule="auto"/>
        <w:jc w:val="center"/>
        <w:rPr>
          <w:rFonts w:ascii="Arial" w:hAnsi="Arial" w:cs="Arial"/>
          <w:b/>
        </w:rPr>
      </w:pPr>
      <w:r w:rsidRPr="00306B08">
        <w:rPr>
          <w:rFonts w:ascii="Arial" w:hAnsi="Arial" w:cs="Arial"/>
          <w:b/>
        </w:rPr>
        <w:t>ANEXO 3 (TRES)</w:t>
      </w:r>
    </w:p>
    <w:p w14:paraId="5B73BFA1" w14:textId="1288B0BB" w:rsidR="00E74D37" w:rsidRPr="00306B08" w:rsidRDefault="00E74D37" w:rsidP="008712FC">
      <w:pPr>
        <w:spacing w:after="0" w:line="240" w:lineRule="auto"/>
        <w:jc w:val="center"/>
        <w:rPr>
          <w:rFonts w:ascii="Arial" w:eastAsia="Times New Roman" w:hAnsi="Arial" w:cs="Arial"/>
          <w:lang w:eastAsia="es-ES"/>
        </w:rPr>
      </w:pPr>
    </w:p>
    <w:p w14:paraId="20F0C267" w14:textId="77777777" w:rsidR="00306B08" w:rsidRPr="00306B08" w:rsidRDefault="00306B08" w:rsidP="008712FC">
      <w:pPr>
        <w:spacing w:after="0" w:line="240" w:lineRule="auto"/>
        <w:jc w:val="center"/>
        <w:rPr>
          <w:rFonts w:ascii="Arial" w:eastAsia="Times New Roman" w:hAnsi="Arial" w:cs="Arial"/>
          <w:lang w:eastAsia="es-ES"/>
        </w:rPr>
      </w:pPr>
    </w:p>
    <w:p w14:paraId="6365264D" w14:textId="77777777" w:rsidR="00306B08" w:rsidRPr="00306B08" w:rsidRDefault="00306B08" w:rsidP="008712FC">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306B08" w:rsidRPr="00306B08" w14:paraId="07A55F7F" w14:textId="77777777" w:rsidTr="00306B08">
        <w:tc>
          <w:tcPr>
            <w:tcW w:w="4355" w:type="dxa"/>
            <w:tcBorders>
              <w:top w:val="nil"/>
              <w:left w:val="nil"/>
              <w:bottom w:val="nil"/>
              <w:right w:val="nil"/>
            </w:tcBorders>
          </w:tcPr>
          <w:p w14:paraId="333CB382" w14:textId="77777777" w:rsidR="00306B08" w:rsidRPr="00306B08" w:rsidRDefault="00306B08" w:rsidP="008712FC">
            <w:pPr>
              <w:jc w:val="both"/>
              <w:rPr>
                <w:rFonts w:ascii="Arial" w:hAnsi="Arial" w:cs="Arial"/>
                <w:b/>
                <w:sz w:val="22"/>
                <w:szCs w:val="22"/>
              </w:rPr>
            </w:pPr>
            <w:r w:rsidRPr="00306B08">
              <w:rPr>
                <w:rFonts w:ascii="Arial" w:hAnsi="Arial" w:cs="Arial"/>
                <w:b/>
                <w:sz w:val="22"/>
                <w:szCs w:val="22"/>
              </w:rPr>
              <w:t xml:space="preserve">En la Ciudad de Durango, Dgo., </w:t>
            </w:r>
          </w:p>
          <w:p w14:paraId="3B8C1243" w14:textId="7A3441D3" w:rsidR="00306B08" w:rsidRPr="00306B08" w:rsidRDefault="00306B08" w:rsidP="008712FC">
            <w:pPr>
              <w:jc w:val="both"/>
              <w:rPr>
                <w:rFonts w:ascii="Arial" w:hAnsi="Arial" w:cs="Arial"/>
                <w:b/>
                <w:sz w:val="22"/>
                <w:szCs w:val="22"/>
              </w:rPr>
            </w:pPr>
            <w:r w:rsidRPr="00306B08">
              <w:rPr>
                <w:rFonts w:ascii="Arial" w:hAnsi="Arial" w:cs="Arial"/>
                <w:b/>
                <w:sz w:val="22"/>
                <w:szCs w:val="22"/>
              </w:rPr>
              <w:t>A los 15 días del mes de Marzo del 202</w:t>
            </w:r>
            <w:r w:rsidR="00146C47">
              <w:rPr>
                <w:rFonts w:ascii="Arial" w:hAnsi="Arial" w:cs="Arial"/>
                <w:b/>
                <w:sz w:val="22"/>
                <w:szCs w:val="22"/>
              </w:rPr>
              <w:t>4</w:t>
            </w:r>
            <w:r w:rsidRPr="00306B08">
              <w:rPr>
                <w:rFonts w:ascii="Arial" w:hAnsi="Arial" w:cs="Arial"/>
                <w:b/>
                <w:sz w:val="22"/>
                <w:szCs w:val="22"/>
              </w:rPr>
              <w:t>.</w:t>
            </w:r>
          </w:p>
        </w:tc>
      </w:tr>
    </w:tbl>
    <w:p w14:paraId="61B050DD" w14:textId="3A7B382E" w:rsidR="005A5938" w:rsidRPr="00306B08" w:rsidRDefault="005A5938" w:rsidP="008712FC">
      <w:pPr>
        <w:spacing w:after="0" w:line="240" w:lineRule="auto"/>
        <w:rPr>
          <w:rFonts w:ascii="Arial" w:hAnsi="Arial" w:cs="Arial"/>
          <w:b/>
        </w:rPr>
      </w:pPr>
    </w:p>
    <w:p w14:paraId="24271F3E" w14:textId="77777777" w:rsidR="00306B08" w:rsidRPr="00306B08" w:rsidRDefault="00306B08" w:rsidP="008712FC">
      <w:pPr>
        <w:spacing w:after="0" w:line="240" w:lineRule="auto"/>
        <w:rPr>
          <w:rFonts w:ascii="Arial" w:hAnsi="Arial" w:cs="Arial"/>
          <w:b/>
        </w:rPr>
      </w:pPr>
    </w:p>
    <w:p w14:paraId="028B7323" w14:textId="3DF88462" w:rsidR="00E74D37" w:rsidRPr="00306B08" w:rsidRDefault="005A5938" w:rsidP="008712FC">
      <w:pPr>
        <w:spacing w:after="0" w:line="240" w:lineRule="auto"/>
        <w:rPr>
          <w:rFonts w:ascii="Arial" w:hAnsi="Arial" w:cs="Arial"/>
          <w:b/>
        </w:rPr>
      </w:pPr>
      <w:r w:rsidRPr="00306B08">
        <w:rPr>
          <w:rFonts w:ascii="Arial" w:hAnsi="Arial" w:cs="Arial"/>
          <w:b/>
        </w:rPr>
        <w:t>MTRO. JESÚS MANUEL CABRALES SILVA</w:t>
      </w:r>
    </w:p>
    <w:p w14:paraId="3ACCAB8E" w14:textId="4D3DD24E" w:rsidR="00E74D37" w:rsidRPr="00306B08" w:rsidRDefault="00E74D37" w:rsidP="008712FC">
      <w:pPr>
        <w:spacing w:after="0" w:line="240" w:lineRule="auto"/>
        <w:rPr>
          <w:rFonts w:ascii="Arial" w:hAnsi="Arial" w:cs="Arial"/>
          <w:b/>
        </w:rPr>
      </w:pPr>
      <w:r w:rsidRPr="00306B08">
        <w:rPr>
          <w:rFonts w:ascii="Arial" w:hAnsi="Arial" w:cs="Arial"/>
          <w:b/>
        </w:rPr>
        <w:t xml:space="preserve">SECRETARIO EJECUTIVO DEL </w:t>
      </w:r>
      <w:r w:rsidR="005A5938" w:rsidRPr="00306B08">
        <w:rPr>
          <w:rFonts w:ascii="Arial" w:hAnsi="Arial" w:cs="Arial"/>
          <w:b/>
        </w:rPr>
        <w:t>CONSEJO</w:t>
      </w:r>
    </w:p>
    <w:p w14:paraId="57B9E82E" w14:textId="635E12EA" w:rsidR="005A5938" w:rsidRPr="00306B08" w:rsidRDefault="005A5938" w:rsidP="008712FC">
      <w:pPr>
        <w:spacing w:after="0" w:line="240" w:lineRule="auto"/>
        <w:rPr>
          <w:rFonts w:ascii="Arial" w:hAnsi="Arial" w:cs="Arial"/>
          <w:b/>
        </w:rPr>
      </w:pPr>
      <w:r w:rsidRPr="00306B08">
        <w:rPr>
          <w:rFonts w:ascii="Arial" w:hAnsi="Arial" w:cs="Arial"/>
          <w:b/>
        </w:rPr>
        <w:t>ESTATAL DE SEGURIDAD PÚBLICA DEL ESTADO.</w:t>
      </w:r>
    </w:p>
    <w:p w14:paraId="58DE3603" w14:textId="77777777" w:rsidR="00E74D37" w:rsidRPr="00306B08" w:rsidRDefault="00E74D37" w:rsidP="008712FC">
      <w:pPr>
        <w:spacing w:after="0" w:line="240" w:lineRule="auto"/>
        <w:rPr>
          <w:rFonts w:ascii="Arial" w:hAnsi="Arial" w:cs="Arial"/>
          <w:b/>
        </w:rPr>
      </w:pPr>
      <w:r w:rsidRPr="00306B08">
        <w:rPr>
          <w:rFonts w:ascii="Arial" w:hAnsi="Arial" w:cs="Arial"/>
          <w:b/>
        </w:rPr>
        <w:t>P R E S E N T E.</w:t>
      </w:r>
    </w:p>
    <w:p w14:paraId="3885B80E" w14:textId="2FF2103F" w:rsidR="005A5938" w:rsidRPr="00306B08" w:rsidRDefault="005A5938" w:rsidP="008712FC">
      <w:pPr>
        <w:spacing w:after="0" w:line="240" w:lineRule="auto"/>
        <w:jc w:val="both"/>
        <w:rPr>
          <w:rFonts w:ascii="Arial" w:hAnsi="Arial" w:cs="Arial"/>
          <w:b/>
        </w:rPr>
      </w:pPr>
    </w:p>
    <w:p w14:paraId="7465FE7A" w14:textId="07E07400" w:rsidR="00306B08" w:rsidRPr="00306B08" w:rsidRDefault="00306B08" w:rsidP="008712FC">
      <w:pPr>
        <w:spacing w:after="0" w:line="240" w:lineRule="auto"/>
        <w:jc w:val="both"/>
        <w:rPr>
          <w:rFonts w:ascii="Arial" w:hAnsi="Arial" w:cs="Arial"/>
          <w:b/>
        </w:rPr>
      </w:pPr>
    </w:p>
    <w:p w14:paraId="48CEEA35" w14:textId="77777777" w:rsidR="00306B08" w:rsidRPr="00306B08" w:rsidRDefault="00306B08" w:rsidP="008712FC">
      <w:pPr>
        <w:spacing w:after="0" w:line="240" w:lineRule="auto"/>
        <w:jc w:val="both"/>
        <w:rPr>
          <w:rFonts w:ascii="Arial" w:hAnsi="Arial" w:cs="Arial"/>
        </w:rPr>
      </w:pPr>
    </w:p>
    <w:p w14:paraId="076F94F4" w14:textId="2479BD16" w:rsidR="00E74D37" w:rsidRPr="00306B08" w:rsidRDefault="005A5938" w:rsidP="008712FC">
      <w:pPr>
        <w:spacing w:after="0" w:line="240" w:lineRule="auto"/>
        <w:ind w:firstLine="708"/>
        <w:jc w:val="both"/>
        <w:rPr>
          <w:rFonts w:ascii="Arial" w:hAnsi="Arial" w:cs="Arial"/>
        </w:rPr>
      </w:pPr>
      <w:r w:rsidRPr="00306B08">
        <w:rPr>
          <w:rFonts w:ascii="Arial" w:hAnsi="Arial" w:cs="Arial"/>
        </w:rPr>
        <w:t xml:space="preserve">Por medio del presente y en relación al Procedimiento de Licitación Pública Número </w:t>
      </w:r>
      <w:r w:rsidRPr="00306B08">
        <w:rPr>
          <w:rFonts w:ascii="Arial" w:hAnsi="Arial" w:cs="Arial"/>
          <w:b/>
          <w:bCs/>
        </w:rPr>
        <w:t>LP/E/SECESP/00</w:t>
      </w:r>
      <w:r w:rsidR="001D42C5">
        <w:rPr>
          <w:rFonts w:ascii="Arial" w:hAnsi="Arial" w:cs="Arial"/>
          <w:b/>
          <w:bCs/>
        </w:rPr>
        <w:t>4</w:t>
      </w:r>
      <w:r w:rsidRPr="00306B08">
        <w:rPr>
          <w:rFonts w:ascii="Arial" w:hAnsi="Arial" w:cs="Arial"/>
          <w:b/>
          <w:bCs/>
        </w:rPr>
        <w:t>/</w:t>
      </w:r>
      <w:r w:rsidR="00306B08" w:rsidRPr="00306B08">
        <w:rPr>
          <w:rFonts w:ascii="Arial" w:hAnsi="Arial" w:cs="Arial"/>
          <w:b/>
          <w:bCs/>
        </w:rPr>
        <w:t>202</w:t>
      </w:r>
      <w:r w:rsidR="00146C47">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sidR="001907FC">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00306B08" w:rsidRPr="00306B08">
        <w:rPr>
          <w:rFonts w:ascii="Arial" w:hAnsi="Arial" w:cs="Arial"/>
          <w:b/>
          <w:bCs/>
        </w:rPr>
        <w:t xml:space="preserve">Bajo Protesta de Decir Verdad, </w:t>
      </w:r>
      <w:r w:rsidR="00306B08" w:rsidRPr="00306B08">
        <w:rPr>
          <w:rFonts w:ascii="Arial" w:hAnsi="Arial" w:cs="Arial"/>
        </w:rPr>
        <w:t xml:space="preserve">que la empresa que represento _________________________________; no se encuentra en los supuestos que establece el </w:t>
      </w:r>
      <w:r w:rsidR="00306B08" w:rsidRPr="00306B08">
        <w:rPr>
          <w:rFonts w:ascii="Arial" w:hAnsi="Arial" w:cs="Arial"/>
          <w:b/>
          <w:bCs/>
        </w:rPr>
        <w:t xml:space="preserve">Artículo 37 de la Ley de Adquisiciones Arrendamientos y Servicios del Estado de Durango, </w:t>
      </w:r>
      <w:r w:rsidR="00306B08" w:rsidRPr="00306B08">
        <w:rPr>
          <w:rFonts w:ascii="Arial" w:hAnsi="Arial" w:cs="Arial"/>
        </w:rPr>
        <w:t>como impedimentos para participar en este procedimiento, así como celebrar contratos.</w:t>
      </w:r>
    </w:p>
    <w:p w14:paraId="5EB215FA" w14:textId="780AAEBD" w:rsidR="00E74D37" w:rsidRDefault="00E74D37" w:rsidP="008712FC">
      <w:pPr>
        <w:spacing w:after="0" w:line="240" w:lineRule="auto"/>
        <w:rPr>
          <w:rFonts w:ascii="Arial" w:hAnsi="Arial" w:cs="Arial"/>
          <w:b/>
        </w:rPr>
      </w:pPr>
    </w:p>
    <w:p w14:paraId="0E35AF0E" w14:textId="77777777" w:rsidR="007C51E9" w:rsidRPr="007C51E9" w:rsidRDefault="007C51E9" w:rsidP="008712FC">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CDE7B86" w14:textId="77777777" w:rsidR="007C51E9" w:rsidRDefault="007C51E9" w:rsidP="008712FC">
      <w:pPr>
        <w:spacing w:after="0" w:line="240" w:lineRule="auto"/>
        <w:rPr>
          <w:rFonts w:ascii="Arial" w:hAnsi="Arial" w:cs="Arial"/>
          <w:b/>
        </w:rPr>
      </w:pPr>
    </w:p>
    <w:p w14:paraId="48703D3B" w14:textId="2E135816" w:rsidR="00A95283" w:rsidRDefault="00A95283" w:rsidP="008712FC">
      <w:pPr>
        <w:spacing w:after="0" w:line="240" w:lineRule="auto"/>
        <w:jc w:val="center"/>
        <w:rPr>
          <w:rFonts w:ascii="Arial" w:hAnsi="Arial" w:cs="Arial"/>
          <w:b/>
        </w:rPr>
      </w:pPr>
    </w:p>
    <w:p w14:paraId="37270196" w14:textId="77777777" w:rsidR="00D62A44" w:rsidRPr="00306B08" w:rsidRDefault="00D62A44" w:rsidP="008712FC">
      <w:pPr>
        <w:spacing w:after="0" w:line="240" w:lineRule="auto"/>
        <w:jc w:val="center"/>
        <w:rPr>
          <w:rFonts w:ascii="Arial" w:hAnsi="Arial" w:cs="Arial"/>
          <w:b/>
        </w:rPr>
      </w:pPr>
    </w:p>
    <w:p w14:paraId="710200A4" w14:textId="6C77F1D7" w:rsidR="00E74D37" w:rsidRPr="00306B08" w:rsidRDefault="00306B08" w:rsidP="008712FC">
      <w:pPr>
        <w:spacing w:after="0" w:line="240" w:lineRule="auto"/>
        <w:jc w:val="center"/>
        <w:rPr>
          <w:rFonts w:ascii="Arial" w:hAnsi="Arial" w:cs="Arial"/>
          <w:b/>
        </w:rPr>
      </w:pPr>
      <w:r w:rsidRPr="00306B08">
        <w:rPr>
          <w:rFonts w:ascii="Arial" w:hAnsi="Arial" w:cs="Arial"/>
          <w:b/>
        </w:rPr>
        <w:t>Atentamente. -</w:t>
      </w:r>
    </w:p>
    <w:p w14:paraId="4E9EDDEE" w14:textId="7F46208F" w:rsidR="00306B08" w:rsidRPr="00306B08" w:rsidRDefault="00306B08" w:rsidP="008712FC">
      <w:pPr>
        <w:spacing w:after="0" w:line="240" w:lineRule="auto"/>
        <w:jc w:val="center"/>
        <w:rPr>
          <w:rFonts w:ascii="Arial" w:hAnsi="Arial" w:cs="Arial"/>
          <w:b/>
        </w:rPr>
      </w:pPr>
    </w:p>
    <w:p w14:paraId="405C0696" w14:textId="25756D0E" w:rsidR="00306B08" w:rsidRPr="00306B08" w:rsidRDefault="00306B08" w:rsidP="008712FC">
      <w:pPr>
        <w:spacing w:after="0" w:line="240" w:lineRule="auto"/>
        <w:jc w:val="center"/>
        <w:rPr>
          <w:rFonts w:ascii="Arial" w:hAnsi="Arial" w:cs="Arial"/>
          <w:b/>
        </w:rPr>
      </w:pPr>
    </w:p>
    <w:p w14:paraId="24E56D48" w14:textId="77777777" w:rsidR="00306B08" w:rsidRPr="00306B08" w:rsidRDefault="00306B08" w:rsidP="008712FC">
      <w:pPr>
        <w:spacing w:after="0" w:line="240" w:lineRule="auto"/>
        <w:jc w:val="center"/>
        <w:rPr>
          <w:rFonts w:ascii="Arial" w:hAnsi="Arial" w:cs="Arial"/>
          <w:b/>
        </w:rPr>
      </w:pPr>
    </w:p>
    <w:p w14:paraId="74DF9833" w14:textId="1ED0C37D" w:rsidR="00E74D37" w:rsidRDefault="00306B08" w:rsidP="008712FC">
      <w:pPr>
        <w:spacing w:after="0" w:line="240" w:lineRule="auto"/>
        <w:jc w:val="center"/>
        <w:rPr>
          <w:rFonts w:ascii="Arial" w:hAnsi="Arial" w:cs="Arial"/>
          <w:b/>
        </w:rPr>
      </w:pPr>
      <w:r w:rsidRPr="00306B08">
        <w:rPr>
          <w:rFonts w:ascii="Arial" w:hAnsi="Arial" w:cs="Arial"/>
          <w:b/>
        </w:rPr>
        <w:t>Representante Legal de la Empresa.</w:t>
      </w:r>
    </w:p>
    <w:p w14:paraId="49E84E21" w14:textId="0CC4EC03" w:rsidR="007D1C3D" w:rsidRPr="00306B08" w:rsidRDefault="007D1C3D" w:rsidP="008712FC">
      <w:pPr>
        <w:spacing w:after="0" w:line="240" w:lineRule="auto"/>
        <w:jc w:val="center"/>
        <w:rPr>
          <w:rFonts w:ascii="Arial" w:hAnsi="Arial" w:cs="Arial"/>
          <w:b/>
        </w:rPr>
      </w:pPr>
      <w:r>
        <w:rPr>
          <w:rFonts w:ascii="Arial" w:hAnsi="Arial" w:cs="Arial"/>
          <w:b/>
        </w:rPr>
        <w:t>Nombre y Firma.</w:t>
      </w:r>
    </w:p>
    <w:p w14:paraId="40DEC9D9" w14:textId="77777777" w:rsidR="00E74D37" w:rsidRPr="00306B08" w:rsidRDefault="00E74D37" w:rsidP="008712FC">
      <w:pPr>
        <w:spacing w:after="0" w:line="240" w:lineRule="auto"/>
        <w:rPr>
          <w:rFonts w:ascii="Arial" w:hAnsi="Arial" w:cs="Arial"/>
          <w:i/>
          <w:iCs/>
        </w:rPr>
      </w:pPr>
    </w:p>
    <w:p w14:paraId="7611D5E6" w14:textId="2E4DA227" w:rsidR="00E74D37" w:rsidRPr="00CA66CD" w:rsidRDefault="00E74D37" w:rsidP="008712FC">
      <w:pPr>
        <w:spacing w:after="0" w:line="240" w:lineRule="auto"/>
        <w:rPr>
          <w:rFonts w:ascii="Arial" w:hAnsi="Arial" w:cs="Arial"/>
          <w:b/>
          <w:sz w:val="20"/>
          <w:szCs w:val="20"/>
          <w:lang w:val="es-ES"/>
        </w:rPr>
      </w:pPr>
    </w:p>
    <w:p w14:paraId="73526E1C" w14:textId="3C572501" w:rsidR="00B602B9" w:rsidRPr="00CA66CD" w:rsidRDefault="00B602B9" w:rsidP="008712FC">
      <w:pPr>
        <w:spacing w:after="0" w:line="240" w:lineRule="auto"/>
        <w:rPr>
          <w:rFonts w:ascii="Arial" w:hAnsi="Arial" w:cs="Arial"/>
          <w:b/>
          <w:sz w:val="20"/>
          <w:szCs w:val="20"/>
          <w:lang w:val="es-ES"/>
        </w:rPr>
      </w:pPr>
    </w:p>
    <w:p w14:paraId="76336283" w14:textId="2C5742E9" w:rsidR="00B602B9" w:rsidRPr="00CA66CD" w:rsidRDefault="00B602B9" w:rsidP="008712FC">
      <w:pPr>
        <w:spacing w:after="0" w:line="240" w:lineRule="auto"/>
        <w:rPr>
          <w:rFonts w:ascii="Arial" w:hAnsi="Arial" w:cs="Arial"/>
          <w:b/>
          <w:sz w:val="20"/>
          <w:szCs w:val="20"/>
          <w:lang w:val="es-ES"/>
        </w:rPr>
      </w:pPr>
    </w:p>
    <w:p w14:paraId="2AAEC049" w14:textId="0D13699E" w:rsidR="00B602B9" w:rsidRPr="00CA66CD" w:rsidRDefault="00B602B9" w:rsidP="008712FC">
      <w:pPr>
        <w:spacing w:after="0" w:line="240" w:lineRule="auto"/>
        <w:rPr>
          <w:rFonts w:ascii="Arial" w:hAnsi="Arial" w:cs="Arial"/>
          <w:b/>
          <w:sz w:val="20"/>
          <w:szCs w:val="20"/>
          <w:lang w:val="es-ES"/>
        </w:rPr>
      </w:pPr>
    </w:p>
    <w:p w14:paraId="3CC7959C" w14:textId="4FC358E3" w:rsidR="00B602B9" w:rsidRPr="00CA66CD" w:rsidRDefault="00B602B9" w:rsidP="008712FC">
      <w:pPr>
        <w:spacing w:after="0" w:line="240" w:lineRule="auto"/>
        <w:rPr>
          <w:rFonts w:ascii="Arial" w:hAnsi="Arial" w:cs="Arial"/>
          <w:b/>
          <w:sz w:val="20"/>
          <w:szCs w:val="20"/>
          <w:lang w:val="es-ES"/>
        </w:rPr>
      </w:pPr>
    </w:p>
    <w:p w14:paraId="1435E6CB" w14:textId="4F0C6A7C" w:rsidR="00B602B9" w:rsidRPr="00CA66CD" w:rsidRDefault="00B602B9" w:rsidP="008712FC">
      <w:pPr>
        <w:spacing w:after="0" w:line="240" w:lineRule="auto"/>
        <w:rPr>
          <w:rFonts w:ascii="Arial" w:hAnsi="Arial" w:cs="Arial"/>
          <w:b/>
          <w:sz w:val="20"/>
          <w:szCs w:val="20"/>
          <w:lang w:val="es-ES"/>
        </w:rPr>
      </w:pPr>
    </w:p>
    <w:p w14:paraId="2A5DE965" w14:textId="6CEDAF3F" w:rsidR="00F60F3F" w:rsidRPr="00CA66CD" w:rsidRDefault="00F60F3F" w:rsidP="008712FC">
      <w:pPr>
        <w:spacing w:after="0" w:line="240" w:lineRule="auto"/>
        <w:rPr>
          <w:rFonts w:ascii="Arial" w:hAnsi="Arial" w:cs="Arial"/>
          <w:b/>
          <w:sz w:val="20"/>
          <w:szCs w:val="20"/>
          <w:lang w:val="es-ES"/>
        </w:rPr>
      </w:pPr>
    </w:p>
    <w:p w14:paraId="7568EAC3" w14:textId="550323D0" w:rsidR="0045439D" w:rsidRPr="006033D7" w:rsidRDefault="0045439D" w:rsidP="008712FC">
      <w:pPr>
        <w:spacing w:after="0" w:line="240" w:lineRule="auto"/>
        <w:rPr>
          <w:rFonts w:ascii="Arial" w:hAnsi="Arial" w:cs="Arial"/>
          <w:b/>
          <w:sz w:val="20"/>
          <w:szCs w:val="20"/>
          <w:lang w:val="es-ES"/>
        </w:rPr>
      </w:pPr>
    </w:p>
    <w:p w14:paraId="7481CED5" w14:textId="32E8AD47" w:rsidR="0045439D" w:rsidRPr="006033D7" w:rsidRDefault="0045439D" w:rsidP="008712FC">
      <w:pPr>
        <w:spacing w:after="0" w:line="240" w:lineRule="auto"/>
        <w:rPr>
          <w:rFonts w:ascii="Arial" w:hAnsi="Arial" w:cs="Arial"/>
          <w:b/>
          <w:sz w:val="20"/>
          <w:szCs w:val="20"/>
          <w:lang w:val="es-ES"/>
        </w:rPr>
      </w:pPr>
    </w:p>
    <w:p w14:paraId="234C45DA" w14:textId="77777777" w:rsidR="0045439D" w:rsidRPr="006033D7" w:rsidRDefault="0045439D" w:rsidP="008712FC">
      <w:pPr>
        <w:spacing w:after="0" w:line="240" w:lineRule="auto"/>
        <w:rPr>
          <w:rFonts w:ascii="Arial" w:hAnsi="Arial" w:cs="Arial"/>
          <w:b/>
          <w:sz w:val="20"/>
          <w:szCs w:val="20"/>
          <w:lang w:val="es-ES"/>
        </w:rPr>
      </w:pPr>
    </w:p>
    <w:p w14:paraId="0949E90B" w14:textId="77777777" w:rsidR="00F60F3F" w:rsidRPr="006033D7" w:rsidRDefault="00F60F3F" w:rsidP="008712FC">
      <w:pPr>
        <w:spacing w:after="0"/>
        <w:rPr>
          <w:rFonts w:ascii="Arial" w:hAnsi="Arial" w:cs="Arial"/>
          <w:sz w:val="20"/>
          <w:szCs w:val="20"/>
        </w:rPr>
      </w:pPr>
    </w:p>
    <w:p w14:paraId="4A8FFA8E" w14:textId="77777777" w:rsidR="00E74D37" w:rsidRDefault="00E74D37" w:rsidP="008712FC">
      <w:pPr>
        <w:spacing w:after="0"/>
        <w:rPr>
          <w:rFonts w:ascii="Arial" w:hAnsi="Arial" w:cs="Arial"/>
          <w:sz w:val="20"/>
          <w:szCs w:val="20"/>
        </w:rPr>
      </w:pPr>
    </w:p>
    <w:p w14:paraId="1CEAB686" w14:textId="77777777" w:rsidR="00146C47" w:rsidRDefault="00146C47" w:rsidP="008712FC">
      <w:pPr>
        <w:spacing w:after="0"/>
        <w:rPr>
          <w:rFonts w:ascii="Arial" w:hAnsi="Arial" w:cs="Arial"/>
          <w:sz w:val="20"/>
          <w:szCs w:val="20"/>
        </w:rPr>
      </w:pPr>
    </w:p>
    <w:p w14:paraId="19C8646A" w14:textId="77777777" w:rsidR="00146C47" w:rsidRPr="006033D7" w:rsidRDefault="00146C47" w:rsidP="008712FC">
      <w:pPr>
        <w:spacing w:after="0"/>
        <w:rPr>
          <w:rFonts w:ascii="Arial" w:hAnsi="Arial" w:cs="Arial"/>
          <w:sz w:val="20"/>
          <w:szCs w:val="20"/>
        </w:rPr>
      </w:pPr>
    </w:p>
    <w:p w14:paraId="108BF6BA" w14:textId="37FB8490" w:rsidR="00E74D37" w:rsidRPr="006033D7" w:rsidRDefault="00E74D37" w:rsidP="008712FC">
      <w:pPr>
        <w:spacing w:after="0"/>
        <w:jc w:val="center"/>
        <w:rPr>
          <w:rFonts w:ascii="Arial" w:hAnsi="Arial" w:cs="Arial"/>
          <w:b/>
          <w:bCs/>
          <w:sz w:val="20"/>
          <w:szCs w:val="20"/>
        </w:rPr>
      </w:pPr>
      <w:r w:rsidRPr="006033D7">
        <w:rPr>
          <w:rFonts w:ascii="Arial" w:hAnsi="Arial" w:cs="Arial"/>
          <w:b/>
          <w:bCs/>
          <w:sz w:val="20"/>
          <w:szCs w:val="20"/>
        </w:rPr>
        <w:t>ANEXO 5 (CINCO)</w:t>
      </w:r>
    </w:p>
    <w:p w14:paraId="47194F58" w14:textId="3105C44D" w:rsidR="0045439D" w:rsidRPr="006033D7" w:rsidRDefault="0045439D" w:rsidP="008712FC">
      <w:pPr>
        <w:spacing w:after="0"/>
        <w:rPr>
          <w:rFonts w:ascii="Arial" w:hAnsi="Arial" w:cs="Arial"/>
          <w:sz w:val="20"/>
          <w:szCs w:val="20"/>
        </w:rPr>
      </w:pPr>
    </w:p>
    <w:p w14:paraId="0D96DA2D" w14:textId="3DC1DBB3" w:rsidR="004E307B" w:rsidRDefault="004E307B" w:rsidP="008712FC">
      <w:pPr>
        <w:spacing w:after="0"/>
        <w:rPr>
          <w:rFonts w:ascii="Arial" w:hAnsi="Arial" w:cs="Arial"/>
          <w:sz w:val="20"/>
          <w:szCs w:val="20"/>
        </w:rPr>
      </w:pPr>
    </w:p>
    <w:p w14:paraId="51163532" w14:textId="4EEA8E85" w:rsidR="006033D7" w:rsidRPr="00EE380C" w:rsidRDefault="006033D7" w:rsidP="008712FC">
      <w:pPr>
        <w:spacing w:after="0"/>
        <w:jc w:val="both"/>
        <w:rPr>
          <w:rFonts w:ascii="Arial" w:hAnsi="Arial" w:cs="Arial"/>
          <w:b/>
          <w:bCs/>
          <w:sz w:val="20"/>
          <w:szCs w:val="20"/>
        </w:rPr>
      </w:pPr>
      <w:r w:rsidRPr="00EE380C">
        <w:rPr>
          <w:rFonts w:ascii="Arial" w:hAnsi="Arial" w:cs="Arial"/>
          <w:b/>
          <w:bCs/>
          <w:sz w:val="20"/>
          <w:szCs w:val="20"/>
        </w:rPr>
        <w:t>Texto que contiene las disposiciones que deberán incluirse en las Pólizas de Garantía solicitadas para el sostenimiento de las proposiciones en el presente procedimiento de Concurso, que lleva a efecto la Dependencia Convocante.</w:t>
      </w:r>
    </w:p>
    <w:p w14:paraId="176A522B" w14:textId="64DF0AE5" w:rsidR="006033D7" w:rsidRDefault="006033D7" w:rsidP="008712FC">
      <w:pPr>
        <w:spacing w:after="0"/>
        <w:jc w:val="both"/>
        <w:rPr>
          <w:rFonts w:ascii="Arial" w:hAnsi="Arial" w:cs="Arial"/>
          <w:sz w:val="20"/>
          <w:szCs w:val="20"/>
        </w:rPr>
      </w:pPr>
    </w:p>
    <w:p w14:paraId="5BB1D3C6" w14:textId="6352D8C5" w:rsidR="006033D7" w:rsidRDefault="006033D7" w:rsidP="008712FC">
      <w:pPr>
        <w:spacing w:after="0"/>
        <w:rPr>
          <w:rFonts w:ascii="Arial" w:hAnsi="Arial" w:cs="Arial"/>
          <w:sz w:val="20"/>
          <w:szCs w:val="20"/>
        </w:rPr>
      </w:pPr>
      <w:r>
        <w:rPr>
          <w:rFonts w:ascii="Arial" w:hAnsi="Arial" w:cs="Arial"/>
          <w:sz w:val="20"/>
          <w:szCs w:val="20"/>
        </w:rPr>
        <w:t>Ante el Secretariado Ejecutivo del Consejo Estatal de Seguridad Pública del Estado de Durango.</w:t>
      </w:r>
    </w:p>
    <w:p w14:paraId="7C52E484" w14:textId="13158BD3" w:rsidR="006033D7" w:rsidRDefault="006033D7" w:rsidP="008712FC">
      <w:pPr>
        <w:spacing w:after="0"/>
        <w:jc w:val="both"/>
        <w:rPr>
          <w:rFonts w:ascii="Arial" w:hAnsi="Arial" w:cs="Arial"/>
          <w:sz w:val="20"/>
          <w:szCs w:val="20"/>
        </w:rPr>
      </w:pPr>
    </w:p>
    <w:p w14:paraId="1E689A35" w14:textId="763D69EA" w:rsidR="006033D7" w:rsidRPr="006033D7" w:rsidRDefault="006033D7" w:rsidP="008712FC">
      <w:pPr>
        <w:spacing w:after="0"/>
        <w:jc w:val="both"/>
        <w:rPr>
          <w:rFonts w:ascii="Arial" w:hAnsi="Arial" w:cs="Arial"/>
          <w:sz w:val="20"/>
          <w:szCs w:val="20"/>
        </w:rPr>
      </w:pPr>
      <w:r>
        <w:rPr>
          <w:rFonts w:ascii="Arial" w:hAnsi="Arial" w:cs="Arial"/>
          <w:sz w:val="20"/>
          <w:szCs w:val="20"/>
        </w:rPr>
        <w:t xml:space="preserve">Para Garantizar por: </w:t>
      </w:r>
      <w:r w:rsidRPr="00915015">
        <w:rPr>
          <w:rFonts w:ascii="Arial" w:hAnsi="Arial" w:cs="Arial"/>
          <w:b/>
          <w:bCs/>
          <w:sz w:val="20"/>
          <w:szCs w:val="20"/>
        </w:rPr>
        <w:t>(Nombre de la Persona Física o Empresa que participa en el procedimiento),</w:t>
      </w:r>
      <w:r>
        <w:rPr>
          <w:rFonts w:ascii="Arial" w:hAnsi="Arial" w:cs="Arial"/>
          <w:sz w:val="20"/>
          <w:szCs w:val="20"/>
        </w:rPr>
        <w:t xml:space="preserve"> con domicilio el ubicado en </w:t>
      </w:r>
      <w:r w:rsidRPr="00915015">
        <w:rPr>
          <w:rFonts w:ascii="Arial" w:hAnsi="Arial" w:cs="Arial"/>
          <w:b/>
          <w:bCs/>
          <w:sz w:val="20"/>
          <w:szCs w:val="20"/>
        </w:rPr>
        <w:t>(Domicilio del Participante Calle, Número, Colonia, Código Postal, Estado, Municipio y Localidad),</w:t>
      </w:r>
      <w:r>
        <w:rPr>
          <w:rFonts w:ascii="Arial" w:hAnsi="Arial" w:cs="Arial"/>
          <w:sz w:val="20"/>
          <w:szCs w:val="20"/>
        </w:rPr>
        <w:t xml:space="preserve"> hasta por la expresada cantidad de </w:t>
      </w:r>
      <w:r w:rsidRPr="00915015">
        <w:rPr>
          <w:rFonts w:ascii="Arial" w:hAnsi="Arial" w:cs="Arial"/>
          <w:b/>
          <w:bCs/>
          <w:sz w:val="20"/>
          <w:szCs w:val="20"/>
        </w:rPr>
        <w:t>(Cantidad con Número y Letra),</w:t>
      </w:r>
      <w:r>
        <w:rPr>
          <w:rFonts w:ascii="Arial" w:hAnsi="Arial" w:cs="Arial"/>
          <w:sz w:val="20"/>
          <w:szCs w:val="20"/>
        </w:rPr>
        <w:t xml:space="preserve"> para el cumplimiento de las propuestas que se presentan en de acuerdo a las Bases de </w:t>
      </w:r>
      <w:r w:rsidRPr="00915015">
        <w:rPr>
          <w:rFonts w:ascii="Arial" w:hAnsi="Arial" w:cs="Arial"/>
          <w:b/>
          <w:bCs/>
          <w:sz w:val="20"/>
          <w:szCs w:val="20"/>
        </w:rPr>
        <w:t>(Número de Procedimiento de Licitación Pública Nacional o Invitación Restringida a por lo menos Tres Proveedores),</w:t>
      </w:r>
      <w:r>
        <w:rPr>
          <w:rFonts w:ascii="Arial" w:hAnsi="Arial" w:cs="Arial"/>
          <w:sz w:val="20"/>
          <w:szCs w:val="20"/>
        </w:rPr>
        <w:t xml:space="preserve"> convocada por el Secretariado Ejecutivo del Consejo Estatal de Seguridad Pública del Estado de Durango, para la Adquisición de </w:t>
      </w:r>
      <w:r w:rsidRPr="00915015">
        <w:rPr>
          <w:rFonts w:ascii="Arial" w:hAnsi="Arial" w:cs="Arial"/>
          <w:b/>
          <w:bCs/>
          <w:sz w:val="20"/>
          <w:szCs w:val="20"/>
        </w:rPr>
        <w:t>(Descripción General de los Bienes y/o Servicios a Licitar),</w:t>
      </w:r>
      <w:r>
        <w:rPr>
          <w:rFonts w:ascii="Arial" w:hAnsi="Arial" w:cs="Arial"/>
          <w:sz w:val="20"/>
          <w:szCs w:val="20"/>
        </w:rPr>
        <w:t xml:space="preserve"> en las cantidades, características</w:t>
      </w:r>
      <w:r w:rsidR="00EE380C">
        <w:rPr>
          <w:rFonts w:ascii="Arial" w:hAnsi="Arial" w:cs="Arial"/>
          <w:sz w:val="20"/>
          <w:szCs w:val="20"/>
        </w:rPr>
        <w:t xml:space="preserve"> y especificaciones que se describen en las Bases y Anexos correspondientes a dicho Concurso; la presente Fianza estará en vigor hasta por un término de </w:t>
      </w:r>
      <w:r w:rsidR="00EE380C" w:rsidRPr="00915015">
        <w:rPr>
          <w:rFonts w:ascii="Arial" w:hAnsi="Arial" w:cs="Arial"/>
          <w:b/>
          <w:bCs/>
          <w:sz w:val="20"/>
          <w:szCs w:val="20"/>
        </w:rPr>
        <w:t>Tres Meses</w:t>
      </w:r>
      <w:r w:rsidR="00EE380C">
        <w:rPr>
          <w:rFonts w:ascii="Arial" w:hAnsi="Arial" w:cs="Arial"/>
          <w:sz w:val="20"/>
          <w:szCs w:val="20"/>
        </w:rPr>
        <w:t xml:space="preserve"> posteriores al acto de Recepción y Apertura de Proposiciones. Por tal motivo </w:t>
      </w:r>
      <w:r w:rsidR="00EE380C" w:rsidRPr="00915015">
        <w:rPr>
          <w:rFonts w:ascii="Arial" w:hAnsi="Arial" w:cs="Arial"/>
          <w:b/>
          <w:bCs/>
          <w:sz w:val="20"/>
          <w:szCs w:val="20"/>
        </w:rPr>
        <w:t xml:space="preserve">(Nombre de la Compañía Afianzadora), </w:t>
      </w:r>
      <w:r w:rsidR="00EE380C">
        <w:rPr>
          <w:rFonts w:ascii="Arial" w:hAnsi="Arial" w:cs="Arial"/>
          <w:sz w:val="20"/>
          <w:szCs w:val="20"/>
        </w:rPr>
        <w:t>acepta someterse al Procedimiento Administrativo de Ejecución que establecen los Artículos 178, 282 y 283, y demás relativos de la Ley de Instituciones de Seguros y Fianzas con exclusión de cualquier otro; esta Fianza solo podrá ser cancelada mediante autorización por escrito del Secretariado Ejecutivo del Consejo Estatal de Seguridad Pública del Estado de Durango en su carácter de Dependencia Convocante</w:t>
      </w:r>
      <w:r w:rsidR="00BA0264">
        <w:rPr>
          <w:rFonts w:ascii="Arial" w:hAnsi="Arial" w:cs="Arial"/>
          <w:sz w:val="20"/>
          <w:szCs w:val="20"/>
        </w:rPr>
        <w:t>.</w:t>
      </w:r>
    </w:p>
    <w:p w14:paraId="6337F7EB" w14:textId="77777777" w:rsidR="0045439D" w:rsidRPr="006033D7" w:rsidRDefault="0045439D" w:rsidP="008712FC">
      <w:pPr>
        <w:spacing w:after="0" w:line="240" w:lineRule="auto"/>
        <w:jc w:val="center"/>
        <w:rPr>
          <w:rFonts w:ascii="Arial" w:hAnsi="Arial" w:cs="Arial"/>
          <w:b/>
          <w:sz w:val="20"/>
          <w:szCs w:val="20"/>
        </w:rPr>
      </w:pPr>
    </w:p>
    <w:p w14:paraId="1EA3A17F" w14:textId="38AD3B0B" w:rsidR="00A95283" w:rsidRDefault="00A95283" w:rsidP="008712FC">
      <w:pPr>
        <w:spacing w:after="0"/>
        <w:jc w:val="center"/>
        <w:rPr>
          <w:rFonts w:ascii="Arial" w:eastAsia="Times New Roman" w:hAnsi="Arial" w:cs="Arial"/>
          <w:b/>
          <w:sz w:val="20"/>
          <w:szCs w:val="20"/>
          <w:lang w:eastAsia="es-ES"/>
        </w:rPr>
      </w:pPr>
    </w:p>
    <w:p w14:paraId="68BEF846" w14:textId="01478920" w:rsidR="00915015" w:rsidRDefault="00915015" w:rsidP="008712FC">
      <w:pPr>
        <w:spacing w:after="0"/>
        <w:jc w:val="center"/>
        <w:rPr>
          <w:rFonts w:ascii="Arial" w:eastAsia="Times New Roman" w:hAnsi="Arial" w:cs="Arial"/>
          <w:b/>
          <w:sz w:val="20"/>
          <w:szCs w:val="20"/>
          <w:lang w:eastAsia="es-ES"/>
        </w:rPr>
      </w:pPr>
    </w:p>
    <w:p w14:paraId="30642F1F" w14:textId="0E708F55" w:rsidR="00915015" w:rsidRDefault="00915015" w:rsidP="008712FC">
      <w:pPr>
        <w:spacing w:after="0"/>
        <w:jc w:val="center"/>
        <w:rPr>
          <w:rFonts w:ascii="Arial" w:eastAsia="Times New Roman" w:hAnsi="Arial" w:cs="Arial"/>
          <w:b/>
          <w:sz w:val="20"/>
          <w:szCs w:val="20"/>
          <w:lang w:eastAsia="es-ES"/>
        </w:rPr>
      </w:pPr>
    </w:p>
    <w:p w14:paraId="0F377168" w14:textId="5D06637B" w:rsidR="00915015" w:rsidRDefault="00915015" w:rsidP="008712FC">
      <w:pPr>
        <w:spacing w:after="0"/>
        <w:jc w:val="center"/>
        <w:rPr>
          <w:rFonts w:ascii="Arial" w:eastAsia="Times New Roman" w:hAnsi="Arial" w:cs="Arial"/>
          <w:b/>
          <w:sz w:val="20"/>
          <w:szCs w:val="20"/>
          <w:lang w:eastAsia="es-ES"/>
        </w:rPr>
      </w:pPr>
    </w:p>
    <w:p w14:paraId="59234CD2" w14:textId="3A47026F" w:rsidR="00915015" w:rsidRDefault="00915015" w:rsidP="008712FC">
      <w:pPr>
        <w:spacing w:after="0"/>
        <w:jc w:val="center"/>
        <w:rPr>
          <w:rFonts w:ascii="Arial" w:eastAsia="Times New Roman" w:hAnsi="Arial" w:cs="Arial"/>
          <w:b/>
          <w:sz w:val="20"/>
          <w:szCs w:val="20"/>
          <w:lang w:eastAsia="es-ES"/>
        </w:rPr>
      </w:pPr>
    </w:p>
    <w:p w14:paraId="5135369D" w14:textId="017CFA28" w:rsidR="00915015" w:rsidRDefault="00915015" w:rsidP="008712FC">
      <w:pPr>
        <w:spacing w:after="0"/>
        <w:jc w:val="center"/>
        <w:rPr>
          <w:rFonts w:ascii="Arial" w:eastAsia="Times New Roman" w:hAnsi="Arial" w:cs="Arial"/>
          <w:b/>
          <w:sz w:val="20"/>
          <w:szCs w:val="20"/>
          <w:lang w:eastAsia="es-ES"/>
        </w:rPr>
      </w:pPr>
    </w:p>
    <w:p w14:paraId="32959132" w14:textId="2EEFFBA4" w:rsidR="00915015" w:rsidRDefault="00915015" w:rsidP="008712FC">
      <w:pPr>
        <w:spacing w:after="0"/>
        <w:jc w:val="center"/>
        <w:rPr>
          <w:rFonts w:ascii="Arial" w:eastAsia="Times New Roman" w:hAnsi="Arial" w:cs="Arial"/>
          <w:b/>
          <w:sz w:val="20"/>
          <w:szCs w:val="20"/>
          <w:lang w:eastAsia="es-ES"/>
        </w:rPr>
      </w:pPr>
    </w:p>
    <w:p w14:paraId="479584B4" w14:textId="4E10BF79" w:rsidR="00915015" w:rsidRDefault="00915015" w:rsidP="008712FC">
      <w:pPr>
        <w:spacing w:after="0"/>
        <w:jc w:val="center"/>
        <w:rPr>
          <w:rFonts w:ascii="Arial" w:eastAsia="Times New Roman" w:hAnsi="Arial" w:cs="Arial"/>
          <w:b/>
          <w:sz w:val="20"/>
          <w:szCs w:val="20"/>
          <w:lang w:eastAsia="es-ES"/>
        </w:rPr>
      </w:pPr>
    </w:p>
    <w:p w14:paraId="738E7173" w14:textId="74FB93E5" w:rsidR="00915015" w:rsidRDefault="00915015" w:rsidP="008712FC">
      <w:pPr>
        <w:spacing w:after="0"/>
        <w:jc w:val="center"/>
        <w:rPr>
          <w:rFonts w:ascii="Arial" w:eastAsia="Times New Roman" w:hAnsi="Arial" w:cs="Arial"/>
          <w:b/>
          <w:sz w:val="20"/>
          <w:szCs w:val="20"/>
          <w:lang w:eastAsia="es-ES"/>
        </w:rPr>
      </w:pPr>
    </w:p>
    <w:p w14:paraId="7265B82B" w14:textId="43572CC0" w:rsidR="00915015" w:rsidRDefault="00915015" w:rsidP="008712FC">
      <w:pPr>
        <w:spacing w:after="0"/>
        <w:jc w:val="center"/>
        <w:rPr>
          <w:rFonts w:ascii="Arial" w:eastAsia="Times New Roman" w:hAnsi="Arial" w:cs="Arial"/>
          <w:b/>
          <w:sz w:val="20"/>
          <w:szCs w:val="20"/>
          <w:lang w:eastAsia="es-ES"/>
        </w:rPr>
      </w:pPr>
    </w:p>
    <w:p w14:paraId="025CA795" w14:textId="3795ACD6" w:rsidR="00915015" w:rsidRDefault="00915015" w:rsidP="008712FC">
      <w:pPr>
        <w:spacing w:after="0"/>
        <w:jc w:val="center"/>
        <w:rPr>
          <w:rFonts w:ascii="Arial" w:eastAsia="Times New Roman" w:hAnsi="Arial" w:cs="Arial"/>
          <w:b/>
          <w:sz w:val="20"/>
          <w:szCs w:val="20"/>
          <w:lang w:eastAsia="es-ES"/>
        </w:rPr>
      </w:pPr>
    </w:p>
    <w:p w14:paraId="04145FF2" w14:textId="1CB174FF" w:rsidR="00915015" w:rsidRDefault="00915015" w:rsidP="008712FC">
      <w:pPr>
        <w:spacing w:after="0"/>
        <w:jc w:val="center"/>
        <w:rPr>
          <w:rFonts w:ascii="Arial" w:eastAsia="Times New Roman" w:hAnsi="Arial" w:cs="Arial"/>
          <w:b/>
          <w:sz w:val="20"/>
          <w:szCs w:val="20"/>
          <w:lang w:eastAsia="es-ES"/>
        </w:rPr>
      </w:pPr>
    </w:p>
    <w:p w14:paraId="5EE2294F" w14:textId="2557B143" w:rsidR="00915015" w:rsidRDefault="00915015" w:rsidP="008712FC">
      <w:pPr>
        <w:spacing w:after="0"/>
        <w:jc w:val="center"/>
        <w:rPr>
          <w:rFonts w:ascii="Arial" w:eastAsia="Times New Roman" w:hAnsi="Arial" w:cs="Arial"/>
          <w:b/>
          <w:sz w:val="20"/>
          <w:szCs w:val="20"/>
          <w:lang w:eastAsia="es-ES"/>
        </w:rPr>
      </w:pPr>
    </w:p>
    <w:p w14:paraId="303830F5" w14:textId="76BAE3C5" w:rsidR="00915015" w:rsidRDefault="00915015" w:rsidP="008712FC">
      <w:pPr>
        <w:spacing w:after="0"/>
        <w:jc w:val="center"/>
        <w:rPr>
          <w:rFonts w:ascii="Arial" w:eastAsia="Times New Roman" w:hAnsi="Arial" w:cs="Arial"/>
          <w:b/>
          <w:sz w:val="20"/>
          <w:szCs w:val="20"/>
          <w:lang w:eastAsia="es-ES"/>
        </w:rPr>
      </w:pPr>
    </w:p>
    <w:p w14:paraId="7AC0E251" w14:textId="54B7310A" w:rsidR="00915015" w:rsidRDefault="00915015" w:rsidP="008712FC">
      <w:pPr>
        <w:spacing w:after="0"/>
        <w:jc w:val="center"/>
        <w:rPr>
          <w:rFonts w:ascii="Arial" w:eastAsia="Times New Roman" w:hAnsi="Arial" w:cs="Arial"/>
          <w:b/>
          <w:sz w:val="20"/>
          <w:szCs w:val="20"/>
          <w:lang w:eastAsia="es-ES"/>
        </w:rPr>
      </w:pPr>
    </w:p>
    <w:p w14:paraId="12E130F7" w14:textId="64202F85" w:rsidR="00915015" w:rsidRDefault="00915015" w:rsidP="008712FC">
      <w:pPr>
        <w:spacing w:after="0"/>
        <w:jc w:val="center"/>
        <w:rPr>
          <w:rFonts w:ascii="Arial" w:eastAsia="Times New Roman" w:hAnsi="Arial" w:cs="Arial"/>
          <w:b/>
          <w:sz w:val="20"/>
          <w:szCs w:val="20"/>
          <w:lang w:eastAsia="es-ES"/>
        </w:rPr>
      </w:pPr>
    </w:p>
    <w:p w14:paraId="41CBFF92" w14:textId="4A18605A" w:rsidR="00915015" w:rsidRDefault="00915015" w:rsidP="008712FC">
      <w:pPr>
        <w:spacing w:after="0"/>
        <w:jc w:val="center"/>
        <w:rPr>
          <w:rFonts w:ascii="Arial" w:eastAsia="Times New Roman" w:hAnsi="Arial" w:cs="Arial"/>
          <w:b/>
          <w:sz w:val="20"/>
          <w:szCs w:val="20"/>
          <w:lang w:eastAsia="es-ES"/>
        </w:rPr>
      </w:pPr>
    </w:p>
    <w:p w14:paraId="24352E25" w14:textId="273805ED" w:rsidR="00915015" w:rsidRDefault="00915015" w:rsidP="008712FC">
      <w:pPr>
        <w:spacing w:after="0"/>
        <w:jc w:val="center"/>
        <w:rPr>
          <w:rFonts w:ascii="Arial" w:eastAsia="Times New Roman" w:hAnsi="Arial" w:cs="Arial"/>
          <w:b/>
          <w:sz w:val="20"/>
          <w:szCs w:val="20"/>
          <w:lang w:eastAsia="es-ES"/>
        </w:rPr>
      </w:pPr>
    </w:p>
    <w:p w14:paraId="2B482FB0" w14:textId="0B5A3D92" w:rsidR="00915015" w:rsidRDefault="00915015" w:rsidP="008712FC">
      <w:pPr>
        <w:spacing w:after="0"/>
        <w:jc w:val="center"/>
        <w:rPr>
          <w:rFonts w:ascii="Arial" w:eastAsia="Times New Roman" w:hAnsi="Arial" w:cs="Arial"/>
          <w:b/>
          <w:sz w:val="20"/>
          <w:szCs w:val="20"/>
          <w:lang w:eastAsia="es-ES"/>
        </w:rPr>
      </w:pPr>
    </w:p>
    <w:p w14:paraId="1FF8BA38" w14:textId="240CC851" w:rsidR="00915015" w:rsidRDefault="00915015" w:rsidP="008712FC">
      <w:pPr>
        <w:spacing w:after="0"/>
        <w:jc w:val="center"/>
        <w:rPr>
          <w:rFonts w:ascii="Arial" w:eastAsia="Times New Roman" w:hAnsi="Arial" w:cs="Arial"/>
          <w:b/>
          <w:sz w:val="20"/>
          <w:szCs w:val="20"/>
          <w:lang w:eastAsia="es-ES"/>
        </w:rPr>
      </w:pPr>
    </w:p>
    <w:p w14:paraId="196D9A54" w14:textId="1CC64642" w:rsidR="00915015" w:rsidRDefault="00915015" w:rsidP="008712FC">
      <w:pPr>
        <w:spacing w:after="0"/>
        <w:jc w:val="center"/>
        <w:rPr>
          <w:rFonts w:ascii="Arial" w:eastAsia="Times New Roman" w:hAnsi="Arial" w:cs="Arial"/>
          <w:b/>
          <w:sz w:val="20"/>
          <w:szCs w:val="20"/>
          <w:lang w:eastAsia="es-ES"/>
        </w:rPr>
      </w:pPr>
    </w:p>
    <w:p w14:paraId="7D821F39" w14:textId="03F4D854" w:rsidR="00915015" w:rsidRDefault="00915015" w:rsidP="008712FC">
      <w:pPr>
        <w:spacing w:after="0"/>
        <w:jc w:val="center"/>
        <w:rPr>
          <w:rFonts w:ascii="Arial" w:eastAsia="Times New Roman" w:hAnsi="Arial" w:cs="Arial"/>
          <w:b/>
          <w:sz w:val="20"/>
          <w:szCs w:val="20"/>
          <w:lang w:eastAsia="es-ES"/>
        </w:rPr>
      </w:pPr>
    </w:p>
    <w:p w14:paraId="10ECC68A" w14:textId="77777777" w:rsidR="00915015" w:rsidRDefault="00915015" w:rsidP="008712FC">
      <w:pPr>
        <w:spacing w:after="0"/>
        <w:jc w:val="center"/>
        <w:rPr>
          <w:rFonts w:ascii="Arial" w:eastAsia="Times New Roman" w:hAnsi="Arial" w:cs="Arial"/>
          <w:b/>
          <w:sz w:val="20"/>
          <w:szCs w:val="20"/>
          <w:lang w:eastAsia="es-ES"/>
        </w:rPr>
      </w:pPr>
    </w:p>
    <w:p w14:paraId="37096302" w14:textId="77777777" w:rsidR="001907FC" w:rsidRPr="006033D7" w:rsidRDefault="001907FC" w:rsidP="008712FC">
      <w:pPr>
        <w:spacing w:after="0"/>
        <w:jc w:val="center"/>
        <w:rPr>
          <w:rFonts w:ascii="Arial" w:eastAsia="Times New Roman" w:hAnsi="Arial" w:cs="Arial"/>
          <w:b/>
          <w:sz w:val="20"/>
          <w:szCs w:val="20"/>
          <w:lang w:eastAsia="es-ES"/>
        </w:rPr>
      </w:pPr>
    </w:p>
    <w:p w14:paraId="48BE1496" w14:textId="799EDC0B" w:rsidR="00915015" w:rsidRDefault="00E74D37" w:rsidP="008712FC">
      <w:pPr>
        <w:spacing w:after="0"/>
        <w:jc w:val="center"/>
        <w:rPr>
          <w:rFonts w:ascii="Arial" w:eastAsia="Times New Roman" w:hAnsi="Arial" w:cs="Arial"/>
          <w:b/>
          <w:sz w:val="20"/>
          <w:szCs w:val="20"/>
          <w:lang w:eastAsia="es-ES"/>
        </w:rPr>
      </w:pPr>
      <w:r w:rsidRPr="006033D7">
        <w:rPr>
          <w:rFonts w:ascii="Arial" w:eastAsia="Times New Roman" w:hAnsi="Arial" w:cs="Arial"/>
          <w:b/>
          <w:sz w:val="20"/>
          <w:szCs w:val="20"/>
          <w:lang w:eastAsia="es-ES"/>
        </w:rPr>
        <w:t>ANEXO 6 (SEIS)</w:t>
      </w:r>
    </w:p>
    <w:p w14:paraId="3B27FB45" w14:textId="77777777" w:rsidR="00915015" w:rsidRPr="006033D7" w:rsidRDefault="00915015" w:rsidP="008712FC">
      <w:pPr>
        <w:spacing w:after="0"/>
        <w:rPr>
          <w:rFonts w:ascii="Arial" w:hAnsi="Arial" w:cs="Arial"/>
          <w:sz w:val="20"/>
          <w:szCs w:val="20"/>
        </w:rPr>
      </w:pPr>
    </w:p>
    <w:p w14:paraId="07DF61B5" w14:textId="77777777" w:rsidR="00915015" w:rsidRDefault="00915015" w:rsidP="008712FC">
      <w:pPr>
        <w:spacing w:after="0"/>
        <w:rPr>
          <w:rFonts w:ascii="Arial" w:hAnsi="Arial" w:cs="Arial"/>
          <w:sz w:val="20"/>
          <w:szCs w:val="20"/>
        </w:rPr>
      </w:pPr>
    </w:p>
    <w:p w14:paraId="1FB415DA" w14:textId="0C1DA53F" w:rsidR="00915015" w:rsidRPr="00EE380C" w:rsidRDefault="00915015" w:rsidP="008712FC">
      <w:pPr>
        <w:spacing w:after="0"/>
        <w:jc w:val="both"/>
        <w:rPr>
          <w:rFonts w:ascii="Arial" w:hAnsi="Arial" w:cs="Arial"/>
          <w:b/>
          <w:bCs/>
          <w:sz w:val="20"/>
          <w:szCs w:val="20"/>
        </w:rPr>
      </w:pPr>
      <w:r w:rsidRPr="00EE380C">
        <w:rPr>
          <w:rFonts w:ascii="Arial" w:hAnsi="Arial" w:cs="Arial"/>
          <w:b/>
          <w:bCs/>
          <w:sz w:val="20"/>
          <w:szCs w:val="20"/>
        </w:rPr>
        <w:t xml:space="preserve">Texto que contiene las disposiciones que deberán incluirse en las Pólizas de Garantía solicitadas para el </w:t>
      </w:r>
      <w:r>
        <w:rPr>
          <w:rFonts w:ascii="Arial" w:hAnsi="Arial" w:cs="Arial"/>
          <w:b/>
          <w:bCs/>
          <w:sz w:val="20"/>
          <w:szCs w:val="20"/>
        </w:rPr>
        <w:t>cumplimiento del contrato que se derive</w:t>
      </w:r>
      <w:r w:rsidRPr="00EE380C">
        <w:rPr>
          <w:rFonts w:ascii="Arial" w:hAnsi="Arial" w:cs="Arial"/>
          <w:b/>
          <w:bCs/>
          <w:sz w:val="20"/>
          <w:szCs w:val="20"/>
        </w:rPr>
        <w:t xml:space="preserve"> </w:t>
      </w:r>
      <w:r>
        <w:rPr>
          <w:rFonts w:ascii="Arial" w:hAnsi="Arial" w:cs="Arial"/>
          <w:b/>
          <w:bCs/>
          <w:sz w:val="20"/>
          <w:szCs w:val="20"/>
        </w:rPr>
        <w:t>d</w:t>
      </w:r>
      <w:r w:rsidRPr="00EE380C">
        <w:rPr>
          <w:rFonts w:ascii="Arial" w:hAnsi="Arial" w:cs="Arial"/>
          <w:b/>
          <w:bCs/>
          <w:sz w:val="20"/>
          <w:szCs w:val="20"/>
        </w:rPr>
        <w:t>el presente procedimiento de Concurso, que lleva a efecto la Dependencia Convocante.</w:t>
      </w:r>
    </w:p>
    <w:p w14:paraId="5AB70F68" w14:textId="77777777" w:rsidR="00915015" w:rsidRDefault="00915015" w:rsidP="008712FC">
      <w:pPr>
        <w:spacing w:after="0"/>
        <w:jc w:val="both"/>
        <w:rPr>
          <w:rFonts w:ascii="Arial" w:hAnsi="Arial" w:cs="Arial"/>
          <w:sz w:val="20"/>
          <w:szCs w:val="20"/>
        </w:rPr>
      </w:pPr>
    </w:p>
    <w:p w14:paraId="1512336A" w14:textId="37E7B01A" w:rsidR="00915015" w:rsidRPr="00BA0264" w:rsidRDefault="00915015" w:rsidP="008712FC">
      <w:pPr>
        <w:spacing w:after="0"/>
        <w:rPr>
          <w:rFonts w:ascii="Arial" w:hAnsi="Arial" w:cs="Arial"/>
          <w:sz w:val="20"/>
          <w:szCs w:val="20"/>
        </w:rPr>
      </w:pPr>
      <w:r>
        <w:rPr>
          <w:rFonts w:ascii="Arial" w:hAnsi="Arial" w:cs="Arial"/>
          <w:sz w:val="20"/>
          <w:szCs w:val="20"/>
        </w:rPr>
        <w:t>Ante el Secretariado Ejecutivo del Consejo Estatal de Seguridad Pública del Estado de Durango.</w:t>
      </w:r>
    </w:p>
    <w:p w14:paraId="1B6444B2" w14:textId="77777777" w:rsidR="00E74D37" w:rsidRPr="006033D7" w:rsidRDefault="00E74D37" w:rsidP="008712FC">
      <w:pPr>
        <w:spacing w:after="0" w:line="240" w:lineRule="auto"/>
        <w:jc w:val="both"/>
        <w:rPr>
          <w:rFonts w:ascii="Arial" w:hAnsi="Arial" w:cs="Arial"/>
          <w:sz w:val="20"/>
          <w:szCs w:val="20"/>
        </w:rPr>
      </w:pPr>
    </w:p>
    <w:p w14:paraId="04EDC41B" w14:textId="1F3E24DA" w:rsidR="00E74D37" w:rsidRDefault="00E74D37" w:rsidP="008712FC">
      <w:pPr>
        <w:spacing w:after="0" w:line="240" w:lineRule="auto"/>
        <w:jc w:val="both"/>
        <w:rPr>
          <w:rFonts w:ascii="Arial" w:hAnsi="Arial" w:cs="Arial"/>
          <w:sz w:val="20"/>
          <w:szCs w:val="20"/>
        </w:rPr>
      </w:pPr>
    </w:p>
    <w:p w14:paraId="7EC27650" w14:textId="0917173E" w:rsidR="00BA0264" w:rsidRPr="006033D7" w:rsidRDefault="00BA0264" w:rsidP="008712FC">
      <w:pPr>
        <w:spacing w:after="0"/>
        <w:jc w:val="both"/>
        <w:rPr>
          <w:rFonts w:ascii="Arial" w:hAnsi="Arial" w:cs="Arial"/>
          <w:sz w:val="20"/>
          <w:szCs w:val="20"/>
        </w:rPr>
      </w:pPr>
      <w:r>
        <w:rPr>
          <w:rFonts w:ascii="Arial" w:hAnsi="Arial" w:cs="Arial"/>
          <w:sz w:val="20"/>
          <w:szCs w:val="20"/>
        </w:rPr>
        <w:t xml:space="preserve">Para Garantizar por: </w:t>
      </w:r>
      <w:r w:rsidRPr="00915015">
        <w:rPr>
          <w:rFonts w:ascii="Arial" w:hAnsi="Arial" w:cs="Arial"/>
          <w:b/>
          <w:bCs/>
          <w:sz w:val="20"/>
          <w:szCs w:val="20"/>
        </w:rPr>
        <w:t>(Nombre de la Persona Física o Empresa que participa en el procedimiento),</w:t>
      </w:r>
      <w:r>
        <w:rPr>
          <w:rFonts w:ascii="Arial" w:hAnsi="Arial" w:cs="Arial"/>
          <w:sz w:val="20"/>
          <w:szCs w:val="20"/>
        </w:rPr>
        <w:t xml:space="preserve"> con domicilio el ubicado en </w:t>
      </w:r>
      <w:r w:rsidRPr="00915015">
        <w:rPr>
          <w:rFonts w:ascii="Arial" w:hAnsi="Arial" w:cs="Arial"/>
          <w:b/>
          <w:bCs/>
          <w:sz w:val="20"/>
          <w:szCs w:val="20"/>
        </w:rPr>
        <w:t>(Domicilio del Participante Calle, Número, Colonia, Código Postal, Estado, Municipio y Localidad),</w:t>
      </w:r>
      <w:r>
        <w:rPr>
          <w:rFonts w:ascii="Arial" w:hAnsi="Arial" w:cs="Arial"/>
          <w:sz w:val="20"/>
          <w:szCs w:val="20"/>
        </w:rPr>
        <w:t xml:space="preserve"> hasta por la expresada cantidad de </w:t>
      </w:r>
      <w:r w:rsidRPr="00915015">
        <w:rPr>
          <w:rFonts w:ascii="Arial" w:hAnsi="Arial" w:cs="Arial"/>
          <w:b/>
          <w:bCs/>
          <w:sz w:val="20"/>
          <w:szCs w:val="20"/>
        </w:rPr>
        <w:t>(Cantidad con Número y Letra),</w:t>
      </w:r>
      <w:r>
        <w:rPr>
          <w:rFonts w:ascii="Arial" w:hAnsi="Arial" w:cs="Arial"/>
          <w:sz w:val="20"/>
          <w:szCs w:val="20"/>
        </w:rPr>
        <w:t xml:space="preserve"> para el cumplimiento de todas y cada una de las obligaciones estipuladas en el contrato que se deriva del procedimiento </w:t>
      </w:r>
      <w:r w:rsidRPr="00915015">
        <w:rPr>
          <w:rFonts w:ascii="Arial" w:hAnsi="Arial" w:cs="Arial"/>
          <w:b/>
          <w:bCs/>
          <w:sz w:val="20"/>
          <w:szCs w:val="20"/>
        </w:rPr>
        <w:t>(Número de Procedimiento de Licitación Pública Nacional o Invitación Restringida a por lo menos Tres Proveedores),</w:t>
      </w:r>
      <w:r>
        <w:rPr>
          <w:rFonts w:ascii="Arial" w:hAnsi="Arial" w:cs="Arial"/>
          <w:sz w:val="20"/>
          <w:szCs w:val="20"/>
        </w:rPr>
        <w:t xml:space="preserve"> de acuerdo a las bases, y que es celebrado con el Secretariado Ejecutivo del Consejo Estatal de Seguridad Pública del Estado de Durango, en fecha </w:t>
      </w:r>
      <w:r>
        <w:rPr>
          <w:rFonts w:ascii="Arial" w:hAnsi="Arial" w:cs="Arial"/>
          <w:b/>
          <w:bCs/>
          <w:sz w:val="20"/>
          <w:szCs w:val="20"/>
        </w:rPr>
        <w:t xml:space="preserve">(Fecha de la Celebración del Contrato), </w:t>
      </w:r>
      <w:r>
        <w:rPr>
          <w:rFonts w:ascii="Arial" w:hAnsi="Arial" w:cs="Arial"/>
          <w:sz w:val="20"/>
          <w:szCs w:val="20"/>
        </w:rPr>
        <w:t xml:space="preserve">para la Adquisición de </w:t>
      </w:r>
      <w:r w:rsidRPr="00915015">
        <w:rPr>
          <w:rFonts w:ascii="Arial" w:hAnsi="Arial" w:cs="Arial"/>
          <w:b/>
          <w:bCs/>
          <w:sz w:val="20"/>
          <w:szCs w:val="20"/>
        </w:rPr>
        <w:t>(Descripción General de los Bienes y/o Servicios a Licitar)</w:t>
      </w:r>
      <w:r>
        <w:rPr>
          <w:rFonts w:ascii="Arial" w:hAnsi="Arial" w:cs="Arial"/>
          <w:b/>
          <w:bCs/>
          <w:sz w:val="20"/>
          <w:szCs w:val="20"/>
        </w:rPr>
        <w:t xml:space="preserve">; </w:t>
      </w:r>
      <w:r>
        <w:rPr>
          <w:rFonts w:ascii="Arial" w:hAnsi="Arial" w:cs="Arial"/>
          <w:sz w:val="20"/>
          <w:szCs w:val="20"/>
        </w:rPr>
        <w:t xml:space="preserve">Esta fianza así mismo garantiza la calidad, defectos de fabricación, vicios ocultos de los bienes materia del contrato y pedidos de referencia durante </w:t>
      </w:r>
      <w:r>
        <w:rPr>
          <w:rFonts w:ascii="Arial" w:hAnsi="Arial" w:cs="Arial"/>
          <w:b/>
          <w:bCs/>
          <w:sz w:val="20"/>
          <w:szCs w:val="20"/>
        </w:rPr>
        <w:t xml:space="preserve">Un Año, </w:t>
      </w:r>
      <w:r>
        <w:rPr>
          <w:rFonts w:ascii="Arial" w:hAnsi="Arial" w:cs="Arial"/>
          <w:sz w:val="20"/>
          <w:szCs w:val="20"/>
        </w:rPr>
        <w:t xml:space="preserve">contado a partir de la fecha en que sean recibidos por el Secretariado Ejecutivo del Consejo Estatal de Seguridad Pública. Por tal motivo </w:t>
      </w:r>
      <w:r w:rsidRPr="00915015">
        <w:rPr>
          <w:rFonts w:ascii="Arial" w:hAnsi="Arial" w:cs="Arial"/>
          <w:b/>
          <w:bCs/>
          <w:sz w:val="20"/>
          <w:szCs w:val="20"/>
        </w:rPr>
        <w:t xml:space="preserve">(Nombre de la Compañía Afianzadora), </w:t>
      </w:r>
      <w:r>
        <w:rPr>
          <w:rFonts w:ascii="Arial" w:hAnsi="Arial" w:cs="Arial"/>
          <w:sz w:val="20"/>
          <w:szCs w:val="20"/>
        </w:rPr>
        <w:t>acepta expresamente continuar garantizando las obligaciones a que esta Póliza se refiere aún en el caso de que se otorguen prorrogas o esperas al deudor para el cumplimiento de las obligaciones que se afianzan; por tal motivo la Institución Afianzadora acepta también someterse al Procedimiento Administrativo de Ejecución que establecen los Artículos 178, 282 y 283, y demás relativos de la Ley de Instituciones de Seguros y Fianzas con exclusión de cualquier otro; esta Fianza solo podrá ser cancelada mediante autorización por escrito del Secretariado Ejecutivo del Consejo Estatal de Seguridad Pública del Estado de Durango en su carácter de Dependencia Convocante.</w:t>
      </w:r>
    </w:p>
    <w:p w14:paraId="2E188C13" w14:textId="77777777" w:rsidR="00BA0264" w:rsidRPr="006033D7" w:rsidRDefault="00BA0264" w:rsidP="008712FC">
      <w:pPr>
        <w:spacing w:after="0" w:line="240" w:lineRule="auto"/>
        <w:jc w:val="both"/>
        <w:rPr>
          <w:rFonts w:ascii="Arial" w:hAnsi="Arial" w:cs="Arial"/>
          <w:sz w:val="20"/>
          <w:szCs w:val="20"/>
        </w:rPr>
      </w:pPr>
    </w:p>
    <w:p w14:paraId="4E92F196"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764AF8A2"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35314355"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3DF0DDAF"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5C755931" w14:textId="39C08C86" w:rsidR="00E74D37" w:rsidRPr="00CA66CD" w:rsidRDefault="00E74D37" w:rsidP="008712FC">
      <w:pPr>
        <w:tabs>
          <w:tab w:val="center" w:pos="4419"/>
          <w:tab w:val="right" w:pos="8838"/>
        </w:tabs>
        <w:spacing w:after="0" w:line="240" w:lineRule="auto"/>
        <w:rPr>
          <w:rFonts w:ascii="Arial" w:hAnsi="Arial" w:cs="Arial"/>
          <w:sz w:val="20"/>
          <w:szCs w:val="20"/>
        </w:rPr>
      </w:pPr>
    </w:p>
    <w:p w14:paraId="2ADBC80C" w14:textId="4C964641" w:rsidR="00B602B9" w:rsidRPr="00CA66CD" w:rsidRDefault="00B602B9" w:rsidP="008712FC">
      <w:pPr>
        <w:tabs>
          <w:tab w:val="center" w:pos="4419"/>
          <w:tab w:val="right" w:pos="8838"/>
        </w:tabs>
        <w:spacing w:after="0" w:line="240" w:lineRule="auto"/>
        <w:rPr>
          <w:rFonts w:ascii="Arial" w:hAnsi="Arial" w:cs="Arial"/>
          <w:sz w:val="20"/>
          <w:szCs w:val="20"/>
        </w:rPr>
      </w:pPr>
    </w:p>
    <w:p w14:paraId="3C1219E9" w14:textId="1D78C182" w:rsidR="00B602B9" w:rsidRPr="00CA66CD" w:rsidRDefault="00B602B9" w:rsidP="008712FC">
      <w:pPr>
        <w:tabs>
          <w:tab w:val="center" w:pos="4419"/>
          <w:tab w:val="right" w:pos="8838"/>
        </w:tabs>
        <w:spacing w:after="0" w:line="240" w:lineRule="auto"/>
        <w:rPr>
          <w:rFonts w:ascii="Arial" w:hAnsi="Arial" w:cs="Arial"/>
          <w:sz w:val="20"/>
          <w:szCs w:val="20"/>
        </w:rPr>
      </w:pPr>
    </w:p>
    <w:p w14:paraId="3CA4651B" w14:textId="09C77E3A" w:rsidR="00B602B9" w:rsidRPr="00CA66CD" w:rsidRDefault="00B602B9" w:rsidP="008712FC">
      <w:pPr>
        <w:tabs>
          <w:tab w:val="center" w:pos="4419"/>
          <w:tab w:val="right" w:pos="8838"/>
        </w:tabs>
        <w:spacing w:after="0" w:line="240" w:lineRule="auto"/>
        <w:rPr>
          <w:rFonts w:ascii="Arial" w:hAnsi="Arial" w:cs="Arial"/>
          <w:sz w:val="20"/>
          <w:szCs w:val="20"/>
        </w:rPr>
      </w:pPr>
    </w:p>
    <w:p w14:paraId="45421A23" w14:textId="77777777" w:rsidR="00B602B9" w:rsidRPr="00CA66CD" w:rsidRDefault="00B602B9" w:rsidP="008712FC">
      <w:pPr>
        <w:tabs>
          <w:tab w:val="center" w:pos="4419"/>
          <w:tab w:val="right" w:pos="8838"/>
        </w:tabs>
        <w:spacing w:after="0" w:line="240" w:lineRule="auto"/>
        <w:rPr>
          <w:rFonts w:ascii="Arial" w:hAnsi="Arial" w:cs="Arial"/>
          <w:sz w:val="20"/>
          <w:szCs w:val="20"/>
        </w:rPr>
      </w:pPr>
    </w:p>
    <w:p w14:paraId="1CEB85BE" w14:textId="706CDC22" w:rsidR="00E74D37" w:rsidRPr="00CA66CD" w:rsidRDefault="00E74D37" w:rsidP="008712FC">
      <w:pPr>
        <w:tabs>
          <w:tab w:val="center" w:pos="4419"/>
          <w:tab w:val="right" w:pos="8838"/>
        </w:tabs>
        <w:spacing w:after="0" w:line="240" w:lineRule="auto"/>
        <w:rPr>
          <w:rFonts w:ascii="Arial" w:hAnsi="Arial" w:cs="Arial"/>
          <w:sz w:val="20"/>
          <w:szCs w:val="20"/>
        </w:rPr>
      </w:pPr>
    </w:p>
    <w:p w14:paraId="1B460083" w14:textId="678E5450" w:rsidR="001D2F60" w:rsidRPr="00CA66CD" w:rsidRDefault="001D2F60" w:rsidP="008712FC">
      <w:pPr>
        <w:tabs>
          <w:tab w:val="center" w:pos="4419"/>
          <w:tab w:val="right" w:pos="8838"/>
        </w:tabs>
        <w:spacing w:after="0" w:line="240" w:lineRule="auto"/>
        <w:rPr>
          <w:rFonts w:ascii="Arial" w:hAnsi="Arial" w:cs="Arial"/>
          <w:sz w:val="20"/>
          <w:szCs w:val="20"/>
        </w:rPr>
      </w:pPr>
    </w:p>
    <w:p w14:paraId="5A458024" w14:textId="06773791" w:rsidR="001D2F60" w:rsidRDefault="001D2F60" w:rsidP="008712FC">
      <w:pPr>
        <w:tabs>
          <w:tab w:val="center" w:pos="4419"/>
          <w:tab w:val="right" w:pos="8838"/>
        </w:tabs>
        <w:spacing w:after="0" w:line="240" w:lineRule="auto"/>
        <w:rPr>
          <w:rFonts w:ascii="Arial" w:hAnsi="Arial" w:cs="Arial"/>
          <w:sz w:val="20"/>
          <w:szCs w:val="20"/>
        </w:rPr>
      </w:pPr>
    </w:p>
    <w:p w14:paraId="269B7285" w14:textId="34851EAD" w:rsidR="00A95283" w:rsidRDefault="00A95283" w:rsidP="008712FC">
      <w:pPr>
        <w:tabs>
          <w:tab w:val="center" w:pos="4419"/>
          <w:tab w:val="right" w:pos="8838"/>
        </w:tabs>
        <w:spacing w:after="0" w:line="240" w:lineRule="auto"/>
        <w:rPr>
          <w:rFonts w:ascii="Arial" w:hAnsi="Arial" w:cs="Arial"/>
          <w:sz w:val="20"/>
          <w:szCs w:val="20"/>
        </w:rPr>
      </w:pPr>
    </w:p>
    <w:p w14:paraId="71F69BD3" w14:textId="1CC4EAB6" w:rsidR="00A95283" w:rsidRDefault="00A95283" w:rsidP="008712FC">
      <w:pPr>
        <w:tabs>
          <w:tab w:val="center" w:pos="4419"/>
          <w:tab w:val="right" w:pos="8838"/>
        </w:tabs>
        <w:spacing w:after="0" w:line="240" w:lineRule="auto"/>
        <w:rPr>
          <w:rFonts w:ascii="Arial" w:hAnsi="Arial" w:cs="Arial"/>
          <w:sz w:val="20"/>
          <w:szCs w:val="20"/>
        </w:rPr>
      </w:pPr>
    </w:p>
    <w:p w14:paraId="1BAB18E7" w14:textId="6E7496CE" w:rsidR="001D2F60" w:rsidRDefault="001D2F60" w:rsidP="008712FC">
      <w:pPr>
        <w:spacing w:after="0" w:line="240" w:lineRule="auto"/>
        <w:jc w:val="center"/>
        <w:rPr>
          <w:rFonts w:ascii="Arial" w:hAnsi="Arial" w:cs="Arial"/>
          <w:b/>
          <w:sz w:val="20"/>
          <w:szCs w:val="20"/>
        </w:rPr>
      </w:pPr>
    </w:p>
    <w:p w14:paraId="09CA4956" w14:textId="306C1C52" w:rsidR="00D62A44" w:rsidRDefault="00D62A44" w:rsidP="008712FC">
      <w:pPr>
        <w:spacing w:after="0" w:line="240" w:lineRule="auto"/>
        <w:jc w:val="center"/>
        <w:rPr>
          <w:rFonts w:ascii="Arial" w:hAnsi="Arial" w:cs="Arial"/>
          <w:b/>
          <w:sz w:val="20"/>
          <w:szCs w:val="20"/>
        </w:rPr>
      </w:pPr>
    </w:p>
    <w:p w14:paraId="3E87327B" w14:textId="63A87777" w:rsidR="00D62A44" w:rsidRDefault="00D62A44" w:rsidP="008712FC">
      <w:pPr>
        <w:spacing w:after="0" w:line="240" w:lineRule="auto"/>
        <w:jc w:val="center"/>
        <w:rPr>
          <w:rFonts w:ascii="Arial" w:hAnsi="Arial" w:cs="Arial"/>
          <w:b/>
          <w:sz w:val="20"/>
          <w:szCs w:val="20"/>
        </w:rPr>
      </w:pPr>
    </w:p>
    <w:p w14:paraId="50FC07D1" w14:textId="6FC4B2DE" w:rsidR="00D62A44" w:rsidRDefault="00D62A44" w:rsidP="008712FC">
      <w:pPr>
        <w:spacing w:after="0" w:line="240" w:lineRule="auto"/>
        <w:jc w:val="center"/>
        <w:rPr>
          <w:rFonts w:ascii="Arial" w:hAnsi="Arial" w:cs="Arial"/>
          <w:b/>
          <w:sz w:val="20"/>
          <w:szCs w:val="20"/>
        </w:rPr>
      </w:pPr>
    </w:p>
    <w:p w14:paraId="5BDF62A0" w14:textId="77777777" w:rsidR="00D62A44" w:rsidRDefault="00D62A44" w:rsidP="008712FC">
      <w:pPr>
        <w:spacing w:after="0" w:line="240" w:lineRule="auto"/>
        <w:jc w:val="center"/>
        <w:rPr>
          <w:rFonts w:ascii="Arial" w:hAnsi="Arial" w:cs="Arial"/>
          <w:b/>
          <w:sz w:val="20"/>
          <w:szCs w:val="20"/>
        </w:rPr>
      </w:pPr>
    </w:p>
    <w:p w14:paraId="7FB7B063" w14:textId="77777777" w:rsidR="00146C47" w:rsidRDefault="00146C47" w:rsidP="008712FC">
      <w:pPr>
        <w:spacing w:after="0" w:line="240" w:lineRule="auto"/>
        <w:jc w:val="center"/>
        <w:rPr>
          <w:rFonts w:ascii="Arial" w:hAnsi="Arial" w:cs="Arial"/>
          <w:b/>
          <w:sz w:val="20"/>
          <w:szCs w:val="20"/>
        </w:rPr>
      </w:pPr>
    </w:p>
    <w:p w14:paraId="491A7D02" w14:textId="77777777" w:rsidR="00146C47" w:rsidRDefault="00146C47" w:rsidP="008712FC">
      <w:pPr>
        <w:spacing w:after="0" w:line="240" w:lineRule="auto"/>
        <w:jc w:val="center"/>
        <w:rPr>
          <w:rFonts w:ascii="Arial" w:hAnsi="Arial" w:cs="Arial"/>
          <w:b/>
          <w:sz w:val="20"/>
          <w:szCs w:val="20"/>
        </w:rPr>
      </w:pPr>
    </w:p>
    <w:p w14:paraId="18B3EA16" w14:textId="77777777" w:rsidR="00146C47" w:rsidRPr="00CA66CD" w:rsidRDefault="00146C47" w:rsidP="008712FC">
      <w:pPr>
        <w:spacing w:after="0" w:line="240" w:lineRule="auto"/>
        <w:jc w:val="center"/>
        <w:rPr>
          <w:rFonts w:ascii="Arial" w:hAnsi="Arial" w:cs="Arial"/>
          <w:b/>
          <w:sz w:val="20"/>
          <w:szCs w:val="20"/>
        </w:rPr>
      </w:pPr>
    </w:p>
    <w:p w14:paraId="698F3A5E" w14:textId="28BDAE09" w:rsidR="00E74D37" w:rsidRDefault="00E74D37" w:rsidP="008712FC">
      <w:pPr>
        <w:spacing w:after="0" w:line="240" w:lineRule="auto"/>
        <w:jc w:val="center"/>
        <w:rPr>
          <w:rFonts w:ascii="Arial" w:hAnsi="Arial" w:cs="Arial"/>
          <w:b/>
          <w:sz w:val="20"/>
          <w:szCs w:val="20"/>
        </w:rPr>
      </w:pPr>
      <w:r w:rsidRPr="00CA66CD">
        <w:rPr>
          <w:rFonts w:ascii="Arial" w:hAnsi="Arial" w:cs="Arial"/>
          <w:b/>
          <w:sz w:val="20"/>
          <w:szCs w:val="20"/>
        </w:rPr>
        <w:t>ANEXO 7 (SIETE)</w:t>
      </w:r>
    </w:p>
    <w:p w14:paraId="1464F6AC" w14:textId="0057D737" w:rsidR="00A95283" w:rsidRDefault="00A95283" w:rsidP="008712FC">
      <w:pPr>
        <w:spacing w:after="0" w:line="240" w:lineRule="auto"/>
        <w:rPr>
          <w:rFonts w:ascii="Arial" w:hAnsi="Arial" w:cs="Arial"/>
          <w:b/>
          <w:sz w:val="20"/>
          <w:szCs w:val="20"/>
        </w:rPr>
      </w:pPr>
    </w:p>
    <w:p w14:paraId="44E80B55" w14:textId="7F189BBE" w:rsidR="00A95283" w:rsidRPr="000A4882" w:rsidRDefault="00A95283" w:rsidP="008712FC">
      <w:pPr>
        <w:spacing w:after="0" w:line="240" w:lineRule="auto"/>
        <w:jc w:val="both"/>
        <w:rPr>
          <w:rFonts w:ascii="Arial" w:hAnsi="Arial" w:cs="Arial"/>
          <w:bCs/>
          <w:sz w:val="20"/>
          <w:szCs w:val="20"/>
        </w:rPr>
      </w:pPr>
      <w:r>
        <w:rPr>
          <w:rFonts w:ascii="Arial" w:hAnsi="Arial" w:cs="Arial"/>
          <w:bCs/>
          <w:sz w:val="20"/>
          <w:szCs w:val="20"/>
        </w:rPr>
        <w:t xml:space="preserve">El suscrito, manifiesto </w:t>
      </w:r>
      <w:r>
        <w:rPr>
          <w:rFonts w:ascii="Arial" w:hAnsi="Arial" w:cs="Arial"/>
          <w:b/>
          <w:sz w:val="20"/>
          <w:szCs w:val="20"/>
        </w:rPr>
        <w:t xml:space="preserve">Bajo Protesta de Decir Verdad, </w:t>
      </w:r>
      <w:r w:rsidR="000A4882">
        <w:rPr>
          <w:rFonts w:ascii="Arial" w:hAnsi="Arial" w:cs="Arial"/>
          <w:bCs/>
          <w:sz w:val="20"/>
          <w:szCs w:val="20"/>
        </w:rPr>
        <w:t>que los datos aquí establecidos, son ciertos; además de contar con facultades suficientes para presentar las propuestas en el presente Concurso, a nombre y representación de la empresa</w:t>
      </w:r>
      <w:r w:rsidR="001D7F33">
        <w:rPr>
          <w:rFonts w:ascii="Arial" w:hAnsi="Arial" w:cs="Arial"/>
          <w:bCs/>
          <w:sz w:val="20"/>
          <w:szCs w:val="20"/>
        </w:rPr>
        <w:t xml:space="preserve"> que se describe</w:t>
      </w:r>
    </w:p>
    <w:p w14:paraId="36BF1E29" w14:textId="54EE95D0" w:rsidR="00E74D37" w:rsidRDefault="00E74D37" w:rsidP="008712FC">
      <w:pPr>
        <w:spacing w:after="0" w:line="240" w:lineRule="auto"/>
        <w:jc w:val="both"/>
        <w:rPr>
          <w:rFonts w:ascii="Arial" w:hAnsi="Arial" w:cs="Arial"/>
          <w:sz w:val="20"/>
          <w:szCs w:val="20"/>
        </w:rPr>
      </w:pPr>
    </w:p>
    <w:tbl>
      <w:tblPr>
        <w:tblStyle w:val="Tablaconcuadrcula"/>
        <w:tblW w:w="10201" w:type="dxa"/>
        <w:tblLook w:val="04A0" w:firstRow="1" w:lastRow="0" w:firstColumn="1" w:lastColumn="0" w:noHBand="0" w:noVBand="1"/>
      </w:tblPr>
      <w:tblGrid>
        <w:gridCol w:w="1695"/>
        <w:gridCol w:w="3372"/>
        <w:gridCol w:w="12"/>
        <w:gridCol w:w="2553"/>
        <w:gridCol w:w="868"/>
        <w:gridCol w:w="1701"/>
      </w:tblGrid>
      <w:tr w:rsidR="00144BDA" w14:paraId="48FFB870" w14:textId="77777777" w:rsidTr="001D7F33">
        <w:tc>
          <w:tcPr>
            <w:tcW w:w="7632" w:type="dxa"/>
            <w:gridSpan w:val="4"/>
            <w:tcBorders>
              <w:top w:val="single" w:sz="12" w:space="0" w:color="auto"/>
              <w:left w:val="single" w:sz="12" w:space="0" w:color="auto"/>
              <w:bottom w:val="single" w:sz="12" w:space="0" w:color="auto"/>
            </w:tcBorders>
            <w:shd w:val="clear" w:color="auto" w:fill="FFFFFF" w:themeFill="background1"/>
          </w:tcPr>
          <w:p w14:paraId="41481214" w14:textId="13F1B439" w:rsidR="00144BDA" w:rsidRPr="00144BDA" w:rsidRDefault="00144BDA" w:rsidP="008712FC">
            <w:pPr>
              <w:jc w:val="center"/>
              <w:rPr>
                <w:rFonts w:ascii="Arial" w:hAnsi="Arial" w:cs="Arial"/>
                <w:b/>
                <w:bCs/>
              </w:rPr>
            </w:pPr>
            <w:r w:rsidRPr="00144BDA">
              <w:rPr>
                <w:rFonts w:ascii="Arial" w:hAnsi="Arial" w:cs="Arial"/>
                <w:b/>
                <w:bCs/>
              </w:rPr>
              <w:t>Registro Federal de Contribuyentes:</w:t>
            </w:r>
          </w:p>
        </w:tc>
        <w:tc>
          <w:tcPr>
            <w:tcW w:w="2569" w:type="dxa"/>
            <w:gridSpan w:val="2"/>
            <w:tcBorders>
              <w:top w:val="single" w:sz="12" w:space="0" w:color="auto"/>
              <w:bottom w:val="single" w:sz="12" w:space="0" w:color="auto"/>
              <w:right w:val="single" w:sz="12" w:space="0" w:color="auto"/>
            </w:tcBorders>
          </w:tcPr>
          <w:p w14:paraId="6A1F2C9F" w14:textId="55C6A8D7" w:rsidR="00144BDA" w:rsidRDefault="00144BDA" w:rsidP="008712FC">
            <w:pPr>
              <w:jc w:val="both"/>
              <w:rPr>
                <w:rFonts w:ascii="Arial" w:hAnsi="Arial" w:cs="Arial"/>
              </w:rPr>
            </w:pPr>
          </w:p>
        </w:tc>
      </w:tr>
      <w:tr w:rsidR="008F14ED" w14:paraId="0E9FE3C2" w14:textId="77777777" w:rsidTr="001D7F33">
        <w:tc>
          <w:tcPr>
            <w:tcW w:w="10201" w:type="dxa"/>
            <w:gridSpan w:val="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3D234F24" w14:textId="68DEC242" w:rsidR="008F14ED" w:rsidRPr="008F14ED" w:rsidRDefault="008F14ED" w:rsidP="008712FC">
            <w:pPr>
              <w:jc w:val="center"/>
              <w:rPr>
                <w:rFonts w:ascii="Arial" w:hAnsi="Arial" w:cs="Arial"/>
                <w:b/>
                <w:bCs/>
              </w:rPr>
            </w:pPr>
            <w:r w:rsidRPr="008F14ED">
              <w:rPr>
                <w:rFonts w:ascii="Arial" w:hAnsi="Arial" w:cs="Arial"/>
                <w:b/>
                <w:bCs/>
              </w:rPr>
              <w:t>Domicilio Fiscal</w:t>
            </w:r>
            <w:r w:rsidR="00667953">
              <w:rPr>
                <w:rFonts w:ascii="Arial" w:hAnsi="Arial" w:cs="Arial"/>
                <w:b/>
                <w:bCs/>
              </w:rPr>
              <w:t>:</w:t>
            </w:r>
          </w:p>
        </w:tc>
      </w:tr>
      <w:tr w:rsidR="00144BDA" w14:paraId="0DA656DF" w14:textId="77777777" w:rsidTr="00661990">
        <w:tc>
          <w:tcPr>
            <w:tcW w:w="1695" w:type="dxa"/>
            <w:tcBorders>
              <w:top w:val="single" w:sz="12" w:space="0" w:color="auto"/>
              <w:left w:val="single" w:sz="12" w:space="0" w:color="auto"/>
            </w:tcBorders>
          </w:tcPr>
          <w:p w14:paraId="0D6F7B54" w14:textId="77777777" w:rsidR="00144BDA" w:rsidRDefault="00144BDA" w:rsidP="008712FC">
            <w:pPr>
              <w:jc w:val="right"/>
              <w:rPr>
                <w:rFonts w:ascii="Arial" w:hAnsi="Arial" w:cs="Arial"/>
              </w:rPr>
            </w:pPr>
            <w:r>
              <w:rPr>
                <w:rFonts w:ascii="Arial" w:hAnsi="Arial" w:cs="Arial"/>
              </w:rPr>
              <w:t>Calle y Número:</w:t>
            </w:r>
          </w:p>
        </w:tc>
        <w:tc>
          <w:tcPr>
            <w:tcW w:w="3372" w:type="dxa"/>
            <w:tcBorders>
              <w:top w:val="single" w:sz="12" w:space="0" w:color="auto"/>
              <w:right w:val="single" w:sz="12" w:space="0" w:color="auto"/>
            </w:tcBorders>
          </w:tcPr>
          <w:p w14:paraId="26F14E7D" w14:textId="7DB46ABB" w:rsidR="00144BDA" w:rsidRDefault="00144BDA" w:rsidP="008712FC">
            <w:pPr>
              <w:jc w:val="both"/>
              <w:rPr>
                <w:rFonts w:ascii="Arial" w:hAnsi="Arial" w:cs="Arial"/>
              </w:rPr>
            </w:pPr>
          </w:p>
        </w:tc>
        <w:tc>
          <w:tcPr>
            <w:tcW w:w="5134" w:type="dxa"/>
            <w:gridSpan w:val="4"/>
            <w:vMerge w:val="restart"/>
            <w:tcBorders>
              <w:top w:val="single" w:sz="12" w:space="0" w:color="auto"/>
              <w:left w:val="single" w:sz="12" w:space="0" w:color="auto"/>
              <w:bottom w:val="single" w:sz="12" w:space="0" w:color="auto"/>
              <w:right w:val="nil"/>
            </w:tcBorders>
          </w:tcPr>
          <w:p w14:paraId="125CD00E" w14:textId="77777777" w:rsidR="00144BDA" w:rsidRDefault="00144BDA" w:rsidP="008712FC">
            <w:pPr>
              <w:jc w:val="both"/>
              <w:rPr>
                <w:rFonts w:ascii="Arial" w:hAnsi="Arial" w:cs="Arial"/>
              </w:rPr>
            </w:pPr>
          </w:p>
        </w:tc>
      </w:tr>
      <w:tr w:rsidR="00144BDA" w14:paraId="770EFA1C" w14:textId="77777777" w:rsidTr="00661990">
        <w:tc>
          <w:tcPr>
            <w:tcW w:w="1695" w:type="dxa"/>
            <w:tcBorders>
              <w:left w:val="single" w:sz="12" w:space="0" w:color="auto"/>
            </w:tcBorders>
          </w:tcPr>
          <w:p w14:paraId="6820A36D" w14:textId="77777777" w:rsidR="00144BDA" w:rsidRDefault="00144BDA" w:rsidP="008712FC">
            <w:pPr>
              <w:jc w:val="right"/>
              <w:rPr>
                <w:rFonts w:ascii="Arial" w:hAnsi="Arial" w:cs="Arial"/>
              </w:rPr>
            </w:pPr>
            <w:r>
              <w:rPr>
                <w:rFonts w:ascii="Arial" w:hAnsi="Arial" w:cs="Arial"/>
              </w:rPr>
              <w:t>Colonia:</w:t>
            </w:r>
          </w:p>
        </w:tc>
        <w:tc>
          <w:tcPr>
            <w:tcW w:w="3372" w:type="dxa"/>
            <w:tcBorders>
              <w:right w:val="single" w:sz="12" w:space="0" w:color="auto"/>
            </w:tcBorders>
          </w:tcPr>
          <w:p w14:paraId="2C679B33" w14:textId="01A66941" w:rsidR="00144BDA" w:rsidRDefault="00144BDA" w:rsidP="008712FC">
            <w:pPr>
              <w:jc w:val="both"/>
              <w:rPr>
                <w:rFonts w:ascii="Arial" w:hAnsi="Arial" w:cs="Arial"/>
              </w:rPr>
            </w:pPr>
          </w:p>
        </w:tc>
        <w:tc>
          <w:tcPr>
            <w:tcW w:w="5134" w:type="dxa"/>
            <w:gridSpan w:val="4"/>
            <w:vMerge/>
            <w:tcBorders>
              <w:top w:val="single" w:sz="12" w:space="0" w:color="auto"/>
              <w:left w:val="single" w:sz="12" w:space="0" w:color="auto"/>
              <w:bottom w:val="single" w:sz="12" w:space="0" w:color="auto"/>
              <w:right w:val="nil"/>
            </w:tcBorders>
          </w:tcPr>
          <w:p w14:paraId="1DB9AC2D" w14:textId="77777777" w:rsidR="00144BDA" w:rsidRDefault="00144BDA" w:rsidP="008712FC">
            <w:pPr>
              <w:jc w:val="both"/>
              <w:rPr>
                <w:rFonts w:ascii="Arial" w:hAnsi="Arial" w:cs="Arial"/>
              </w:rPr>
            </w:pPr>
          </w:p>
        </w:tc>
      </w:tr>
      <w:tr w:rsidR="008F14ED" w14:paraId="6059E96E" w14:textId="77777777" w:rsidTr="001D7F33">
        <w:tc>
          <w:tcPr>
            <w:tcW w:w="1695" w:type="dxa"/>
            <w:tcBorders>
              <w:left w:val="single" w:sz="12" w:space="0" w:color="auto"/>
            </w:tcBorders>
          </w:tcPr>
          <w:p w14:paraId="2975B371" w14:textId="45D6D566" w:rsidR="008F14ED" w:rsidRDefault="008F14ED" w:rsidP="008712FC">
            <w:pPr>
              <w:jc w:val="right"/>
              <w:rPr>
                <w:rFonts w:ascii="Arial" w:hAnsi="Arial" w:cs="Arial"/>
              </w:rPr>
            </w:pPr>
            <w:r>
              <w:rPr>
                <w:rFonts w:ascii="Arial" w:hAnsi="Arial" w:cs="Arial"/>
              </w:rPr>
              <w:t>Código Postal:</w:t>
            </w:r>
          </w:p>
        </w:tc>
        <w:tc>
          <w:tcPr>
            <w:tcW w:w="3372" w:type="dxa"/>
            <w:tcBorders>
              <w:right w:val="single" w:sz="12" w:space="0" w:color="auto"/>
            </w:tcBorders>
          </w:tcPr>
          <w:p w14:paraId="602A3088" w14:textId="77777777" w:rsidR="008F14ED" w:rsidRDefault="008F14ED" w:rsidP="008712FC">
            <w:pPr>
              <w:jc w:val="both"/>
              <w:rPr>
                <w:rFonts w:ascii="Arial" w:hAnsi="Arial" w:cs="Arial"/>
              </w:rPr>
            </w:pPr>
          </w:p>
        </w:tc>
        <w:tc>
          <w:tcPr>
            <w:tcW w:w="3433" w:type="dxa"/>
            <w:gridSpan w:val="3"/>
            <w:tcBorders>
              <w:top w:val="single" w:sz="12" w:space="0" w:color="auto"/>
              <w:left w:val="single" w:sz="12" w:space="0" w:color="auto"/>
            </w:tcBorders>
          </w:tcPr>
          <w:p w14:paraId="6F95C479" w14:textId="712B51BD" w:rsidR="008F14ED" w:rsidRDefault="008F14ED" w:rsidP="008712FC">
            <w:pPr>
              <w:jc w:val="right"/>
              <w:rPr>
                <w:rFonts w:ascii="Arial" w:hAnsi="Arial" w:cs="Arial"/>
              </w:rPr>
            </w:pPr>
            <w:r>
              <w:rPr>
                <w:rFonts w:ascii="Arial" w:hAnsi="Arial" w:cs="Arial"/>
              </w:rPr>
              <w:t>Estado:</w:t>
            </w:r>
          </w:p>
        </w:tc>
        <w:tc>
          <w:tcPr>
            <w:tcW w:w="1701" w:type="dxa"/>
            <w:tcBorders>
              <w:top w:val="single" w:sz="12" w:space="0" w:color="auto"/>
              <w:right w:val="single" w:sz="12" w:space="0" w:color="auto"/>
            </w:tcBorders>
          </w:tcPr>
          <w:p w14:paraId="4D94CBC3" w14:textId="5A2243F4" w:rsidR="008F14ED" w:rsidRDefault="008F14ED" w:rsidP="008712FC">
            <w:pPr>
              <w:jc w:val="both"/>
              <w:rPr>
                <w:rFonts w:ascii="Arial" w:hAnsi="Arial" w:cs="Arial"/>
              </w:rPr>
            </w:pPr>
          </w:p>
        </w:tc>
      </w:tr>
      <w:tr w:rsidR="008F14ED" w14:paraId="13AF22BA" w14:textId="77777777" w:rsidTr="001D7F33">
        <w:tc>
          <w:tcPr>
            <w:tcW w:w="1695" w:type="dxa"/>
            <w:tcBorders>
              <w:left w:val="single" w:sz="12" w:space="0" w:color="auto"/>
            </w:tcBorders>
          </w:tcPr>
          <w:p w14:paraId="20EDE3DA" w14:textId="663692DE" w:rsidR="008F14ED" w:rsidRDefault="008F14ED" w:rsidP="008712FC">
            <w:pPr>
              <w:jc w:val="right"/>
              <w:rPr>
                <w:rFonts w:ascii="Arial" w:hAnsi="Arial" w:cs="Arial"/>
              </w:rPr>
            </w:pPr>
            <w:r>
              <w:rPr>
                <w:rFonts w:ascii="Arial" w:hAnsi="Arial" w:cs="Arial"/>
              </w:rPr>
              <w:t>Telefono:</w:t>
            </w:r>
          </w:p>
        </w:tc>
        <w:tc>
          <w:tcPr>
            <w:tcW w:w="3372" w:type="dxa"/>
            <w:tcBorders>
              <w:right w:val="single" w:sz="12" w:space="0" w:color="auto"/>
            </w:tcBorders>
          </w:tcPr>
          <w:p w14:paraId="106F6817" w14:textId="77777777" w:rsidR="008F14ED" w:rsidRDefault="008F14ED" w:rsidP="008712FC">
            <w:pPr>
              <w:jc w:val="both"/>
              <w:rPr>
                <w:rFonts w:ascii="Arial" w:hAnsi="Arial" w:cs="Arial"/>
              </w:rPr>
            </w:pPr>
          </w:p>
        </w:tc>
        <w:tc>
          <w:tcPr>
            <w:tcW w:w="3433" w:type="dxa"/>
            <w:gridSpan w:val="3"/>
            <w:tcBorders>
              <w:left w:val="single" w:sz="12" w:space="0" w:color="auto"/>
            </w:tcBorders>
          </w:tcPr>
          <w:p w14:paraId="7CA9678B" w14:textId="59385ADA" w:rsidR="008F14ED" w:rsidRDefault="008F14ED" w:rsidP="008712FC">
            <w:pPr>
              <w:jc w:val="right"/>
              <w:rPr>
                <w:rFonts w:ascii="Arial" w:hAnsi="Arial" w:cs="Arial"/>
              </w:rPr>
            </w:pPr>
            <w:r>
              <w:rPr>
                <w:rFonts w:ascii="Arial" w:hAnsi="Arial" w:cs="Arial"/>
              </w:rPr>
              <w:t>Delegación o Municipio:</w:t>
            </w:r>
          </w:p>
        </w:tc>
        <w:tc>
          <w:tcPr>
            <w:tcW w:w="1701" w:type="dxa"/>
            <w:tcBorders>
              <w:right w:val="single" w:sz="12" w:space="0" w:color="auto"/>
            </w:tcBorders>
          </w:tcPr>
          <w:p w14:paraId="1CF8E67E" w14:textId="0163B234" w:rsidR="008F14ED" w:rsidRDefault="008F14ED" w:rsidP="008712FC">
            <w:pPr>
              <w:jc w:val="both"/>
              <w:rPr>
                <w:rFonts w:ascii="Arial" w:hAnsi="Arial" w:cs="Arial"/>
              </w:rPr>
            </w:pPr>
          </w:p>
        </w:tc>
      </w:tr>
      <w:tr w:rsidR="00144BDA" w14:paraId="2AC6AB69" w14:textId="77777777" w:rsidTr="001D7F33">
        <w:tc>
          <w:tcPr>
            <w:tcW w:w="1695" w:type="dxa"/>
            <w:tcBorders>
              <w:left w:val="single" w:sz="12" w:space="0" w:color="auto"/>
              <w:bottom w:val="single" w:sz="12" w:space="0" w:color="auto"/>
            </w:tcBorders>
          </w:tcPr>
          <w:p w14:paraId="04C07CEF" w14:textId="0D59AA08" w:rsidR="00144BDA" w:rsidRDefault="00144BDA" w:rsidP="008712FC">
            <w:pPr>
              <w:jc w:val="right"/>
              <w:rPr>
                <w:rFonts w:ascii="Arial" w:hAnsi="Arial" w:cs="Arial"/>
              </w:rPr>
            </w:pPr>
            <w:r>
              <w:rPr>
                <w:rFonts w:ascii="Arial" w:hAnsi="Arial" w:cs="Arial"/>
              </w:rPr>
              <w:t>E mail:</w:t>
            </w:r>
          </w:p>
        </w:tc>
        <w:tc>
          <w:tcPr>
            <w:tcW w:w="3372" w:type="dxa"/>
            <w:tcBorders>
              <w:bottom w:val="single" w:sz="12" w:space="0" w:color="auto"/>
              <w:right w:val="single" w:sz="12" w:space="0" w:color="auto"/>
            </w:tcBorders>
          </w:tcPr>
          <w:p w14:paraId="0B39DD6C" w14:textId="77777777" w:rsidR="00144BDA" w:rsidRDefault="00144BDA" w:rsidP="008712FC">
            <w:pPr>
              <w:jc w:val="both"/>
              <w:rPr>
                <w:rFonts w:ascii="Arial" w:hAnsi="Arial" w:cs="Arial"/>
              </w:rPr>
            </w:pPr>
          </w:p>
        </w:tc>
        <w:tc>
          <w:tcPr>
            <w:tcW w:w="5134" w:type="dxa"/>
            <w:gridSpan w:val="4"/>
            <w:tcBorders>
              <w:left w:val="single" w:sz="12" w:space="0" w:color="auto"/>
              <w:bottom w:val="single" w:sz="12" w:space="0" w:color="auto"/>
              <w:right w:val="single" w:sz="12" w:space="0" w:color="auto"/>
            </w:tcBorders>
          </w:tcPr>
          <w:p w14:paraId="45F0324E" w14:textId="442E0221" w:rsidR="00144BDA" w:rsidRDefault="00144BDA" w:rsidP="008712FC">
            <w:pPr>
              <w:jc w:val="both"/>
              <w:rPr>
                <w:rFonts w:ascii="Arial" w:hAnsi="Arial" w:cs="Arial"/>
              </w:rPr>
            </w:pPr>
          </w:p>
        </w:tc>
      </w:tr>
      <w:tr w:rsidR="00667953" w14:paraId="054A99C8" w14:textId="77777777" w:rsidTr="001D7F33">
        <w:tc>
          <w:tcPr>
            <w:tcW w:w="10201" w:type="dxa"/>
            <w:gridSpan w:val="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42850CD8" w14:textId="3B2DD8B1" w:rsidR="00667953" w:rsidRPr="00667953" w:rsidRDefault="00667953" w:rsidP="008712FC">
            <w:pPr>
              <w:jc w:val="center"/>
              <w:rPr>
                <w:rFonts w:ascii="Arial" w:hAnsi="Arial" w:cs="Arial"/>
                <w:b/>
                <w:bCs/>
              </w:rPr>
            </w:pPr>
            <w:r>
              <w:rPr>
                <w:rFonts w:ascii="Arial" w:hAnsi="Arial" w:cs="Arial"/>
                <w:b/>
                <w:bCs/>
              </w:rPr>
              <w:t>Domicilio para oír y recibir notificaciones:</w:t>
            </w:r>
          </w:p>
        </w:tc>
      </w:tr>
      <w:tr w:rsidR="00144BDA" w14:paraId="11738737" w14:textId="77777777" w:rsidTr="00661990">
        <w:tc>
          <w:tcPr>
            <w:tcW w:w="1695" w:type="dxa"/>
            <w:tcBorders>
              <w:top w:val="single" w:sz="12" w:space="0" w:color="auto"/>
              <w:left w:val="single" w:sz="12" w:space="0" w:color="auto"/>
            </w:tcBorders>
          </w:tcPr>
          <w:p w14:paraId="42085633" w14:textId="77777777" w:rsidR="00144BDA" w:rsidRDefault="00144BDA" w:rsidP="008712FC">
            <w:pPr>
              <w:jc w:val="right"/>
              <w:rPr>
                <w:rFonts w:ascii="Arial" w:hAnsi="Arial" w:cs="Arial"/>
              </w:rPr>
            </w:pPr>
            <w:r>
              <w:rPr>
                <w:rFonts w:ascii="Arial" w:hAnsi="Arial" w:cs="Arial"/>
              </w:rPr>
              <w:t>Calle y Número:</w:t>
            </w:r>
          </w:p>
        </w:tc>
        <w:tc>
          <w:tcPr>
            <w:tcW w:w="3384" w:type="dxa"/>
            <w:gridSpan w:val="2"/>
            <w:tcBorders>
              <w:top w:val="single" w:sz="12" w:space="0" w:color="auto"/>
              <w:right w:val="single" w:sz="12" w:space="0" w:color="auto"/>
            </w:tcBorders>
          </w:tcPr>
          <w:p w14:paraId="54DFC01D" w14:textId="77777777" w:rsidR="00144BDA" w:rsidRDefault="00144BDA" w:rsidP="008712FC">
            <w:pPr>
              <w:jc w:val="both"/>
              <w:rPr>
                <w:rFonts w:ascii="Arial" w:hAnsi="Arial" w:cs="Arial"/>
              </w:rPr>
            </w:pPr>
          </w:p>
        </w:tc>
        <w:tc>
          <w:tcPr>
            <w:tcW w:w="5122" w:type="dxa"/>
            <w:gridSpan w:val="3"/>
            <w:vMerge w:val="restart"/>
            <w:tcBorders>
              <w:top w:val="single" w:sz="12" w:space="0" w:color="auto"/>
              <w:left w:val="single" w:sz="12" w:space="0" w:color="auto"/>
              <w:bottom w:val="single" w:sz="12" w:space="0" w:color="auto"/>
              <w:right w:val="nil"/>
            </w:tcBorders>
          </w:tcPr>
          <w:p w14:paraId="26D9ED5B" w14:textId="77777777" w:rsidR="00144BDA" w:rsidRDefault="00144BDA" w:rsidP="008712FC">
            <w:pPr>
              <w:jc w:val="both"/>
              <w:rPr>
                <w:rFonts w:ascii="Arial" w:hAnsi="Arial" w:cs="Arial"/>
              </w:rPr>
            </w:pPr>
          </w:p>
        </w:tc>
      </w:tr>
      <w:tr w:rsidR="00144BDA" w14:paraId="0D9C5527" w14:textId="77777777" w:rsidTr="00661990">
        <w:tc>
          <w:tcPr>
            <w:tcW w:w="1695" w:type="dxa"/>
            <w:tcBorders>
              <w:left w:val="single" w:sz="12" w:space="0" w:color="auto"/>
            </w:tcBorders>
          </w:tcPr>
          <w:p w14:paraId="18170394" w14:textId="77777777" w:rsidR="00144BDA" w:rsidRDefault="00144BDA" w:rsidP="008712FC">
            <w:pPr>
              <w:jc w:val="right"/>
              <w:rPr>
                <w:rFonts w:ascii="Arial" w:hAnsi="Arial" w:cs="Arial"/>
              </w:rPr>
            </w:pPr>
            <w:r>
              <w:rPr>
                <w:rFonts w:ascii="Arial" w:hAnsi="Arial" w:cs="Arial"/>
              </w:rPr>
              <w:t>Colonia:</w:t>
            </w:r>
          </w:p>
        </w:tc>
        <w:tc>
          <w:tcPr>
            <w:tcW w:w="3384" w:type="dxa"/>
            <w:gridSpan w:val="2"/>
            <w:tcBorders>
              <w:right w:val="single" w:sz="12" w:space="0" w:color="auto"/>
            </w:tcBorders>
          </w:tcPr>
          <w:p w14:paraId="45F0F9E4" w14:textId="77777777" w:rsidR="00144BDA" w:rsidRDefault="00144BDA" w:rsidP="008712FC">
            <w:pPr>
              <w:jc w:val="both"/>
              <w:rPr>
                <w:rFonts w:ascii="Arial" w:hAnsi="Arial" w:cs="Arial"/>
              </w:rPr>
            </w:pPr>
          </w:p>
        </w:tc>
        <w:tc>
          <w:tcPr>
            <w:tcW w:w="5122" w:type="dxa"/>
            <w:gridSpan w:val="3"/>
            <w:vMerge/>
            <w:tcBorders>
              <w:top w:val="single" w:sz="12" w:space="0" w:color="auto"/>
              <w:left w:val="single" w:sz="12" w:space="0" w:color="auto"/>
              <w:bottom w:val="single" w:sz="12" w:space="0" w:color="auto"/>
              <w:right w:val="nil"/>
            </w:tcBorders>
          </w:tcPr>
          <w:p w14:paraId="48AF715A" w14:textId="77777777" w:rsidR="00144BDA" w:rsidRDefault="00144BDA" w:rsidP="008712FC">
            <w:pPr>
              <w:jc w:val="both"/>
              <w:rPr>
                <w:rFonts w:ascii="Arial" w:hAnsi="Arial" w:cs="Arial"/>
              </w:rPr>
            </w:pPr>
          </w:p>
        </w:tc>
      </w:tr>
      <w:tr w:rsidR="00144BDA" w14:paraId="73A888CC" w14:textId="77777777" w:rsidTr="001D7F33">
        <w:tc>
          <w:tcPr>
            <w:tcW w:w="1695" w:type="dxa"/>
            <w:tcBorders>
              <w:left w:val="single" w:sz="12" w:space="0" w:color="auto"/>
            </w:tcBorders>
          </w:tcPr>
          <w:p w14:paraId="417B6946" w14:textId="77777777" w:rsidR="00667953" w:rsidRDefault="00667953" w:rsidP="008712FC">
            <w:pPr>
              <w:jc w:val="right"/>
              <w:rPr>
                <w:rFonts w:ascii="Arial" w:hAnsi="Arial" w:cs="Arial"/>
              </w:rPr>
            </w:pPr>
            <w:r>
              <w:rPr>
                <w:rFonts w:ascii="Arial" w:hAnsi="Arial" w:cs="Arial"/>
              </w:rPr>
              <w:t>Código Postal:</w:t>
            </w:r>
          </w:p>
        </w:tc>
        <w:tc>
          <w:tcPr>
            <w:tcW w:w="3384" w:type="dxa"/>
            <w:gridSpan w:val="2"/>
            <w:tcBorders>
              <w:right w:val="single" w:sz="12" w:space="0" w:color="auto"/>
            </w:tcBorders>
          </w:tcPr>
          <w:p w14:paraId="36826D6F" w14:textId="77777777" w:rsidR="00667953" w:rsidRDefault="00667953" w:rsidP="008712FC">
            <w:pPr>
              <w:jc w:val="both"/>
              <w:rPr>
                <w:rFonts w:ascii="Arial" w:hAnsi="Arial" w:cs="Arial"/>
              </w:rPr>
            </w:pPr>
          </w:p>
        </w:tc>
        <w:tc>
          <w:tcPr>
            <w:tcW w:w="3421" w:type="dxa"/>
            <w:gridSpan w:val="2"/>
            <w:tcBorders>
              <w:top w:val="single" w:sz="12" w:space="0" w:color="auto"/>
              <w:left w:val="single" w:sz="12" w:space="0" w:color="auto"/>
            </w:tcBorders>
          </w:tcPr>
          <w:p w14:paraId="44AD0E58" w14:textId="77777777" w:rsidR="00667953" w:rsidRDefault="00667953" w:rsidP="008712FC">
            <w:pPr>
              <w:jc w:val="right"/>
              <w:rPr>
                <w:rFonts w:ascii="Arial" w:hAnsi="Arial" w:cs="Arial"/>
              </w:rPr>
            </w:pPr>
            <w:r>
              <w:rPr>
                <w:rFonts w:ascii="Arial" w:hAnsi="Arial" w:cs="Arial"/>
              </w:rPr>
              <w:t>Estado:</w:t>
            </w:r>
          </w:p>
        </w:tc>
        <w:tc>
          <w:tcPr>
            <w:tcW w:w="1701" w:type="dxa"/>
            <w:tcBorders>
              <w:top w:val="single" w:sz="12" w:space="0" w:color="auto"/>
              <w:right w:val="single" w:sz="12" w:space="0" w:color="auto"/>
            </w:tcBorders>
          </w:tcPr>
          <w:p w14:paraId="3E0C29B3" w14:textId="77777777" w:rsidR="00667953" w:rsidRDefault="00667953" w:rsidP="008712FC">
            <w:pPr>
              <w:jc w:val="both"/>
              <w:rPr>
                <w:rFonts w:ascii="Arial" w:hAnsi="Arial" w:cs="Arial"/>
              </w:rPr>
            </w:pPr>
          </w:p>
        </w:tc>
      </w:tr>
      <w:tr w:rsidR="00144BDA" w14:paraId="0964B80E" w14:textId="77777777" w:rsidTr="001D7F33">
        <w:tc>
          <w:tcPr>
            <w:tcW w:w="1695" w:type="dxa"/>
            <w:tcBorders>
              <w:left w:val="single" w:sz="12" w:space="0" w:color="auto"/>
            </w:tcBorders>
          </w:tcPr>
          <w:p w14:paraId="2394F2F9" w14:textId="77777777" w:rsidR="00667953" w:rsidRDefault="00667953" w:rsidP="008712FC">
            <w:pPr>
              <w:jc w:val="right"/>
              <w:rPr>
                <w:rFonts w:ascii="Arial" w:hAnsi="Arial" w:cs="Arial"/>
              </w:rPr>
            </w:pPr>
            <w:r>
              <w:rPr>
                <w:rFonts w:ascii="Arial" w:hAnsi="Arial" w:cs="Arial"/>
              </w:rPr>
              <w:t>Telefono:</w:t>
            </w:r>
          </w:p>
        </w:tc>
        <w:tc>
          <w:tcPr>
            <w:tcW w:w="3384" w:type="dxa"/>
            <w:gridSpan w:val="2"/>
            <w:tcBorders>
              <w:right w:val="single" w:sz="12" w:space="0" w:color="auto"/>
            </w:tcBorders>
          </w:tcPr>
          <w:p w14:paraId="2439ED7C" w14:textId="77777777" w:rsidR="00667953" w:rsidRDefault="00667953" w:rsidP="008712FC">
            <w:pPr>
              <w:jc w:val="both"/>
              <w:rPr>
                <w:rFonts w:ascii="Arial" w:hAnsi="Arial" w:cs="Arial"/>
              </w:rPr>
            </w:pPr>
          </w:p>
        </w:tc>
        <w:tc>
          <w:tcPr>
            <w:tcW w:w="3421" w:type="dxa"/>
            <w:gridSpan w:val="2"/>
            <w:tcBorders>
              <w:left w:val="single" w:sz="12" w:space="0" w:color="auto"/>
            </w:tcBorders>
          </w:tcPr>
          <w:p w14:paraId="5D587C45" w14:textId="115FE660" w:rsidR="00667953" w:rsidRDefault="00667953" w:rsidP="008712FC">
            <w:pPr>
              <w:jc w:val="right"/>
              <w:rPr>
                <w:rFonts w:ascii="Arial" w:hAnsi="Arial" w:cs="Arial"/>
              </w:rPr>
            </w:pPr>
            <w:r>
              <w:rPr>
                <w:rFonts w:ascii="Arial" w:hAnsi="Arial" w:cs="Arial"/>
              </w:rPr>
              <w:t>Delegación o Municipio:</w:t>
            </w:r>
          </w:p>
        </w:tc>
        <w:tc>
          <w:tcPr>
            <w:tcW w:w="1701" w:type="dxa"/>
            <w:tcBorders>
              <w:right w:val="single" w:sz="12" w:space="0" w:color="auto"/>
            </w:tcBorders>
          </w:tcPr>
          <w:p w14:paraId="26A4552F" w14:textId="77777777" w:rsidR="00667953" w:rsidRDefault="00667953" w:rsidP="008712FC">
            <w:pPr>
              <w:jc w:val="both"/>
              <w:rPr>
                <w:rFonts w:ascii="Arial" w:hAnsi="Arial" w:cs="Arial"/>
              </w:rPr>
            </w:pPr>
          </w:p>
        </w:tc>
      </w:tr>
      <w:tr w:rsidR="00144BDA" w14:paraId="50115F43" w14:textId="77777777" w:rsidTr="001D7F33">
        <w:tc>
          <w:tcPr>
            <w:tcW w:w="1695" w:type="dxa"/>
            <w:tcBorders>
              <w:left w:val="single" w:sz="12" w:space="0" w:color="auto"/>
              <w:bottom w:val="single" w:sz="12" w:space="0" w:color="auto"/>
            </w:tcBorders>
          </w:tcPr>
          <w:p w14:paraId="77F5AB9A" w14:textId="77777777" w:rsidR="00144BDA" w:rsidRDefault="00144BDA" w:rsidP="008712FC">
            <w:pPr>
              <w:jc w:val="right"/>
              <w:rPr>
                <w:rFonts w:ascii="Arial" w:hAnsi="Arial" w:cs="Arial"/>
              </w:rPr>
            </w:pPr>
            <w:r>
              <w:rPr>
                <w:rFonts w:ascii="Arial" w:hAnsi="Arial" w:cs="Arial"/>
              </w:rPr>
              <w:t>E mail:</w:t>
            </w:r>
          </w:p>
        </w:tc>
        <w:tc>
          <w:tcPr>
            <w:tcW w:w="3384" w:type="dxa"/>
            <w:gridSpan w:val="2"/>
            <w:tcBorders>
              <w:bottom w:val="single" w:sz="12" w:space="0" w:color="auto"/>
              <w:right w:val="single" w:sz="12" w:space="0" w:color="auto"/>
            </w:tcBorders>
          </w:tcPr>
          <w:p w14:paraId="26C52DD4" w14:textId="77777777" w:rsidR="00144BDA" w:rsidRDefault="00144BDA" w:rsidP="008712FC">
            <w:pPr>
              <w:jc w:val="both"/>
              <w:rPr>
                <w:rFonts w:ascii="Arial" w:hAnsi="Arial" w:cs="Arial"/>
              </w:rPr>
            </w:pPr>
          </w:p>
        </w:tc>
        <w:tc>
          <w:tcPr>
            <w:tcW w:w="5122" w:type="dxa"/>
            <w:gridSpan w:val="3"/>
            <w:tcBorders>
              <w:left w:val="single" w:sz="12" w:space="0" w:color="auto"/>
              <w:bottom w:val="single" w:sz="12" w:space="0" w:color="auto"/>
              <w:right w:val="single" w:sz="12" w:space="0" w:color="auto"/>
            </w:tcBorders>
          </w:tcPr>
          <w:p w14:paraId="2E24AD19" w14:textId="77777777" w:rsidR="00144BDA" w:rsidRDefault="00144BDA" w:rsidP="008712FC">
            <w:pPr>
              <w:jc w:val="both"/>
              <w:rPr>
                <w:rFonts w:ascii="Arial" w:hAnsi="Arial" w:cs="Arial"/>
              </w:rPr>
            </w:pPr>
          </w:p>
        </w:tc>
      </w:tr>
    </w:tbl>
    <w:p w14:paraId="5FF64199" w14:textId="053F8026" w:rsidR="000A4882" w:rsidRDefault="000A4882" w:rsidP="008712FC">
      <w:pPr>
        <w:spacing w:after="0" w:line="240" w:lineRule="auto"/>
        <w:jc w:val="both"/>
        <w:rPr>
          <w:rFonts w:ascii="Arial" w:hAnsi="Arial" w:cs="Arial"/>
          <w:sz w:val="20"/>
          <w:szCs w:val="20"/>
        </w:rPr>
      </w:pPr>
    </w:p>
    <w:tbl>
      <w:tblPr>
        <w:tblStyle w:val="Tablaconcuadrcula"/>
        <w:tblW w:w="0" w:type="auto"/>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ook w:val="04A0" w:firstRow="1" w:lastRow="0" w:firstColumn="1" w:lastColumn="0" w:noHBand="0" w:noVBand="1"/>
      </w:tblPr>
      <w:tblGrid>
        <w:gridCol w:w="3380"/>
        <w:gridCol w:w="1691"/>
        <w:gridCol w:w="1689"/>
        <w:gridCol w:w="845"/>
        <w:gridCol w:w="2535"/>
      </w:tblGrid>
      <w:tr w:rsidR="00667953" w14:paraId="6BDBF669" w14:textId="77777777" w:rsidTr="001D7F33">
        <w:tc>
          <w:tcPr>
            <w:tcW w:w="6761" w:type="dxa"/>
            <w:gridSpan w:val="3"/>
            <w:tcBorders>
              <w:top w:val="single" w:sz="12" w:space="0" w:color="auto"/>
              <w:left w:val="single" w:sz="12" w:space="0" w:color="auto"/>
              <w:bottom w:val="single" w:sz="4" w:space="0" w:color="000000"/>
              <w:right w:val="single" w:sz="4" w:space="0" w:color="000000"/>
            </w:tcBorders>
            <w:shd w:val="clear" w:color="auto" w:fill="D0CECE" w:themeFill="background2" w:themeFillShade="E6"/>
          </w:tcPr>
          <w:p w14:paraId="2EDEFB28" w14:textId="2E73E50A" w:rsidR="00667953" w:rsidRPr="001D7F33" w:rsidRDefault="00667953" w:rsidP="008712FC">
            <w:pPr>
              <w:jc w:val="both"/>
              <w:rPr>
                <w:rFonts w:ascii="Arial" w:hAnsi="Arial" w:cs="Arial"/>
                <w:b/>
                <w:bCs/>
              </w:rPr>
            </w:pPr>
            <w:r w:rsidRPr="001D7F33">
              <w:rPr>
                <w:rFonts w:ascii="Arial" w:hAnsi="Arial" w:cs="Arial"/>
                <w:b/>
                <w:bCs/>
              </w:rPr>
              <w:t>Número de la Escritura Pública en la que consta su acta constitutiva y fecha:</w:t>
            </w:r>
          </w:p>
        </w:tc>
        <w:tc>
          <w:tcPr>
            <w:tcW w:w="3381" w:type="dxa"/>
            <w:gridSpan w:val="2"/>
            <w:tcBorders>
              <w:top w:val="single" w:sz="12" w:space="0" w:color="auto"/>
              <w:left w:val="single" w:sz="4" w:space="0" w:color="000000"/>
              <w:bottom w:val="single" w:sz="4" w:space="0" w:color="000000"/>
              <w:right w:val="single" w:sz="12" w:space="0" w:color="auto"/>
            </w:tcBorders>
          </w:tcPr>
          <w:p w14:paraId="3B55F670" w14:textId="77777777" w:rsidR="00667953" w:rsidRDefault="00667953" w:rsidP="008712FC">
            <w:pPr>
              <w:jc w:val="both"/>
              <w:rPr>
                <w:rFonts w:ascii="Arial" w:hAnsi="Arial" w:cs="Arial"/>
              </w:rPr>
            </w:pPr>
          </w:p>
        </w:tc>
      </w:tr>
      <w:tr w:rsidR="00667953" w14:paraId="0D96475F" w14:textId="77777777" w:rsidTr="001D7F33">
        <w:tc>
          <w:tcPr>
            <w:tcW w:w="6761" w:type="dxa"/>
            <w:gridSpan w:val="3"/>
            <w:tcBorders>
              <w:top w:val="single" w:sz="4" w:space="0" w:color="000000"/>
              <w:left w:val="single" w:sz="12" w:space="0" w:color="auto"/>
              <w:bottom w:val="single" w:sz="4" w:space="0" w:color="000000"/>
              <w:right w:val="single" w:sz="4" w:space="0" w:color="000000"/>
            </w:tcBorders>
            <w:shd w:val="clear" w:color="auto" w:fill="D0CECE" w:themeFill="background2" w:themeFillShade="E6"/>
          </w:tcPr>
          <w:p w14:paraId="189053F3" w14:textId="436EA984" w:rsidR="00667953" w:rsidRPr="001D7F33" w:rsidRDefault="00667953" w:rsidP="008712FC">
            <w:pPr>
              <w:jc w:val="both"/>
              <w:rPr>
                <w:rFonts w:ascii="Arial" w:hAnsi="Arial" w:cs="Arial"/>
                <w:b/>
                <w:bCs/>
              </w:rPr>
            </w:pPr>
            <w:r w:rsidRPr="001D7F33">
              <w:rPr>
                <w:rFonts w:ascii="Arial" w:hAnsi="Arial" w:cs="Arial"/>
                <w:b/>
                <w:bCs/>
              </w:rPr>
              <w:t>Número de Inscripción en el registro público de la Propiedad y Fecha:</w:t>
            </w:r>
          </w:p>
        </w:tc>
        <w:tc>
          <w:tcPr>
            <w:tcW w:w="3381" w:type="dxa"/>
            <w:gridSpan w:val="2"/>
            <w:tcBorders>
              <w:top w:val="single" w:sz="4" w:space="0" w:color="000000"/>
              <w:left w:val="single" w:sz="4" w:space="0" w:color="000000"/>
              <w:bottom w:val="single" w:sz="4" w:space="0" w:color="000000"/>
              <w:right w:val="single" w:sz="12" w:space="0" w:color="auto"/>
            </w:tcBorders>
          </w:tcPr>
          <w:p w14:paraId="73F15D54" w14:textId="77777777" w:rsidR="00667953" w:rsidRDefault="00667953" w:rsidP="008712FC">
            <w:pPr>
              <w:jc w:val="both"/>
              <w:rPr>
                <w:rFonts w:ascii="Arial" w:hAnsi="Arial" w:cs="Arial"/>
              </w:rPr>
            </w:pPr>
          </w:p>
        </w:tc>
      </w:tr>
      <w:tr w:rsidR="00667953" w14:paraId="3B654B2D" w14:textId="77777777" w:rsidTr="001D7F33">
        <w:tc>
          <w:tcPr>
            <w:tcW w:w="6761" w:type="dxa"/>
            <w:gridSpan w:val="3"/>
            <w:tcBorders>
              <w:top w:val="single" w:sz="4" w:space="0" w:color="000000"/>
              <w:left w:val="single" w:sz="12" w:space="0" w:color="auto"/>
              <w:bottom w:val="single" w:sz="4" w:space="0" w:color="000000"/>
              <w:right w:val="single" w:sz="4" w:space="0" w:color="000000"/>
            </w:tcBorders>
            <w:shd w:val="clear" w:color="auto" w:fill="D0CECE" w:themeFill="background2" w:themeFillShade="E6"/>
          </w:tcPr>
          <w:p w14:paraId="754885E0" w14:textId="6566ACF2" w:rsidR="00667953" w:rsidRPr="001D7F33" w:rsidRDefault="00667953" w:rsidP="008712FC">
            <w:pPr>
              <w:jc w:val="both"/>
              <w:rPr>
                <w:rFonts w:ascii="Arial" w:hAnsi="Arial" w:cs="Arial"/>
                <w:b/>
                <w:bCs/>
              </w:rPr>
            </w:pPr>
            <w:r w:rsidRPr="001D7F33">
              <w:rPr>
                <w:rFonts w:ascii="Arial" w:hAnsi="Arial" w:cs="Arial"/>
                <w:b/>
                <w:bCs/>
              </w:rPr>
              <w:t>Nombre, Número y Lugar del Notario Público ante el cual se dio Fe del Acta.</w:t>
            </w:r>
          </w:p>
        </w:tc>
        <w:tc>
          <w:tcPr>
            <w:tcW w:w="3381" w:type="dxa"/>
            <w:gridSpan w:val="2"/>
            <w:tcBorders>
              <w:top w:val="single" w:sz="4" w:space="0" w:color="000000"/>
              <w:left w:val="single" w:sz="4" w:space="0" w:color="000000"/>
              <w:bottom w:val="single" w:sz="4" w:space="0" w:color="000000"/>
              <w:right w:val="single" w:sz="12" w:space="0" w:color="auto"/>
            </w:tcBorders>
          </w:tcPr>
          <w:p w14:paraId="7A44C5CD" w14:textId="77777777" w:rsidR="00667953" w:rsidRDefault="00667953" w:rsidP="008712FC">
            <w:pPr>
              <w:jc w:val="both"/>
              <w:rPr>
                <w:rFonts w:ascii="Arial" w:hAnsi="Arial" w:cs="Arial"/>
              </w:rPr>
            </w:pPr>
          </w:p>
        </w:tc>
      </w:tr>
      <w:tr w:rsidR="00667953" w14:paraId="57A1ADC3" w14:textId="77777777" w:rsidTr="001D7F33">
        <w:tc>
          <w:tcPr>
            <w:tcW w:w="6761" w:type="dxa"/>
            <w:gridSpan w:val="3"/>
            <w:tcBorders>
              <w:top w:val="single" w:sz="4" w:space="0" w:color="000000"/>
              <w:left w:val="single" w:sz="12" w:space="0" w:color="auto"/>
              <w:bottom w:val="single" w:sz="12" w:space="0" w:color="auto"/>
              <w:right w:val="single" w:sz="4" w:space="0" w:color="000000"/>
            </w:tcBorders>
            <w:shd w:val="clear" w:color="auto" w:fill="D0CECE" w:themeFill="background2" w:themeFillShade="E6"/>
          </w:tcPr>
          <w:p w14:paraId="7CFECE01" w14:textId="5A947FD2" w:rsidR="00667953" w:rsidRPr="001D7F33" w:rsidRDefault="00667953" w:rsidP="008712FC">
            <w:pPr>
              <w:jc w:val="both"/>
              <w:rPr>
                <w:rFonts w:ascii="Arial" w:hAnsi="Arial" w:cs="Arial"/>
                <w:b/>
                <w:bCs/>
              </w:rPr>
            </w:pPr>
            <w:r w:rsidRPr="001D7F33">
              <w:rPr>
                <w:rFonts w:ascii="Arial" w:hAnsi="Arial" w:cs="Arial"/>
                <w:b/>
                <w:bCs/>
              </w:rPr>
              <w:t>Relación de Accionistas, porcentaje de acciones y su R.F.C.</w:t>
            </w:r>
          </w:p>
        </w:tc>
        <w:tc>
          <w:tcPr>
            <w:tcW w:w="3381" w:type="dxa"/>
            <w:gridSpan w:val="2"/>
            <w:tcBorders>
              <w:top w:val="single" w:sz="4" w:space="0" w:color="000000"/>
              <w:left w:val="single" w:sz="4" w:space="0" w:color="000000"/>
              <w:bottom w:val="single" w:sz="12" w:space="0" w:color="auto"/>
              <w:right w:val="single" w:sz="12" w:space="0" w:color="auto"/>
            </w:tcBorders>
          </w:tcPr>
          <w:p w14:paraId="563202C9" w14:textId="77777777" w:rsidR="00667953" w:rsidRDefault="00667953" w:rsidP="008712FC">
            <w:pPr>
              <w:jc w:val="both"/>
              <w:rPr>
                <w:rFonts w:ascii="Arial" w:hAnsi="Arial" w:cs="Arial"/>
              </w:rPr>
            </w:pPr>
          </w:p>
        </w:tc>
      </w:tr>
      <w:tr w:rsidR="00FA72EF" w14:paraId="4C80F60F" w14:textId="77777777" w:rsidTr="001D7F33">
        <w:tc>
          <w:tcPr>
            <w:tcW w:w="3381" w:type="dxa"/>
            <w:tcBorders>
              <w:top w:val="single" w:sz="12" w:space="0" w:color="auto"/>
              <w:left w:val="single" w:sz="12" w:space="0" w:color="auto"/>
              <w:bottom w:val="single" w:sz="4" w:space="0" w:color="000000"/>
              <w:right w:val="single" w:sz="4" w:space="0" w:color="000000"/>
            </w:tcBorders>
          </w:tcPr>
          <w:p w14:paraId="06B5A91B" w14:textId="77777777" w:rsidR="00FA72EF" w:rsidRDefault="00FA72EF" w:rsidP="008712FC">
            <w:pPr>
              <w:jc w:val="both"/>
              <w:rPr>
                <w:rFonts w:ascii="Arial" w:hAnsi="Arial" w:cs="Arial"/>
              </w:rPr>
            </w:pPr>
          </w:p>
        </w:tc>
        <w:tc>
          <w:tcPr>
            <w:tcW w:w="3380" w:type="dxa"/>
            <w:gridSpan w:val="2"/>
            <w:tcBorders>
              <w:top w:val="single" w:sz="12" w:space="0" w:color="auto"/>
              <w:left w:val="single" w:sz="4" w:space="0" w:color="000000"/>
              <w:bottom w:val="single" w:sz="4" w:space="0" w:color="000000"/>
              <w:right w:val="single" w:sz="4" w:space="0" w:color="000000"/>
            </w:tcBorders>
          </w:tcPr>
          <w:p w14:paraId="022521D1" w14:textId="77777777" w:rsidR="00FA72EF" w:rsidRDefault="00FA72EF" w:rsidP="008712FC">
            <w:pPr>
              <w:jc w:val="both"/>
              <w:rPr>
                <w:rFonts w:ascii="Arial" w:hAnsi="Arial" w:cs="Arial"/>
              </w:rPr>
            </w:pPr>
          </w:p>
        </w:tc>
        <w:tc>
          <w:tcPr>
            <w:tcW w:w="3381" w:type="dxa"/>
            <w:gridSpan w:val="2"/>
            <w:tcBorders>
              <w:top w:val="single" w:sz="12" w:space="0" w:color="auto"/>
              <w:left w:val="single" w:sz="4" w:space="0" w:color="000000"/>
              <w:bottom w:val="single" w:sz="4" w:space="0" w:color="000000"/>
              <w:right w:val="single" w:sz="12" w:space="0" w:color="auto"/>
            </w:tcBorders>
          </w:tcPr>
          <w:p w14:paraId="082347AA" w14:textId="16D1B912" w:rsidR="00FA72EF" w:rsidRDefault="00FA72EF" w:rsidP="008712FC">
            <w:pPr>
              <w:jc w:val="both"/>
              <w:rPr>
                <w:rFonts w:ascii="Arial" w:hAnsi="Arial" w:cs="Arial"/>
              </w:rPr>
            </w:pPr>
          </w:p>
        </w:tc>
      </w:tr>
      <w:tr w:rsidR="00FA72EF" w14:paraId="188BB5AE" w14:textId="77777777" w:rsidTr="001D7F33">
        <w:tc>
          <w:tcPr>
            <w:tcW w:w="3381" w:type="dxa"/>
            <w:tcBorders>
              <w:top w:val="single" w:sz="4" w:space="0" w:color="000000"/>
              <w:left w:val="single" w:sz="12" w:space="0" w:color="auto"/>
              <w:bottom w:val="single" w:sz="4" w:space="0" w:color="000000"/>
              <w:right w:val="single" w:sz="4" w:space="0" w:color="000000"/>
            </w:tcBorders>
          </w:tcPr>
          <w:p w14:paraId="0097026B" w14:textId="13A2B135" w:rsidR="00FA72EF" w:rsidRDefault="00FA72EF" w:rsidP="008712FC">
            <w:pPr>
              <w:jc w:val="center"/>
              <w:rPr>
                <w:rFonts w:ascii="Arial" w:hAnsi="Arial" w:cs="Arial"/>
              </w:rPr>
            </w:pPr>
            <w:r>
              <w:rPr>
                <w:rFonts w:ascii="Arial" w:hAnsi="Arial" w:cs="Arial"/>
              </w:rPr>
              <w:t>Apellido Paterno</w:t>
            </w:r>
          </w:p>
        </w:tc>
        <w:tc>
          <w:tcPr>
            <w:tcW w:w="3380" w:type="dxa"/>
            <w:gridSpan w:val="2"/>
            <w:tcBorders>
              <w:top w:val="single" w:sz="4" w:space="0" w:color="000000"/>
              <w:left w:val="single" w:sz="4" w:space="0" w:color="000000"/>
              <w:bottom w:val="single" w:sz="4" w:space="0" w:color="000000"/>
              <w:right w:val="single" w:sz="4" w:space="0" w:color="000000"/>
            </w:tcBorders>
          </w:tcPr>
          <w:p w14:paraId="3C44851C" w14:textId="4C66292C" w:rsidR="00FA72EF" w:rsidRDefault="00FA72EF" w:rsidP="008712FC">
            <w:pPr>
              <w:jc w:val="center"/>
              <w:rPr>
                <w:rFonts w:ascii="Arial" w:hAnsi="Arial" w:cs="Arial"/>
              </w:rPr>
            </w:pPr>
            <w:r>
              <w:rPr>
                <w:rFonts w:ascii="Arial" w:hAnsi="Arial" w:cs="Arial"/>
              </w:rPr>
              <w:t>Apellido Materno</w:t>
            </w:r>
          </w:p>
        </w:tc>
        <w:tc>
          <w:tcPr>
            <w:tcW w:w="3381" w:type="dxa"/>
            <w:gridSpan w:val="2"/>
            <w:tcBorders>
              <w:top w:val="single" w:sz="4" w:space="0" w:color="000000"/>
              <w:left w:val="single" w:sz="4" w:space="0" w:color="000000"/>
              <w:bottom w:val="single" w:sz="4" w:space="0" w:color="000000"/>
              <w:right w:val="single" w:sz="12" w:space="0" w:color="auto"/>
            </w:tcBorders>
          </w:tcPr>
          <w:p w14:paraId="2BB34C88" w14:textId="1F12E74E" w:rsidR="00FA72EF" w:rsidRDefault="00FA72EF" w:rsidP="008712FC">
            <w:pPr>
              <w:jc w:val="center"/>
              <w:rPr>
                <w:rFonts w:ascii="Arial" w:hAnsi="Arial" w:cs="Arial"/>
              </w:rPr>
            </w:pPr>
            <w:r>
              <w:rPr>
                <w:rFonts w:ascii="Arial" w:hAnsi="Arial" w:cs="Arial"/>
              </w:rPr>
              <w:t>Nombre</w:t>
            </w:r>
          </w:p>
        </w:tc>
      </w:tr>
      <w:tr w:rsidR="00FA72EF" w14:paraId="07702210" w14:textId="77777777" w:rsidTr="001D7F33">
        <w:tc>
          <w:tcPr>
            <w:tcW w:w="3381" w:type="dxa"/>
            <w:tcBorders>
              <w:top w:val="single" w:sz="4" w:space="0" w:color="000000"/>
              <w:left w:val="single" w:sz="12" w:space="0" w:color="auto"/>
              <w:bottom w:val="single" w:sz="4" w:space="0" w:color="000000"/>
              <w:right w:val="single" w:sz="4" w:space="0" w:color="000000"/>
            </w:tcBorders>
          </w:tcPr>
          <w:p w14:paraId="1FD0CB31" w14:textId="77777777" w:rsidR="00FA72EF" w:rsidRDefault="00FA72EF" w:rsidP="008712FC">
            <w:pPr>
              <w:jc w:val="center"/>
              <w:rPr>
                <w:rFonts w:ascii="Arial" w:hAnsi="Arial" w:cs="Arial"/>
              </w:rPr>
            </w:pPr>
          </w:p>
        </w:tc>
        <w:tc>
          <w:tcPr>
            <w:tcW w:w="3380" w:type="dxa"/>
            <w:gridSpan w:val="2"/>
            <w:tcBorders>
              <w:top w:val="single" w:sz="4" w:space="0" w:color="000000"/>
              <w:left w:val="single" w:sz="4" w:space="0" w:color="000000"/>
              <w:bottom w:val="single" w:sz="4" w:space="0" w:color="000000"/>
              <w:right w:val="single" w:sz="4" w:space="0" w:color="000000"/>
            </w:tcBorders>
          </w:tcPr>
          <w:p w14:paraId="280FC9FB" w14:textId="77777777" w:rsidR="00FA72EF" w:rsidRDefault="00FA72EF" w:rsidP="008712FC">
            <w:pPr>
              <w:jc w:val="center"/>
              <w:rPr>
                <w:rFonts w:ascii="Arial" w:hAnsi="Arial" w:cs="Arial"/>
              </w:rPr>
            </w:pPr>
          </w:p>
        </w:tc>
        <w:tc>
          <w:tcPr>
            <w:tcW w:w="3381" w:type="dxa"/>
            <w:gridSpan w:val="2"/>
            <w:tcBorders>
              <w:top w:val="single" w:sz="4" w:space="0" w:color="000000"/>
              <w:left w:val="single" w:sz="4" w:space="0" w:color="000000"/>
              <w:bottom w:val="single" w:sz="4" w:space="0" w:color="000000"/>
              <w:right w:val="single" w:sz="12" w:space="0" w:color="auto"/>
            </w:tcBorders>
          </w:tcPr>
          <w:p w14:paraId="00C457FC" w14:textId="77777777" w:rsidR="00FA72EF" w:rsidRDefault="00FA72EF" w:rsidP="008712FC">
            <w:pPr>
              <w:jc w:val="center"/>
              <w:rPr>
                <w:rFonts w:ascii="Arial" w:hAnsi="Arial" w:cs="Arial"/>
              </w:rPr>
            </w:pPr>
          </w:p>
        </w:tc>
      </w:tr>
      <w:tr w:rsidR="00FA72EF" w14:paraId="07098B79" w14:textId="77777777" w:rsidTr="001D7F33">
        <w:tc>
          <w:tcPr>
            <w:tcW w:w="3381" w:type="dxa"/>
            <w:tcBorders>
              <w:top w:val="single" w:sz="4" w:space="0" w:color="000000"/>
              <w:left w:val="single" w:sz="12" w:space="0" w:color="auto"/>
              <w:bottom w:val="single" w:sz="12" w:space="0" w:color="auto"/>
              <w:right w:val="single" w:sz="4" w:space="0" w:color="000000"/>
            </w:tcBorders>
          </w:tcPr>
          <w:p w14:paraId="30EF6BC4" w14:textId="6A4A9BC6" w:rsidR="00FA72EF" w:rsidRDefault="00FA72EF" w:rsidP="008712FC">
            <w:pPr>
              <w:jc w:val="center"/>
              <w:rPr>
                <w:rFonts w:ascii="Arial" w:hAnsi="Arial" w:cs="Arial"/>
              </w:rPr>
            </w:pPr>
            <w:r>
              <w:rPr>
                <w:rFonts w:ascii="Arial" w:hAnsi="Arial" w:cs="Arial"/>
              </w:rPr>
              <w:t>Apellido Paterno</w:t>
            </w:r>
          </w:p>
        </w:tc>
        <w:tc>
          <w:tcPr>
            <w:tcW w:w="3380" w:type="dxa"/>
            <w:gridSpan w:val="2"/>
            <w:tcBorders>
              <w:top w:val="single" w:sz="4" w:space="0" w:color="000000"/>
              <w:left w:val="single" w:sz="4" w:space="0" w:color="000000"/>
              <w:bottom w:val="single" w:sz="12" w:space="0" w:color="auto"/>
              <w:right w:val="single" w:sz="4" w:space="0" w:color="000000"/>
            </w:tcBorders>
          </w:tcPr>
          <w:p w14:paraId="6C0609BA" w14:textId="4B46EE3E" w:rsidR="00FA72EF" w:rsidRDefault="00FA72EF" w:rsidP="008712FC">
            <w:pPr>
              <w:jc w:val="center"/>
              <w:rPr>
                <w:rFonts w:ascii="Arial" w:hAnsi="Arial" w:cs="Arial"/>
              </w:rPr>
            </w:pPr>
            <w:r>
              <w:rPr>
                <w:rFonts w:ascii="Arial" w:hAnsi="Arial" w:cs="Arial"/>
              </w:rPr>
              <w:t>Apellido Materno</w:t>
            </w:r>
          </w:p>
        </w:tc>
        <w:tc>
          <w:tcPr>
            <w:tcW w:w="3381" w:type="dxa"/>
            <w:gridSpan w:val="2"/>
            <w:tcBorders>
              <w:top w:val="single" w:sz="4" w:space="0" w:color="000000"/>
              <w:left w:val="single" w:sz="4" w:space="0" w:color="000000"/>
              <w:bottom w:val="single" w:sz="12" w:space="0" w:color="auto"/>
              <w:right w:val="single" w:sz="12" w:space="0" w:color="auto"/>
            </w:tcBorders>
          </w:tcPr>
          <w:p w14:paraId="3EB0285F" w14:textId="7B2EAF44" w:rsidR="00FA72EF" w:rsidRDefault="00FA72EF" w:rsidP="008712FC">
            <w:pPr>
              <w:jc w:val="center"/>
              <w:rPr>
                <w:rFonts w:ascii="Arial" w:hAnsi="Arial" w:cs="Arial"/>
              </w:rPr>
            </w:pPr>
            <w:r>
              <w:rPr>
                <w:rFonts w:ascii="Arial" w:hAnsi="Arial" w:cs="Arial"/>
              </w:rPr>
              <w:t>Nombre</w:t>
            </w:r>
          </w:p>
        </w:tc>
      </w:tr>
      <w:tr w:rsidR="00FA72EF" w14:paraId="0061427E" w14:textId="77777777" w:rsidTr="001D7F33">
        <w:tc>
          <w:tcPr>
            <w:tcW w:w="5072" w:type="dxa"/>
            <w:gridSpan w:val="2"/>
            <w:tcBorders>
              <w:top w:val="single" w:sz="12" w:space="0" w:color="auto"/>
              <w:left w:val="single" w:sz="12" w:space="0" w:color="auto"/>
              <w:bottom w:val="single" w:sz="4" w:space="0" w:color="000000"/>
              <w:right w:val="single" w:sz="4" w:space="0" w:color="000000"/>
            </w:tcBorders>
          </w:tcPr>
          <w:p w14:paraId="795628CC" w14:textId="2CAA53F3" w:rsidR="00FA72EF" w:rsidRDefault="00FA72EF" w:rsidP="008712FC">
            <w:pPr>
              <w:jc w:val="both"/>
              <w:rPr>
                <w:rFonts w:ascii="Arial" w:hAnsi="Arial" w:cs="Arial"/>
              </w:rPr>
            </w:pPr>
            <w:r>
              <w:rPr>
                <w:rFonts w:ascii="Arial" w:hAnsi="Arial" w:cs="Arial"/>
              </w:rPr>
              <w:t>Objeto Social de acuerdo al Acta Constitutiva:</w:t>
            </w:r>
          </w:p>
        </w:tc>
        <w:tc>
          <w:tcPr>
            <w:tcW w:w="5070" w:type="dxa"/>
            <w:gridSpan w:val="3"/>
            <w:tcBorders>
              <w:top w:val="single" w:sz="12" w:space="0" w:color="auto"/>
              <w:left w:val="single" w:sz="4" w:space="0" w:color="000000"/>
              <w:bottom w:val="single" w:sz="4" w:space="0" w:color="000000"/>
              <w:right w:val="single" w:sz="12" w:space="0" w:color="auto"/>
            </w:tcBorders>
          </w:tcPr>
          <w:p w14:paraId="095AEDCB" w14:textId="5E9E48A7" w:rsidR="00FA72EF" w:rsidRDefault="00FA72EF" w:rsidP="008712FC">
            <w:pPr>
              <w:jc w:val="center"/>
              <w:rPr>
                <w:rFonts w:ascii="Arial" w:hAnsi="Arial" w:cs="Arial"/>
              </w:rPr>
            </w:pPr>
          </w:p>
        </w:tc>
      </w:tr>
      <w:tr w:rsidR="00FA72EF" w14:paraId="2DCC5CCF"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17FBD483" w14:textId="4AD7EEF8" w:rsidR="00FA72EF" w:rsidRDefault="00FA72EF" w:rsidP="008712FC">
            <w:pPr>
              <w:jc w:val="both"/>
              <w:rPr>
                <w:rFonts w:ascii="Arial" w:hAnsi="Arial" w:cs="Arial"/>
              </w:rPr>
            </w:pPr>
            <w:r>
              <w:rPr>
                <w:rFonts w:ascii="Arial" w:hAnsi="Arial" w:cs="Arial"/>
              </w:rPr>
              <w:t>Reformas al Acta Constitutiva:</w:t>
            </w:r>
          </w:p>
        </w:tc>
        <w:tc>
          <w:tcPr>
            <w:tcW w:w="5070" w:type="dxa"/>
            <w:gridSpan w:val="3"/>
            <w:tcBorders>
              <w:top w:val="single" w:sz="4" w:space="0" w:color="000000"/>
              <w:left w:val="single" w:sz="4" w:space="0" w:color="000000"/>
              <w:bottom w:val="single" w:sz="4" w:space="0" w:color="000000"/>
              <w:right w:val="single" w:sz="12" w:space="0" w:color="auto"/>
            </w:tcBorders>
          </w:tcPr>
          <w:p w14:paraId="3314534C" w14:textId="77777777" w:rsidR="00FA72EF" w:rsidRDefault="00FA72EF" w:rsidP="008712FC">
            <w:pPr>
              <w:jc w:val="center"/>
              <w:rPr>
                <w:rFonts w:ascii="Arial" w:hAnsi="Arial" w:cs="Arial"/>
              </w:rPr>
            </w:pPr>
          </w:p>
        </w:tc>
      </w:tr>
      <w:tr w:rsidR="00FA72EF" w14:paraId="2C4728F5"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11154CC9" w14:textId="746465E8" w:rsidR="00FA72EF" w:rsidRDefault="00FA72EF" w:rsidP="008712FC">
            <w:pPr>
              <w:jc w:val="both"/>
              <w:rPr>
                <w:rFonts w:ascii="Arial" w:hAnsi="Arial" w:cs="Arial"/>
              </w:rPr>
            </w:pPr>
            <w:r>
              <w:rPr>
                <w:rFonts w:ascii="Arial" w:hAnsi="Arial" w:cs="Arial"/>
              </w:rPr>
              <w:t>Nombre del Apoderado o Representante:</w:t>
            </w:r>
          </w:p>
        </w:tc>
        <w:tc>
          <w:tcPr>
            <w:tcW w:w="5070" w:type="dxa"/>
            <w:gridSpan w:val="3"/>
            <w:tcBorders>
              <w:top w:val="single" w:sz="4" w:space="0" w:color="000000"/>
              <w:left w:val="single" w:sz="4" w:space="0" w:color="000000"/>
              <w:bottom w:val="single" w:sz="4" w:space="0" w:color="000000"/>
              <w:right w:val="single" w:sz="12" w:space="0" w:color="auto"/>
            </w:tcBorders>
          </w:tcPr>
          <w:p w14:paraId="792F7277" w14:textId="77777777" w:rsidR="00FA72EF" w:rsidRDefault="00FA72EF" w:rsidP="008712FC">
            <w:pPr>
              <w:jc w:val="center"/>
              <w:rPr>
                <w:rFonts w:ascii="Arial" w:hAnsi="Arial" w:cs="Arial"/>
              </w:rPr>
            </w:pPr>
          </w:p>
        </w:tc>
      </w:tr>
      <w:tr w:rsidR="00FA72EF" w14:paraId="674A71FF"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7896E7FA" w14:textId="23E90AD4" w:rsidR="00FA72EF" w:rsidRDefault="00FA72EF" w:rsidP="008712FC">
            <w:pPr>
              <w:jc w:val="both"/>
              <w:rPr>
                <w:rFonts w:ascii="Arial" w:hAnsi="Arial" w:cs="Arial"/>
              </w:rPr>
            </w:pPr>
            <w:r>
              <w:rPr>
                <w:rFonts w:ascii="Arial" w:hAnsi="Arial" w:cs="Arial"/>
              </w:rPr>
              <w:t>Documento que acredita su personalidad y Facultades:</w:t>
            </w:r>
          </w:p>
        </w:tc>
        <w:tc>
          <w:tcPr>
            <w:tcW w:w="5070" w:type="dxa"/>
            <w:gridSpan w:val="3"/>
            <w:tcBorders>
              <w:top w:val="single" w:sz="4" w:space="0" w:color="000000"/>
              <w:left w:val="single" w:sz="4" w:space="0" w:color="000000"/>
              <w:bottom w:val="single" w:sz="4" w:space="0" w:color="000000"/>
              <w:right w:val="single" w:sz="12" w:space="0" w:color="auto"/>
            </w:tcBorders>
          </w:tcPr>
          <w:p w14:paraId="504E4F71" w14:textId="77777777" w:rsidR="00FA72EF" w:rsidRDefault="00FA72EF" w:rsidP="008712FC">
            <w:pPr>
              <w:jc w:val="center"/>
              <w:rPr>
                <w:rFonts w:ascii="Arial" w:hAnsi="Arial" w:cs="Arial"/>
              </w:rPr>
            </w:pPr>
          </w:p>
        </w:tc>
      </w:tr>
      <w:tr w:rsidR="00144BDA" w14:paraId="0AF6DF22" w14:textId="77777777" w:rsidTr="001D7F33">
        <w:tc>
          <w:tcPr>
            <w:tcW w:w="7606" w:type="dxa"/>
            <w:gridSpan w:val="4"/>
            <w:tcBorders>
              <w:top w:val="single" w:sz="4" w:space="0" w:color="000000"/>
              <w:left w:val="single" w:sz="12" w:space="0" w:color="auto"/>
              <w:bottom w:val="single" w:sz="4" w:space="0" w:color="000000"/>
              <w:right w:val="single" w:sz="4" w:space="0" w:color="000000"/>
            </w:tcBorders>
          </w:tcPr>
          <w:p w14:paraId="1F2522C2" w14:textId="7645108A" w:rsidR="00144BDA" w:rsidRDefault="00144BDA" w:rsidP="008712FC">
            <w:pPr>
              <w:jc w:val="both"/>
              <w:rPr>
                <w:rFonts w:ascii="Arial" w:hAnsi="Arial" w:cs="Arial"/>
              </w:rPr>
            </w:pPr>
            <w:r>
              <w:rPr>
                <w:rFonts w:ascii="Arial" w:hAnsi="Arial" w:cs="Arial"/>
              </w:rPr>
              <w:t>Número de Inscripción en el Registro Público de la Propiedad y el Comercio:</w:t>
            </w:r>
          </w:p>
        </w:tc>
        <w:tc>
          <w:tcPr>
            <w:tcW w:w="2536" w:type="dxa"/>
            <w:tcBorders>
              <w:top w:val="single" w:sz="4" w:space="0" w:color="000000"/>
              <w:left w:val="single" w:sz="4" w:space="0" w:color="000000"/>
              <w:bottom w:val="single" w:sz="4" w:space="0" w:color="000000"/>
              <w:right w:val="single" w:sz="12" w:space="0" w:color="auto"/>
            </w:tcBorders>
          </w:tcPr>
          <w:p w14:paraId="2AD00FB2" w14:textId="403B8056" w:rsidR="00144BDA" w:rsidRDefault="00144BDA" w:rsidP="008712FC">
            <w:pPr>
              <w:jc w:val="center"/>
              <w:rPr>
                <w:rFonts w:ascii="Arial" w:hAnsi="Arial" w:cs="Arial"/>
              </w:rPr>
            </w:pPr>
          </w:p>
        </w:tc>
      </w:tr>
      <w:tr w:rsidR="00144BDA" w14:paraId="060222CD"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411DB5D1" w14:textId="77777777" w:rsidR="00144BDA" w:rsidRDefault="00144BDA" w:rsidP="008712FC">
            <w:pPr>
              <w:jc w:val="both"/>
              <w:rPr>
                <w:rFonts w:ascii="Arial" w:hAnsi="Arial" w:cs="Arial"/>
              </w:rPr>
            </w:pPr>
            <w:r>
              <w:rPr>
                <w:rFonts w:ascii="Arial" w:hAnsi="Arial" w:cs="Arial"/>
              </w:rPr>
              <w:t>Escritura Pública Número y Fecha:</w:t>
            </w:r>
          </w:p>
        </w:tc>
        <w:tc>
          <w:tcPr>
            <w:tcW w:w="5070" w:type="dxa"/>
            <w:gridSpan w:val="3"/>
            <w:tcBorders>
              <w:top w:val="single" w:sz="4" w:space="0" w:color="000000"/>
              <w:left w:val="single" w:sz="4" w:space="0" w:color="000000"/>
              <w:bottom w:val="single" w:sz="4" w:space="0" w:color="000000"/>
              <w:right w:val="single" w:sz="12" w:space="0" w:color="auto"/>
            </w:tcBorders>
          </w:tcPr>
          <w:p w14:paraId="7C81435C" w14:textId="3548B392" w:rsidR="00144BDA" w:rsidRDefault="00144BDA" w:rsidP="008712FC">
            <w:pPr>
              <w:jc w:val="center"/>
              <w:rPr>
                <w:rFonts w:ascii="Arial" w:hAnsi="Arial" w:cs="Arial"/>
              </w:rPr>
            </w:pPr>
          </w:p>
        </w:tc>
      </w:tr>
      <w:tr w:rsidR="00144BDA" w14:paraId="5FE79A5E" w14:textId="77777777" w:rsidTr="001D7F33">
        <w:tc>
          <w:tcPr>
            <w:tcW w:w="7606" w:type="dxa"/>
            <w:gridSpan w:val="4"/>
            <w:tcBorders>
              <w:top w:val="single" w:sz="4" w:space="0" w:color="000000"/>
              <w:left w:val="single" w:sz="12" w:space="0" w:color="auto"/>
              <w:bottom w:val="single" w:sz="12" w:space="0" w:color="auto"/>
              <w:right w:val="single" w:sz="4" w:space="0" w:color="000000"/>
            </w:tcBorders>
          </w:tcPr>
          <w:p w14:paraId="21DC0057" w14:textId="165E35BC" w:rsidR="00144BDA" w:rsidRDefault="00144BDA" w:rsidP="008712FC">
            <w:pPr>
              <w:jc w:val="both"/>
              <w:rPr>
                <w:rFonts w:ascii="Arial" w:hAnsi="Arial" w:cs="Arial"/>
              </w:rPr>
            </w:pPr>
            <w:r>
              <w:rPr>
                <w:rFonts w:ascii="Arial" w:hAnsi="Arial" w:cs="Arial"/>
              </w:rPr>
              <w:t>Nombre, Número y Lugar del Notario Público ante el cual se otorgó:</w:t>
            </w:r>
          </w:p>
        </w:tc>
        <w:tc>
          <w:tcPr>
            <w:tcW w:w="2536" w:type="dxa"/>
            <w:tcBorders>
              <w:top w:val="single" w:sz="4" w:space="0" w:color="000000"/>
              <w:left w:val="single" w:sz="4" w:space="0" w:color="000000"/>
              <w:bottom w:val="single" w:sz="12" w:space="0" w:color="auto"/>
              <w:right w:val="single" w:sz="12" w:space="0" w:color="auto"/>
            </w:tcBorders>
          </w:tcPr>
          <w:p w14:paraId="5C19ABFB" w14:textId="44FFCFD8" w:rsidR="00144BDA" w:rsidRDefault="00144BDA" w:rsidP="008712FC">
            <w:pPr>
              <w:jc w:val="center"/>
              <w:rPr>
                <w:rFonts w:ascii="Arial" w:hAnsi="Arial" w:cs="Arial"/>
              </w:rPr>
            </w:pPr>
          </w:p>
        </w:tc>
      </w:tr>
    </w:tbl>
    <w:p w14:paraId="7023E50E" w14:textId="2715A8D9" w:rsidR="000A4882" w:rsidRDefault="000A4882" w:rsidP="008712FC">
      <w:pPr>
        <w:spacing w:after="0" w:line="240" w:lineRule="auto"/>
        <w:jc w:val="both"/>
        <w:rPr>
          <w:rFonts w:ascii="Arial" w:hAnsi="Arial" w:cs="Arial"/>
          <w:sz w:val="20"/>
          <w:szCs w:val="20"/>
        </w:rPr>
      </w:pPr>
    </w:p>
    <w:p w14:paraId="04FB5A9D" w14:textId="4E4023AE" w:rsidR="00667953" w:rsidRDefault="001D7F33" w:rsidP="008712FC">
      <w:pPr>
        <w:spacing w:after="0" w:line="240" w:lineRule="auto"/>
        <w:jc w:val="both"/>
        <w:rPr>
          <w:rFonts w:ascii="Arial" w:hAnsi="Arial" w:cs="Arial"/>
          <w:sz w:val="20"/>
          <w:szCs w:val="20"/>
        </w:rPr>
      </w:pPr>
      <w:r>
        <w:rPr>
          <w:rFonts w:ascii="Arial" w:hAnsi="Arial" w:cs="Arial"/>
          <w:sz w:val="20"/>
          <w:szCs w:val="20"/>
        </w:rPr>
        <w:t>Así mismo, manifiesto que los cambios o modificaciones que se realicen en cualquier momento a los datos o documentos contenidos en este formato y durante la vigencia del procedimiento, y el contrato si es que sea suscrito con el Secretariado, serán comunicados a este último, dentro de los cinco días hábiles siguientes a la fecha en que se generen.</w:t>
      </w:r>
    </w:p>
    <w:p w14:paraId="0DA5A9E6" w14:textId="0912567C" w:rsidR="00661990" w:rsidRPr="007D1C3D" w:rsidRDefault="00661990" w:rsidP="008712FC">
      <w:pPr>
        <w:spacing w:after="0" w:line="240" w:lineRule="auto"/>
        <w:jc w:val="both"/>
        <w:rPr>
          <w:rFonts w:ascii="Arial" w:hAnsi="Arial" w:cs="Arial"/>
          <w:b/>
          <w:bCs/>
          <w:sz w:val="20"/>
          <w:szCs w:val="20"/>
        </w:rPr>
      </w:pPr>
      <w:r w:rsidRPr="007D1C3D">
        <w:rPr>
          <w:rFonts w:ascii="Arial" w:hAnsi="Arial" w:cs="Arial"/>
          <w:b/>
          <w:bCs/>
          <w:sz w:val="20"/>
          <w:szCs w:val="20"/>
        </w:rPr>
        <w:t>Nota: este formato podrá ser reproducido por cada licitante en el modo que estime conveniente, debiendo respetar su contenido y orden indicado.</w:t>
      </w:r>
    </w:p>
    <w:p w14:paraId="1F8C8D91" w14:textId="77777777" w:rsidR="00661990" w:rsidRPr="00661990" w:rsidRDefault="00661990" w:rsidP="008712FC">
      <w:pPr>
        <w:spacing w:after="0" w:line="240" w:lineRule="auto"/>
        <w:jc w:val="both"/>
        <w:rPr>
          <w:rFonts w:ascii="Arial" w:hAnsi="Arial" w:cs="Arial"/>
          <w:sz w:val="20"/>
          <w:szCs w:val="20"/>
        </w:rPr>
      </w:pPr>
    </w:p>
    <w:p w14:paraId="5A06C4C6" w14:textId="10715FE4" w:rsidR="00E74D37" w:rsidRDefault="001D7F33" w:rsidP="008712FC">
      <w:pPr>
        <w:spacing w:after="0" w:line="240" w:lineRule="auto"/>
        <w:jc w:val="center"/>
        <w:rPr>
          <w:rFonts w:ascii="Arial" w:hAnsi="Arial" w:cs="Arial"/>
          <w:sz w:val="20"/>
          <w:szCs w:val="20"/>
        </w:rPr>
      </w:pPr>
      <w:r>
        <w:rPr>
          <w:rFonts w:ascii="Arial" w:hAnsi="Arial" w:cs="Arial"/>
          <w:sz w:val="20"/>
          <w:szCs w:val="20"/>
        </w:rPr>
        <w:t>Lugar y Fecha.</w:t>
      </w:r>
    </w:p>
    <w:p w14:paraId="68785A1C" w14:textId="453E38CD" w:rsidR="001D7F33" w:rsidRDefault="001D7F33" w:rsidP="008712FC">
      <w:pPr>
        <w:spacing w:after="0" w:line="240" w:lineRule="auto"/>
        <w:jc w:val="center"/>
        <w:rPr>
          <w:rFonts w:ascii="Arial" w:hAnsi="Arial" w:cs="Arial"/>
          <w:sz w:val="20"/>
          <w:szCs w:val="20"/>
        </w:rPr>
      </w:pPr>
    </w:p>
    <w:p w14:paraId="7F15F985" w14:textId="77777777" w:rsidR="00661990" w:rsidRDefault="00661990" w:rsidP="008712FC">
      <w:pPr>
        <w:spacing w:after="0" w:line="240" w:lineRule="auto"/>
        <w:jc w:val="center"/>
        <w:rPr>
          <w:rFonts w:ascii="Arial" w:hAnsi="Arial" w:cs="Arial"/>
          <w:sz w:val="20"/>
          <w:szCs w:val="20"/>
        </w:rPr>
      </w:pPr>
    </w:p>
    <w:p w14:paraId="00F9D39E" w14:textId="1BAE1AFD" w:rsidR="001D7F33" w:rsidRPr="00CA66CD" w:rsidRDefault="00661990" w:rsidP="008712FC">
      <w:pPr>
        <w:spacing w:after="0" w:line="240" w:lineRule="auto"/>
        <w:jc w:val="center"/>
        <w:rPr>
          <w:rFonts w:ascii="Arial" w:hAnsi="Arial" w:cs="Arial"/>
          <w:sz w:val="20"/>
          <w:szCs w:val="20"/>
        </w:rPr>
      </w:pPr>
      <w:r>
        <w:rPr>
          <w:rFonts w:ascii="Arial" w:hAnsi="Arial" w:cs="Arial"/>
          <w:sz w:val="20"/>
          <w:szCs w:val="20"/>
        </w:rPr>
        <w:t>Nombre y f</w:t>
      </w:r>
      <w:r w:rsidR="001D7F33">
        <w:rPr>
          <w:rFonts w:ascii="Arial" w:hAnsi="Arial" w:cs="Arial"/>
          <w:sz w:val="20"/>
          <w:szCs w:val="20"/>
        </w:rPr>
        <w:t>irma del Licitante.</w:t>
      </w:r>
    </w:p>
    <w:p w14:paraId="4AE72503" w14:textId="77777777" w:rsidR="00477868" w:rsidRPr="00CA66CD" w:rsidRDefault="00477868" w:rsidP="008712FC">
      <w:pPr>
        <w:spacing w:after="0" w:line="240" w:lineRule="auto"/>
        <w:ind w:right="-79"/>
        <w:jc w:val="center"/>
        <w:rPr>
          <w:rFonts w:ascii="Arial" w:hAnsi="Arial" w:cs="Arial"/>
          <w:b/>
          <w:sz w:val="20"/>
          <w:szCs w:val="20"/>
        </w:rPr>
      </w:pPr>
    </w:p>
    <w:p w14:paraId="60F5CCCD" w14:textId="77777777" w:rsidR="00E74D37" w:rsidRPr="00CA66CD" w:rsidRDefault="00E74D37" w:rsidP="008712FC">
      <w:pPr>
        <w:spacing w:after="0" w:line="240" w:lineRule="auto"/>
        <w:ind w:right="-79"/>
        <w:jc w:val="center"/>
        <w:rPr>
          <w:rFonts w:ascii="Arial" w:hAnsi="Arial" w:cs="Arial"/>
          <w:b/>
          <w:sz w:val="20"/>
          <w:szCs w:val="20"/>
        </w:rPr>
      </w:pPr>
      <w:r w:rsidRPr="00CA66CD">
        <w:rPr>
          <w:rFonts w:ascii="Arial" w:hAnsi="Arial" w:cs="Arial"/>
          <w:b/>
          <w:sz w:val="20"/>
          <w:szCs w:val="20"/>
        </w:rPr>
        <w:t>ANEXO 8 (OCHO)</w:t>
      </w:r>
    </w:p>
    <w:p w14:paraId="7806318C" w14:textId="77777777" w:rsidR="00477868" w:rsidRDefault="00477868" w:rsidP="008712FC">
      <w:pPr>
        <w:spacing w:after="0" w:line="240" w:lineRule="auto"/>
        <w:ind w:right="-79"/>
        <w:jc w:val="center"/>
        <w:rPr>
          <w:rFonts w:ascii="Arial" w:hAnsi="Arial" w:cs="Arial"/>
          <w:b/>
          <w:sz w:val="20"/>
          <w:szCs w:val="20"/>
        </w:rPr>
      </w:pPr>
    </w:p>
    <w:p w14:paraId="50BEB8E0" w14:textId="2083B6BD" w:rsidR="00E74D37" w:rsidRPr="00CA66CD" w:rsidRDefault="00E74D37" w:rsidP="008712FC">
      <w:pPr>
        <w:spacing w:after="0" w:line="240" w:lineRule="auto"/>
        <w:ind w:right="-79"/>
        <w:jc w:val="center"/>
        <w:rPr>
          <w:rFonts w:ascii="Arial" w:hAnsi="Arial" w:cs="Arial"/>
          <w:b/>
          <w:sz w:val="20"/>
          <w:szCs w:val="20"/>
        </w:rPr>
      </w:pPr>
      <w:r w:rsidRPr="00CA66CD">
        <w:rPr>
          <w:rFonts w:ascii="Arial" w:hAnsi="Arial" w:cs="Arial"/>
          <w:b/>
          <w:sz w:val="20"/>
          <w:szCs w:val="20"/>
        </w:rPr>
        <w:t>CARTA PODER</w:t>
      </w:r>
    </w:p>
    <w:p w14:paraId="071AB9D5" w14:textId="2757DF52" w:rsidR="00661990" w:rsidRDefault="00661990" w:rsidP="008712FC">
      <w:pPr>
        <w:spacing w:after="0" w:line="240" w:lineRule="auto"/>
        <w:ind w:right="-79"/>
        <w:rPr>
          <w:rFonts w:ascii="Arial" w:hAnsi="Arial" w:cs="Arial"/>
          <w:b/>
          <w:bCs/>
          <w:sz w:val="20"/>
          <w:szCs w:val="20"/>
        </w:rPr>
      </w:pPr>
    </w:p>
    <w:p w14:paraId="1A799DE0" w14:textId="3875029E" w:rsidR="007A724C" w:rsidRDefault="00661990" w:rsidP="008712FC">
      <w:pPr>
        <w:spacing w:after="0" w:line="240" w:lineRule="auto"/>
        <w:ind w:right="-79"/>
        <w:jc w:val="both"/>
        <w:rPr>
          <w:rFonts w:ascii="Arial" w:hAnsi="Arial" w:cs="Arial"/>
          <w:sz w:val="20"/>
          <w:szCs w:val="20"/>
        </w:rPr>
      </w:pPr>
      <w:r w:rsidRPr="00661990">
        <w:rPr>
          <w:rFonts w:ascii="Arial" w:hAnsi="Arial" w:cs="Arial"/>
          <w:b/>
          <w:bCs/>
          <w:sz w:val="20"/>
          <w:szCs w:val="20"/>
          <w:u w:val="single"/>
        </w:rPr>
        <w:t xml:space="preserve">                  (</w:t>
      </w:r>
      <w:proofErr w:type="gramStart"/>
      <w:r w:rsidRPr="00661990">
        <w:rPr>
          <w:rFonts w:ascii="Arial" w:hAnsi="Arial" w:cs="Arial"/>
          <w:b/>
          <w:bCs/>
          <w:sz w:val="20"/>
          <w:szCs w:val="20"/>
          <w:u w:val="single"/>
        </w:rPr>
        <w:t xml:space="preserve">Nombre)   </w:t>
      </w:r>
      <w:proofErr w:type="gramEnd"/>
      <w:r w:rsidRPr="00661990">
        <w:rPr>
          <w:rFonts w:ascii="Arial" w:hAnsi="Arial" w:cs="Arial"/>
          <w:b/>
          <w:bCs/>
          <w:sz w:val="20"/>
          <w:szCs w:val="20"/>
          <w:u w:val="single"/>
        </w:rPr>
        <w:t xml:space="preserve">         </w:t>
      </w:r>
      <w:r>
        <w:rPr>
          <w:rFonts w:ascii="Arial" w:hAnsi="Arial" w:cs="Arial"/>
          <w:sz w:val="20"/>
          <w:szCs w:val="20"/>
        </w:rPr>
        <w:t xml:space="preserve">En mi carácter de </w:t>
      </w:r>
      <w:r w:rsidRPr="00661990">
        <w:rPr>
          <w:rFonts w:ascii="Arial" w:hAnsi="Arial" w:cs="Arial"/>
          <w:sz w:val="20"/>
          <w:szCs w:val="20"/>
          <w:u w:val="single"/>
        </w:rPr>
        <w:t xml:space="preserve">                                        </w:t>
      </w:r>
      <w:r>
        <w:rPr>
          <w:rFonts w:ascii="Arial" w:hAnsi="Arial" w:cs="Arial"/>
          <w:sz w:val="20"/>
          <w:szCs w:val="20"/>
        </w:rPr>
        <w:t xml:space="preserve">, de la </w:t>
      </w:r>
      <w:r w:rsidRPr="00477868">
        <w:rPr>
          <w:rFonts w:ascii="Arial" w:hAnsi="Arial" w:cs="Arial"/>
          <w:b/>
          <w:bCs/>
          <w:sz w:val="20"/>
          <w:szCs w:val="20"/>
          <w:u w:val="single"/>
        </w:rPr>
        <w:t>empresa       (Nombre, Denominación o Razón Social de quien otorga el poder)</w:t>
      </w:r>
      <w:r w:rsidRPr="00661990">
        <w:rPr>
          <w:rFonts w:ascii="Arial" w:hAnsi="Arial" w:cs="Arial"/>
          <w:sz w:val="20"/>
          <w:szCs w:val="20"/>
          <w:u w:val="single"/>
        </w:rPr>
        <w:t xml:space="preserve">       </w:t>
      </w:r>
      <w:r>
        <w:rPr>
          <w:rFonts w:ascii="Arial" w:hAnsi="Arial" w:cs="Arial"/>
          <w:sz w:val="20"/>
          <w:szCs w:val="20"/>
        </w:rPr>
        <w:t>, tal y como se acredita por medio del Testimonio Notarial Número</w:t>
      </w:r>
      <w:r w:rsidR="00477868">
        <w:rPr>
          <w:rFonts w:ascii="Arial" w:hAnsi="Arial" w:cs="Arial"/>
          <w:sz w:val="20"/>
          <w:szCs w:val="20"/>
        </w:rPr>
        <w:t>:</w:t>
      </w:r>
      <w:r>
        <w:rPr>
          <w:rFonts w:ascii="Arial" w:hAnsi="Arial" w:cs="Arial"/>
          <w:sz w:val="20"/>
          <w:szCs w:val="20"/>
        </w:rPr>
        <w:t xml:space="preserve"> </w:t>
      </w:r>
      <w:r w:rsidRPr="00477868">
        <w:rPr>
          <w:rFonts w:ascii="Arial" w:hAnsi="Arial" w:cs="Arial"/>
          <w:sz w:val="20"/>
          <w:szCs w:val="20"/>
          <w:u w:val="single"/>
        </w:rPr>
        <w:t xml:space="preserve">      </w:t>
      </w:r>
      <w:r>
        <w:rPr>
          <w:rFonts w:ascii="Arial" w:hAnsi="Arial" w:cs="Arial"/>
          <w:sz w:val="20"/>
          <w:szCs w:val="20"/>
        </w:rPr>
        <w:t xml:space="preserve">, de fecha: </w:t>
      </w:r>
      <w:r w:rsidRPr="00477868">
        <w:rPr>
          <w:rFonts w:ascii="Arial" w:hAnsi="Arial" w:cs="Arial"/>
          <w:sz w:val="20"/>
          <w:szCs w:val="20"/>
          <w:u w:val="single"/>
        </w:rPr>
        <w:t xml:space="preserve">                        </w:t>
      </w:r>
      <w:r>
        <w:rPr>
          <w:rFonts w:ascii="Arial" w:hAnsi="Arial" w:cs="Arial"/>
          <w:sz w:val="20"/>
          <w:szCs w:val="20"/>
        </w:rPr>
        <w:t xml:space="preserve"> , otorgado ante la fe del Notario Público Número </w:t>
      </w:r>
      <w:r w:rsidRPr="00477868">
        <w:rPr>
          <w:rFonts w:ascii="Arial" w:hAnsi="Arial" w:cs="Arial"/>
          <w:sz w:val="20"/>
          <w:szCs w:val="20"/>
          <w:u w:val="single"/>
        </w:rPr>
        <w:t xml:space="preserve">                      </w:t>
      </w:r>
      <w:r>
        <w:rPr>
          <w:rFonts w:ascii="Arial" w:hAnsi="Arial" w:cs="Arial"/>
          <w:sz w:val="20"/>
          <w:szCs w:val="20"/>
        </w:rPr>
        <w:t xml:space="preserve">, de la Ciudad de </w:t>
      </w:r>
      <w:r w:rsidRPr="00477868">
        <w:rPr>
          <w:rFonts w:ascii="Arial" w:hAnsi="Arial" w:cs="Arial"/>
          <w:sz w:val="20"/>
          <w:szCs w:val="20"/>
          <w:u w:val="single"/>
        </w:rPr>
        <w:t xml:space="preserve">                  </w:t>
      </w:r>
      <w:r>
        <w:rPr>
          <w:rFonts w:ascii="Arial" w:hAnsi="Arial" w:cs="Arial"/>
          <w:sz w:val="20"/>
          <w:szCs w:val="20"/>
        </w:rPr>
        <w:t xml:space="preserve">, por este medio autorizo al </w:t>
      </w:r>
      <w:r w:rsidRPr="00477868">
        <w:rPr>
          <w:rFonts w:ascii="Arial" w:hAnsi="Arial" w:cs="Arial"/>
          <w:b/>
          <w:bCs/>
          <w:sz w:val="20"/>
          <w:szCs w:val="20"/>
          <w:u w:val="single"/>
        </w:rPr>
        <w:t xml:space="preserve">C.   </w:t>
      </w:r>
      <w:r w:rsidR="007A724C" w:rsidRPr="00477868">
        <w:rPr>
          <w:rFonts w:ascii="Arial" w:hAnsi="Arial" w:cs="Arial"/>
          <w:b/>
          <w:bCs/>
          <w:sz w:val="20"/>
          <w:szCs w:val="20"/>
          <w:u w:val="single"/>
        </w:rPr>
        <w:t>(Nombre de quien recibe el Poder)</w:t>
      </w:r>
      <w:r w:rsidR="007A724C" w:rsidRPr="00477868">
        <w:rPr>
          <w:rFonts w:ascii="Arial" w:hAnsi="Arial" w:cs="Arial"/>
          <w:sz w:val="20"/>
          <w:szCs w:val="20"/>
          <w:u w:val="single"/>
        </w:rPr>
        <w:t xml:space="preserve">    </w:t>
      </w:r>
      <w:r w:rsidR="007A724C" w:rsidRPr="00477868">
        <w:rPr>
          <w:rFonts w:ascii="Arial" w:hAnsi="Arial" w:cs="Arial"/>
          <w:sz w:val="20"/>
          <w:szCs w:val="20"/>
        </w:rPr>
        <w:t xml:space="preserve"> </w:t>
      </w:r>
      <w:r w:rsidR="007A724C">
        <w:rPr>
          <w:rFonts w:ascii="Arial" w:hAnsi="Arial" w:cs="Arial"/>
          <w:sz w:val="20"/>
          <w:szCs w:val="20"/>
        </w:rPr>
        <w:t xml:space="preserve">para que en mi nombre, representación y de mi representada, se encarga de llevar a cabo el desarrollo </w:t>
      </w:r>
      <w:r w:rsidR="00477868">
        <w:rPr>
          <w:rFonts w:ascii="Arial" w:hAnsi="Arial" w:cs="Arial"/>
          <w:sz w:val="20"/>
          <w:szCs w:val="20"/>
        </w:rPr>
        <w:t>como participante en el</w:t>
      </w:r>
      <w:r w:rsidR="007A724C">
        <w:rPr>
          <w:rFonts w:ascii="Arial" w:hAnsi="Arial" w:cs="Arial"/>
          <w:sz w:val="20"/>
          <w:szCs w:val="20"/>
        </w:rPr>
        <w:t xml:space="preserve"> presente Concurso y desarrolle funciones </w:t>
      </w:r>
      <w:r w:rsidR="00477868">
        <w:rPr>
          <w:rFonts w:ascii="Arial" w:hAnsi="Arial" w:cs="Arial"/>
          <w:sz w:val="20"/>
          <w:szCs w:val="20"/>
        </w:rPr>
        <w:t xml:space="preserve">tales </w:t>
      </w:r>
      <w:r w:rsidR="007A724C">
        <w:rPr>
          <w:rFonts w:ascii="Arial" w:hAnsi="Arial" w:cs="Arial"/>
          <w:sz w:val="20"/>
          <w:szCs w:val="20"/>
        </w:rPr>
        <w:t xml:space="preserve">como la </w:t>
      </w:r>
      <w:r w:rsidR="00477868">
        <w:rPr>
          <w:rFonts w:ascii="Arial" w:hAnsi="Arial" w:cs="Arial"/>
          <w:sz w:val="20"/>
          <w:szCs w:val="20"/>
        </w:rPr>
        <w:t>e</w:t>
      </w:r>
      <w:r w:rsidR="007A724C">
        <w:rPr>
          <w:rFonts w:ascii="Arial" w:hAnsi="Arial" w:cs="Arial"/>
          <w:sz w:val="20"/>
          <w:szCs w:val="20"/>
        </w:rPr>
        <w:t xml:space="preserve">ntrega y </w:t>
      </w:r>
      <w:r w:rsidR="00477868">
        <w:rPr>
          <w:rFonts w:ascii="Arial" w:hAnsi="Arial" w:cs="Arial"/>
          <w:sz w:val="20"/>
          <w:szCs w:val="20"/>
        </w:rPr>
        <w:t>r</w:t>
      </w:r>
      <w:r w:rsidR="007A724C">
        <w:rPr>
          <w:rFonts w:ascii="Arial" w:hAnsi="Arial" w:cs="Arial"/>
          <w:sz w:val="20"/>
          <w:szCs w:val="20"/>
        </w:rPr>
        <w:t>ecepción de documentos</w:t>
      </w:r>
      <w:r w:rsidR="00477868">
        <w:rPr>
          <w:rFonts w:ascii="Arial" w:hAnsi="Arial" w:cs="Arial"/>
          <w:sz w:val="20"/>
          <w:szCs w:val="20"/>
        </w:rPr>
        <w:t>;</w:t>
      </w:r>
      <w:r w:rsidR="007A724C">
        <w:rPr>
          <w:rFonts w:ascii="Arial" w:hAnsi="Arial" w:cs="Arial"/>
          <w:sz w:val="20"/>
          <w:szCs w:val="20"/>
        </w:rPr>
        <w:t xml:space="preserve"> </w:t>
      </w:r>
      <w:r w:rsidR="00477868">
        <w:rPr>
          <w:rFonts w:ascii="Arial" w:hAnsi="Arial" w:cs="Arial"/>
          <w:sz w:val="20"/>
          <w:szCs w:val="20"/>
        </w:rPr>
        <w:t>f</w:t>
      </w:r>
      <w:r w:rsidR="007A724C">
        <w:rPr>
          <w:rFonts w:ascii="Arial" w:hAnsi="Arial" w:cs="Arial"/>
          <w:sz w:val="20"/>
          <w:szCs w:val="20"/>
        </w:rPr>
        <w:t xml:space="preserve">ormular </w:t>
      </w:r>
      <w:r w:rsidR="00477868">
        <w:rPr>
          <w:rFonts w:ascii="Arial" w:hAnsi="Arial" w:cs="Arial"/>
          <w:sz w:val="20"/>
          <w:szCs w:val="20"/>
        </w:rPr>
        <w:t>a</w:t>
      </w:r>
      <w:r w:rsidR="007A724C">
        <w:rPr>
          <w:rFonts w:ascii="Arial" w:hAnsi="Arial" w:cs="Arial"/>
          <w:sz w:val="20"/>
          <w:szCs w:val="20"/>
        </w:rPr>
        <w:t>claraciones que se deriven de este procedimiento</w:t>
      </w:r>
      <w:r w:rsidR="00477868">
        <w:rPr>
          <w:rFonts w:ascii="Arial" w:hAnsi="Arial" w:cs="Arial"/>
          <w:sz w:val="20"/>
          <w:szCs w:val="20"/>
        </w:rPr>
        <w:t>; c</w:t>
      </w:r>
      <w:r w:rsidR="007A724C">
        <w:rPr>
          <w:rFonts w:ascii="Arial" w:hAnsi="Arial" w:cs="Arial"/>
          <w:sz w:val="20"/>
          <w:szCs w:val="20"/>
        </w:rPr>
        <w:t>omparecencia a los actos de Presentación y Apertura de Propuestas</w:t>
      </w:r>
      <w:r w:rsidR="00477868">
        <w:rPr>
          <w:rFonts w:ascii="Arial" w:hAnsi="Arial" w:cs="Arial"/>
          <w:sz w:val="20"/>
          <w:szCs w:val="20"/>
        </w:rPr>
        <w:t xml:space="preserve">; </w:t>
      </w:r>
      <w:r w:rsidR="007A724C">
        <w:rPr>
          <w:rFonts w:ascii="Arial" w:hAnsi="Arial" w:cs="Arial"/>
          <w:sz w:val="20"/>
          <w:szCs w:val="20"/>
        </w:rPr>
        <w:t xml:space="preserve">Fallo, así como </w:t>
      </w:r>
      <w:r w:rsidR="00477868">
        <w:rPr>
          <w:rFonts w:ascii="Arial" w:hAnsi="Arial" w:cs="Arial"/>
          <w:sz w:val="20"/>
          <w:szCs w:val="20"/>
        </w:rPr>
        <w:t xml:space="preserve">para </w:t>
      </w:r>
      <w:r w:rsidR="007A724C">
        <w:rPr>
          <w:rFonts w:ascii="Arial" w:hAnsi="Arial" w:cs="Arial"/>
          <w:sz w:val="20"/>
          <w:szCs w:val="20"/>
        </w:rPr>
        <w:t xml:space="preserve">oír y recibir notificaciones con relación al procedimiento </w:t>
      </w:r>
      <w:r w:rsidR="00477868">
        <w:rPr>
          <w:rFonts w:ascii="Arial" w:hAnsi="Arial" w:cs="Arial"/>
          <w:sz w:val="20"/>
          <w:szCs w:val="20"/>
        </w:rPr>
        <w:t>indicado al rubro</w:t>
      </w:r>
      <w:r w:rsidR="007A724C">
        <w:rPr>
          <w:rFonts w:ascii="Arial" w:hAnsi="Arial" w:cs="Arial"/>
          <w:sz w:val="20"/>
          <w:szCs w:val="20"/>
        </w:rPr>
        <w:t>, convocad</w:t>
      </w:r>
      <w:r w:rsidR="00477868">
        <w:rPr>
          <w:rFonts w:ascii="Arial" w:hAnsi="Arial" w:cs="Arial"/>
          <w:sz w:val="20"/>
          <w:szCs w:val="20"/>
        </w:rPr>
        <w:t>o</w:t>
      </w:r>
      <w:r w:rsidR="007A724C">
        <w:rPr>
          <w:rFonts w:ascii="Arial" w:hAnsi="Arial" w:cs="Arial"/>
          <w:sz w:val="20"/>
          <w:szCs w:val="20"/>
        </w:rPr>
        <w:t xml:space="preserve"> por el Secretariado Ejecutivo del Consejo Estatal de Seguridad Pública del Estado de Durango.</w:t>
      </w:r>
    </w:p>
    <w:p w14:paraId="12AF655F" w14:textId="77777777" w:rsidR="007A724C" w:rsidRDefault="007A724C" w:rsidP="008712FC">
      <w:pPr>
        <w:spacing w:after="0" w:line="240" w:lineRule="auto"/>
        <w:ind w:right="-79"/>
        <w:jc w:val="both"/>
        <w:rPr>
          <w:rFonts w:ascii="Arial" w:hAnsi="Arial" w:cs="Arial"/>
          <w:sz w:val="20"/>
          <w:szCs w:val="20"/>
        </w:rPr>
      </w:pPr>
    </w:p>
    <w:p w14:paraId="7BCA8CE4" w14:textId="77777777" w:rsidR="007A724C" w:rsidRDefault="007A724C" w:rsidP="008712FC">
      <w:pPr>
        <w:spacing w:after="0" w:line="240" w:lineRule="auto"/>
        <w:ind w:right="-79"/>
        <w:jc w:val="both"/>
        <w:rPr>
          <w:rFonts w:ascii="Arial" w:hAnsi="Arial" w:cs="Arial"/>
          <w:sz w:val="20"/>
          <w:szCs w:val="20"/>
        </w:rPr>
      </w:pPr>
    </w:p>
    <w:p w14:paraId="711F1671" w14:textId="2860B657" w:rsidR="00661990" w:rsidRDefault="007A724C" w:rsidP="008712FC">
      <w:pPr>
        <w:spacing w:after="0" w:line="240" w:lineRule="auto"/>
        <w:ind w:right="-79"/>
        <w:jc w:val="center"/>
        <w:rPr>
          <w:rFonts w:ascii="Arial" w:hAnsi="Arial" w:cs="Arial"/>
          <w:sz w:val="20"/>
          <w:szCs w:val="20"/>
        </w:rPr>
      </w:pPr>
      <w:r>
        <w:rPr>
          <w:rFonts w:ascii="Arial" w:hAnsi="Arial" w:cs="Arial"/>
          <w:sz w:val="20"/>
          <w:szCs w:val="20"/>
        </w:rPr>
        <w:t>Lugar y fecha de expedición.</w:t>
      </w:r>
    </w:p>
    <w:p w14:paraId="213FF78E" w14:textId="2E08D529" w:rsidR="00477868" w:rsidRDefault="00477868" w:rsidP="008712FC">
      <w:pPr>
        <w:spacing w:after="0" w:line="240" w:lineRule="auto"/>
        <w:ind w:right="-79"/>
        <w:jc w:val="center"/>
        <w:rPr>
          <w:rFonts w:ascii="Arial" w:hAnsi="Arial" w:cs="Arial"/>
          <w:sz w:val="20"/>
          <w:szCs w:val="20"/>
        </w:rPr>
      </w:pPr>
    </w:p>
    <w:p w14:paraId="23E63FD1" w14:textId="532AF810" w:rsidR="00477868" w:rsidRDefault="00477868" w:rsidP="008712FC">
      <w:pPr>
        <w:spacing w:after="0" w:line="240" w:lineRule="auto"/>
        <w:ind w:right="-79"/>
        <w:jc w:val="center"/>
        <w:rPr>
          <w:rFonts w:ascii="Arial" w:hAnsi="Arial" w:cs="Arial"/>
          <w:sz w:val="20"/>
          <w:szCs w:val="20"/>
        </w:rPr>
      </w:pPr>
    </w:p>
    <w:p w14:paraId="327B4E10" w14:textId="77777777" w:rsidR="00477868" w:rsidRDefault="00477868" w:rsidP="008712FC">
      <w:pPr>
        <w:spacing w:after="0" w:line="240" w:lineRule="auto"/>
        <w:ind w:right="-79"/>
        <w:jc w:val="center"/>
        <w:rPr>
          <w:rFonts w:ascii="Arial" w:hAnsi="Arial" w:cs="Arial"/>
          <w:sz w:val="20"/>
          <w:szCs w:val="20"/>
        </w:rPr>
      </w:pPr>
    </w:p>
    <w:p w14:paraId="3CF3F716" w14:textId="765AE04E" w:rsidR="007A724C" w:rsidRDefault="007A724C" w:rsidP="008712FC">
      <w:pPr>
        <w:spacing w:after="0" w:line="240" w:lineRule="auto"/>
        <w:ind w:right="-79"/>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2032"/>
        <w:gridCol w:w="2032"/>
        <w:gridCol w:w="2033"/>
        <w:gridCol w:w="2033"/>
      </w:tblGrid>
      <w:tr w:rsidR="007A724C" w14:paraId="590CE785" w14:textId="77777777" w:rsidTr="00477868">
        <w:tc>
          <w:tcPr>
            <w:tcW w:w="4064" w:type="dxa"/>
            <w:gridSpan w:val="2"/>
            <w:tcBorders>
              <w:top w:val="single" w:sz="8" w:space="0" w:color="auto"/>
            </w:tcBorders>
          </w:tcPr>
          <w:p w14:paraId="5F462EDF" w14:textId="77777777" w:rsidR="007A724C" w:rsidRDefault="007A724C" w:rsidP="008712FC">
            <w:pPr>
              <w:ind w:right="-79"/>
              <w:jc w:val="center"/>
              <w:rPr>
                <w:rFonts w:ascii="Arial" w:hAnsi="Arial" w:cs="Arial"/>
              </w:rPr>
            </w:pPr>
            <w:r>
              <w:rPr>
                <w:rFonts w:ascii="Arial" w:hAnsi="Arial" w:cs="Arial"/>
              </w:rPr>
              <w:t>Nombre, domicilio y firma de quien otorga el poder.</w:t>
            </w:r>
          </w:p>
          <w:p w14:paraId="4A57E107" w14:textId="61B24592" w:rsidR="00477868" w:rsidRDefault="00477868" w:rsidP="008712FC">
            <w:pPr>
              <w:ind w:right="-79"/>
              <w:jc w:val="center"/>
              <w:rPr>
                <w:rFonts w:ascii="Arial" w:hAnsi="Arial" w:cs="Arial"/>
              </w:rPr>
            </w:pPr>
          </w:p>
          <w:p w14:paraId="0F23DB77" w14:textId="77777777" w:rsidR="00477868" w:rsidRDefault="00477868" w:rsidP="008712FC">
            <w:pPr>
              <w:ind w:right="-79"/>
              <w:jc w:val="center"/>
              <w:rPr>
                <w:rFonts w:ascii="Arial" w:hAnsi="Arial" w:cs="Arial"/>
              </w:rPr>
            </w:pPr>
          </w:p>
          <w:p w14:paraId="00984708" w14:textId="228102DF" w:rsidR="00477868" w:rsidRDefault="00477868" w:rsidP="008712FC">
            <w:pPr>
              <w:ind w:right="-79"/>
              <w:jc w:val="center"/>
              <w:rPr>
                <w:rFonts w:ascii="Arial" w:hAnsi="Arial" w:cs="Arial"/>
              </w:rPr>
            </w:pPr>
          </w:p>
        </w:tc>
        <w:tc>
          <w:tcPr>
            <w:tcW w:w="2032" w:type="dxa"/>
          </w:tcPr>
          <w:p w14:paraId="6CE99D13" w14:textId="77777777" w:rsidR="007A724C" w:rsidRDefault="007A724C" w:rsidP="008712FC">
            <w:pPr>
              <w:ind w:right="-79"/>
              <w:jc w:val="center"/>
              <w:rPr>
                <w:rFonts w:ascii="Arial" w:hAnsi="Arial" w:cs="Arial"/>
              </w:rPr>
            </w:pPr>
          </w:p>
        </w:tc>
        <w:tc>
          <w:tcPr>
            <w:tcW w:w="4066" w:type="dxa"/>
            <w:gridSpan w:val="2"/>
            <w:tcBorders>
              <w:top w:val="single" w:sz="8" w:space="0" w:color="auto"/>
            </w:tcBorders>
          </w:tcPr>
          <w:p w14:paraId="66DA2010" w14:textId="7B8572BA" w:rsidR="007A724C" w:rsidRDefault="007A724C" w:rsidP="008712FC">
            <w:pPr>
              <w:ind w:right="-79"/>
              <w:jc w:val="center"/>
              <w:rPr>
                <w:rFonts w:ascii="Arial" w:hAnsi="Arial" w:cs="Arial"/>
              </w:rPr>
            </w:pPr>
            <w:r>
              <w:rPr>
                <w:rFonts w:ascii="Arial" w:hAnsi="Arial" w:cs="Arial"/>
              </w:rPr>
              <w:t>Nombre, domicilio y firma de quien recibe el poder.</w:t>
            </w:r>
          </w:p>
        </w:tc>
      </w:tr>
      <w:tr w:rsidR="007A724C" w14:paraId="69FE17CB" w14:textId="77777777" w:rsidTr="00477868">
        <w:tc>
          <w:tcPr>
            <w:tcW w:w="2032" w:type="dxa"/>
            <w:tcBorders>
              <w:bottom w:val="single" w:sz="8" w:space="0" w:color="auto"/>
            </w:tcBorders>
          </w:tcPr>
          <w:p w14:paraId="71EF5149" w14:textId="77777777" w:rsidR="007A724C" w:rsidRDefault="007A724C" w:rsidP="008712FC">
            <w:pPr>
              <w:ind w:right="-79"/>
              <w:jc w:val="center"/>
              <w:rPr>
                <w:rFonts w:ascii="Arial" w:hAnsi="Arial" w:cs="Arial"/>
              </w:rPr>
            </w:pPr>
          </w:p>
        </w:tc>
        <w:tc>
          <w:tcPr>
            <w:tcW w:w="2032" w:type="dxa"/>
            <w:tcBorders>
              <w:bottom w:val="single" w:sz="8" w:space="0" w:color="auto"/>
            </w:tcBorders>
          </w:tcPr>
          <w:p w14:paraId="050E593B" w14:textId="77777777" w:rsidR="007A724C" w:rsidRDefault="007A724C" w:rsidP="008712FC">
            <w:pPr>
              <w:ind w:right="-79"/>
              <w:jc w:val="center"/>
              <w:rPr>
                <w:rFonts w:ascii="Arial" w:hAnsi="Arial" w:cs="Arial"/>
              </w:rPr>
            </w:pPr>
          </w:p>
        </w:tc>
        <w:tc>
          <w:tcPr>
            <w:tcW w:w="2032" w:type="dxa"/>
          </w:tcPr>
          <w:p w14:paraId="18C47107" w14:textId="6DA72D82" w:rsidR="007A724C" w:rsidRDefault="007A724C" w:rsidP="008712FC">
            <w:pPr>
              <w:ind w:right="-79"/>
              <w:jc w:val="center"/>
              <w:rPr>
                <w:rFonts w:ascii="Arial" w:hAnsi="Arial" w:cs="Arial"/>
              </w:rPr>
            </w:pPr>
            <w:r>
              <w:rPr>
                <w:rFonts w:ascii="Arial" w:hAnsi="Arial" w:cs="Arial"/>
              </w:rPr>
              <w:t>Testigos:</w:t>
            </w:r>
          </w:p>
          <w:p w14:paraId="4189C6CB" w14:textId="77777777" w:rsidR="00477868" w:rsidRDefault="00477868" w:rsidP="008712FC">
            <w:pPr>
              <w:ind w:right="-79"/>
              <w:jc w:val="center"/>
              <w:rPr>
                <w:rFonts w:ascii="Arial" w:hAnsi="Arial" w:cs="Arial"/>
              </w:rPr>
            </w:pPr>
          </w:p>
          <w:p w14:paraId="7F46FF04" w14:textId="77777777" w:rsidR="00477868" w:rsidRDefault="00477868" w:rsidP="008712FC">
            <w:pPr>
              <w:ind w:right="-79"/>
              <w:jc w:val="center"/>
              <w:rPr>
                <w:rFonts w:ascii="Arial" w:hAnsi="Arial" w:cs="Arial"/>
              </w:rPr>
            </w:pPr>
          </w:p>
          <w:p w14:paraId="41307642" w14:textId="77777777" w:rsidR="00477868" w:rsidRDefault="00477868" w:rsidP="008712FC">
            <w:pPr>
              <w:ind w:right="-79"/>
              <w:jc w:val="center"/>
              <w:rPr>
                <w:rFonts w:ascii="Arial" w:hAnsi="Arial" w:cs="Arial"/>
              </w:rPr>
            </w:pPr>
          </w:p>
          <w:p w14:paraId="1281DBB7" w14:textId="4330C633" w:rsidR="00477868" w:rsidRDefault="00477868" w:rsidP="008712FC">
            <w:pPr>
              <w:ind w:right="-79"/>
              <w:jc w:val="center"/>
              <w:rPr>
                <w:rFonts w:ascii="Arial" w:hAnsi="Arial" w:cs="Arial"/>
              </w:rPr>
            </w:pPr>
          </w:p>
        </w:tc>
        <w:tc>
          <w:tcPr>
            <w:tcW w:w="2033" w:type="dxa"/>
            <w:tcBorders>
              <w:bottom w:val="single" w:sz="8" w:space="0" w:color="auto"/>
            </w:tcBorders>
          </w:tcPr>
          <w:p w14:paraId="1AD6C690" w14:textId="77777777" w:rsidR="007A724C" w:rsidRDefault="007A724C" w:rsidP="008712FC">
            <w:pPr>
              <w:ind w:right="-79"/>
              <w:jc w:val="center"/>
              <w:rPr>
                <w:rFonts w:ascii="Arial" w:hAnsi="Arial" w:cs="Arial"/>
              </w:rPr>
            </w:pPr>
          </w:p>
        </w:tc>
        <w:tc>
          <w:tcPr>
            <w:tcW w:w="2033" w:type="dxa"/>
            <w:tcBorders>
              <w:bottom w:val="single" w:sz="8" w:space="0" w:color="auto"/>
            </w:tcBorders>
          </w:tcPr>
          <w:p w14:paraId="3C8C35F0" w14:textId="77777777" w:rsidR="007A724C" w:rsidRDefault="007A724C" w:rsidP="008712FC">
            <w:pPr>
              <w:ind w:right="-79"/>
              <w:jc w:val="center"/>
              <w:rPr>
                <w:rFonts w:ascii="Arial" w:hAnsi="Arial" w:cs="Arial"/>
              </w:rPr>
            </w:pPr>
          </w:p>
        </w:tc>
      </w:tr>
      <w:tr w:rsidR="007A724C" w14:paraId="6ECB2DD2" w14:textId="77777777" w:rsidTr="00477868">
        <w:tc>
          <w:tcPr>
            <w:tcW w:w="4064" w:type="dxa"/>
            <w:gridSpan w:val="2"/>
            <w:tcBorders>
              <w:top w:val="single" w:sz="8" w:space="0" w:color="auto"/>
            </w:tcBorders>
          </w:tcPr>
          <w:p w14:paraId="7A286D14" w14:textId="2803AF53" w:rsidR="007A724C" w:rsidRDefault="007A724C" w:rsidP="008712FC">
            <w:pPr>
              <w:ind w:right="-79"/>
              <w:jc w:val="center"/>
              <w:rPr>
                <w:rFonts w:ascii="Arial" w:hAnsi="Arial" w:cs="Arial"/>
              </w:rPr>
            </w:pPr>
            <w:r>
              <w:rPr>
                <w:rFonts w:ascii="Arial" w:hAnsi="Arial" w:cs="Arial"/>
              </w:rPr>
              <w:t>Nombre domicilio y firma.</w:t>
            </w:r>
          </w:p>
        </w:tc>
        <w:tc>
          <w:tcPr>
            <w:tcW w:w="2032" w:type="dxa"/>
          </w:tcPr>
          <w:p w14:paraId="7BED8608" w14:textId="77777777" w:rsidR="007A724C" w:rsidRDefault="007A724C" w:rsidP="008712FC">
            <w:pPr>
              <w:ind w:right="-79"/>
              <w:jc w:val="center"/>
              <w:rPr>
                <w:rFonts w:ascii="Arial" w:hAnsi="Arial" w:cs="Arial"/>
              </w:rPr>
            </w:pPr>
          </w:p>
        </w:tc>
        <w:tc>
          <w:tcPr>
            <w:tcW w:w="4066" w:type="dxa"/>
            <w:gridSpan w:val="2"/>
            <w:tcBorders>
              <w:top w:val="single" w:sz="8" w:space="0" w:color="auto"/>
            </w:tcBorders>
          </w:tcPr>
          <w:p w14:paraId="2ED2F9F0" w14:textId="0CE1B050" w:rsidR="007A724C" w:rsidRDefault="007A724C" w:rsidP="008712FC">
            <w:pPr>
              <w:ind w:right="-79"/>
              <w:jc w:val="center"/>
              <w:rPr>
                <w:rFonts w:ascii="Arial" w:hAnsi="Arial" w:cs="Arial"/>
              </w:rPr>
            </w:pPr>
            <w:r>
              <w:rPr>
                <w:rFonts w:ascii="Arial" w:hAnsi="Arial" w:cs="Arial"/>
              </w:rPr>
              <w:t>Nombre domicilio y firma.</w:t>
            </w:r>
          </w:p>
        </w:tc>
      </w:tr>
    </w:tbl>
    <w:p w14:paraId="4A9A8EC3" w14:textId="2663BBF0" w:rsidR="00477868" w:rsidRDefault="00477868" w:rsidP="008712FC">
      <w:pPr>
        <w:spacing w:after="0" w:line="240" w:lineRule="auto"/>
        <w:rPr>
          <w:rFonts w:ascii="Arial" w:hAnsi="Arial" w:cs="Arial"/>
          <w:sz w:val="20"/>
          <w:szCs w:val="20"/>
        </w:rPr>
      </w:pPr>
    </w:p>
    <w:p w14:paraId="5B2DABA5" w14:textId="021EC165" w:rsidR="00477868" w:rsidRDefault="00477868" w:rsidP="008712FC">
      <w:pPr>
        <w:spacing w:after="0" w:line="240" w:lineRule="auto"/>
        <w:rPr>
          <w:rFonts w:ascii="Arial" w:hAnsi="Arial" w:cs="Arial"/>
          <w:sz w:val="20"/>
          <w:szCs w:val="20"/>
        </w:rPr>
      </w:pPr>
    </w:p>
    <w:p w14:paraId="70EDFB1B" w14:textId="74C73C95" w:rsidR="00477868" w:rsidRDefault="00477868" w:rsidP="008712FC">
      <w:pPr>
        <w:spacing w:after="0" w:line="240" w:lineRule="auto"/>
        <w:rPr>
          <w:rFonts w:ascii="Arial" w:hAnsi="Arial" w:cs="Arial"/>
          <w:sz w:val="20"/>
          <w:szCs w:val="20"/>
        </w:rPr>
      </w:pPr>
    </w:p>
    <w:p w14:paraId="1A6C2820" w14:textId="5B35591C" w:rsidR="00477868" w:rsidRDefault="00477868" w:rsidP="008712FC">
      <w:pPr>
        <w:spacing w:after="0" w:line="240" w:lineRule="auto"/>
        <w:jc w:val="both"/>
        <w:rPr>
          <w:rFonts w:ascii="Arial" w:hAnsi="Arial" w:cs="Arial"/>
          <w:sz w:val="20"/>
          <w:szCs w:val="20"/>
        </w:rPr>
      </w:pPr>
      <w:r>
        <w:rPr>
          <w:rFonts w:ascii="Arial" w:hAnsi="Arial" w:cs="Arial"/>
          <w:sz w:val="20"/>
          <w:szCs w:val="20"/>
        </w:rPr>
        <w:t>Lo anterior con el objeto de dar cumplimiento a lo dispuesto en las Bases del Procedimiento y para los Fines y Efectos administrativos a que hubiere lugar.</w:t>
      </w:r>
    </w:p>
    <w:p w14:paraId="28A85D57" w14:textId="5E11A819" w:rsidR="00477868" w:rsidRDefault="00477868" w:rsidP="008712FC">
      <w:pPr>
        <w:spacing w:after="0" w:line="240" w:lineRule="auto"/>
        <w:jc w:val="both"/>
        <w:rPr>
          <w:rFonts w:ascii="Arial" w:hAnsi="Arial" w:cs="Arial"/>
          <w:sz w:val="20"/>
          <w:szCs w:val="20"/>
        </w:rPr>
      </w:pPr>
    </w:p>
    <w:p w14:paraId="666AAA96" w14:textId="67861E98" w:rsidR="00477868" w:rsidRPr="00477868" w:rsidRDefault="00477868" w:rsidP="008712FC">
      <w:pPr>
        <w:spacing w:after="0" w:line="240" w:lineRule="auto"/>
        <w:jc w:val="both"/>
        <w:rPr>
          <w:rFonts w:ascii="Arial" w:hAnsi="Arial" w:cs="Arial"/>
          <w:b/>
          <w:bCs/>
          <w:sz w:val="20"/>
          <w:szCs w:val="20"/>
        </w:rPr>
      </w:pPr>
      <w:r>
        <w:rPr>
          <w:rFonts w:ascii="Arial" w:hAnsi="Arial" w:cs="Arial"/>
          <w:b/>
          <w:bCs/>
          <w:sz w:val="20"/>
          <w:szCs w:val="20"/>
        </w:rPr>
        <w:t xml:space="preserve">Nota. Este documento </w:t>
      </w:r>
      <w:r w:rsidR="00E75873">
        <w:rPr>
          <w:rFonts w:ascii="Arial" w:hAnsi="Arial" w:cs="Arial"/>
          <w:b/>
          <w:bCs/>
          <w:sz w:val="20"/>
          <w:szCs w:val="20"/>
        </w:rPr>
        <w:t>deberá ser presentado al momento del registro en el acto de apertura de proposiciones técnica y económica, en caso de que el Titular y/o Representante Legal de la empresa o persona participante no se presenten a dicho acto.</w:t>
      </w:r>
    </w:p>
    <w:p w14:paraId="0BEBB3B5" w14:textId="1F50A82E" w:rsidR="00E74D37" w:rsidRDefault="00E74D37" w:rsidP="008712FC">
      <w:pPr>
        <w:tabs>
          <w:tab w:val="left" w:pos="2730"/>
        </w:tabs>
        <w:spacing w:after="0" w:line="240" w:lineRule="auto"/>
        <w:rPr>
          <w:rFonts w:ascii="Arial" w:hAnsi="Arial" w:cs="Arial"/>
          <w:sz w:val="20"/>
          <w:szCs w:val="20"/>
        </w:rPr>
      </w:pPr>
    </w:p>
    <w:p w14:paraId="7450A2F5" w14:textId="1AD4C7CD" w:rsidR="00E75873" w:rsidRDefault="00E75873" w:rsidP="008712FC">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0D7552B6" w14:textId="119DA4DD" w:rsidR="00E75873" w:rsidRDefault="00E75873" w:rsidP="008712FC">
      <w:pPr>
        <w:tabs>
          <w:tab w:val="left" w:pos="2730"/>
        </w:tabs>
        <w:spacing w:after="0" w:line="240" w:lineRule="auto"/>
        <w:jc w:val="center"/>
        <w:rPr>
          <w:rFonts w:ascii="Arial" w:hAnsi="Arial" w:cs="Arial"/>
          <w:sz w:val="20"/>
          <w:szCs w:val="20"/>
        </w:rPr>
      </w:pPr>
      <w:r>
        <w:rPr>
          <w:rFonts w:ascii="Arial" w:hAnsi="Arial" w:cs="Arial"/>
          <w:sz w:val="20"/>
          <w:szCs w:val="20"/>
        </w:rPr>
        <w:t>Lugar y Fecha</w:t>
      </w:r>
    </w:p>
    <w:p w14:paraId="67CA6130" w14:textId="59FF6366" w:rsidR="00E75873" w:rsidRDefault="00E75873" w:rsidP="008712FC">
      <w:pPr>
        <w:tabs>
          <w:tab w:val="left" w:pos="2730"/>
        </w:tabs>
        <w:spacing w:after="0" w:line="240" w:lineRule="auto"/>
        <w:jc w:val="center"/>
        <w:rPr>
          <w:rFonts w:ascii="Arial" w:hAnsi="Arial" w:cs="Arial"/>
          <w:sz w:val="20"/>
          <w:szCs w:val="20"/>
        </w:rPr>
      </w:pPr>
    </w:p>
    <w:p w14:paraId="35952EA6" w14:textId="3EF59C7A" w:rsidR="00E75873" w:rsidRDefault="00E75873" w:rsidP="008712FC">
      <w:pPr>
        <w:tabs>
          <w:tab w:val="left" w:pos="2730"/>
        </w:tabs>
        <w:spacing w:after="0" w:line="240" w:lineRule="auto"/>
        <w:jc w:val="center"/>
        <w:rPr>
          <w:rFonts w:ascii="Arial" w:hAnsi="Arial" w:cs="Arial"/>
          <w:sz w:val="20"/>
          <w:szCs w:val="20"/>
        </w:rPr>
      </w:pPr>
    </w:p>
    <w:p w14:paraId="6F80CADC" w14:textId="77777777" w:rsidR="00E75873" w:rsidRDefault="00E75873" w:rsidP="008712FC">
      <w:pPr>
        <w:tabs>
          <w:tab w:val="left" w:pos="2730"/>
        </w:tabs>
        <w:spacing w:after="0" w:line="240" w:lineRule="auto"/>
        <w:jc w:val="center"/>
        <w:rPr>
          <w:rFonts w:ascii="Arial" w:hAnsi="Arial" w:cs="Arial"/>
          <w:sz w:val="20"/>
          <w:szCs w:val="20"/>
        </w:rPr>
      </w:pPr>
    </w:p>
    <w:p w14:paraId="190F8664" w14:textId="5542C196" w:rsidR="00E75873" w:rsidRPr="00CA66CD" w:rsidRDefault="00E75873" w:rsidP="008712FC">
      <w:pPr>
        <w:tabs>
          <w:tab w:val="left" w:pos="2730"/>
        </w:tabs>
        <w:spacing w:after="0" w:line="240" w:lineRule="auto"/>
        <w:jc w:val="center"/>
        <w:rPr>
          <w:rFonts w:ascii="Arial" w:hAnsi="Arial" w:cs="Arial"/>
          <w:sz w:val="20"/>
          <w:szCs w:val="20"/>
        </w:rPr>
      </w:pPr>
      <w:r>
        <w:rPr>
          <w:rFonts w:ascii="Arial" w:hAnsi="Arial" w:cs="Arial"/>
          <w:sz w:val="20"/>
          <w:szCs w:val="20"/>
        </w:rPr>
        <w:t xml:space="preserve">Nombre y Firma del </w:t>
      </w:r>
      <w:r w:rsidR="007D1C3D">
        <w:rPr>
          <w:rFonts w:ascii="Arial" w:hAnsi="Arial" w:cs="Arial"/>
          <w:sz w:val="20"/>
          <w:szCs w:val="20"/>
        </w:rPr>
        <w:t>Participante</w:t>
      </w:r>
      <w:r>
        <w:rPr>
          <w:rFonts w:ascii="Arial" w:hAnsi="Arial" w:cs="Arial"/>
          <w:sz w:val="20"/>
          <w:szCs w:val="20"/>
        </w:rPr>
        <w:t>.</w:t>
      </w:r>
    </w:p>
    <w:p w14:paraId="3468BABE" w14:textId="30D0D3EE" w:rsidR="00B602B9" w:rsidRPr="00CA66CD" w:rsidRDefault="00B602B9" w:rsidP="008712FC">
      <w:pPr>
        <w:tabs>
          <w:tab w:val="left" w:pos="2730"/>
        </w:tabs>
        <w:spacing w:after="0" w:line="240" w:lineRule="auto"/>
        <w:rPr>
          <w:rFonts w:ascii="Arial" w:hAnsi="Arial" w:cs="Arial"/>
          <w:sz w:val="20"/>
          <w:szCs w:val="20"/>
        </w:rPr>
      </w:pPr>
    </w:p>
    <w:p w14:paraId="565F212F" w14:textId="1A88EC1B" w:rsidR="00B602B9" w:rsidRPr="00CA66CD" w:rsidRDefault="00B602B9" w:rsidP="008712FC">
      <w:pPr>
        <w:tabs>
          <w:tab w:val="left" w:pos="2730"/>
        </w:tabs>
        <w:spacing w:after="0" w:line="240" w:lineRule="auto"/>
        <w:rPr>
          <w:rFonts w:ascii="Arial" w:hAnsi="Arial" w:cs="Arial"/>
          <w:sz w:val="20"/>
          <w:szCs w:val="20"/>
        </w:rPr>
      </w:pPr>
    </w:p>
    <w:p w14:paraId="11D68E18" w14:textId="6F15F0BA" w:rsidR="00B602B9" w:rsidRPr="00CA66CD" w:rsidRDefault="00B602B9" w:rsidP="008712FC">
      <w:pPr>
        <w:tabs>
          <w:tab w:val="left" w:pos="2730"/>
        </w:tabs>
        <w:spacing w:after="0" w:line="240" w:lineRule="auto"/>
        <w:rPr>
          <w:rFonts w:ascii="Arial" w:hAnsi="Arial" w:cs="Arial"/>
          <w:sz w:val="20"/>
          <w:szCs w:val="20"/>
        </w:rPr>
      </w:pPr>
    </w:p>
    <w:p w14:paraId="37C110BF" w14:textId="04AC4EED" w:rsidR="00B602B9" w:rsidRPr="00CA66CD" w:rsidRDefault="00B602B9" w:rsidP="008712FC">
      <w:pPr>
        <w:tabs>
          <w:tab w:val="left" w:pos="2730"/>
        </w:tabs>
        <w:spacing w:after="0" w:line="240" w:lineRule="auto"/>
        <w:rPr>
          <w:rFonts w:ascii="Arial" w:hAnsi="Arial" w:cs="Arial"/>
          <w:sz w:val="20"/>
          <w:szCs w:val="20"/>
        </w:rPr>
      </w:pPr>
    </w:p>
    <w:p w14:paraId="615C7DE9" w14:textId="2B924EB2" w:rsidR="00B602B9" w:rsidRPr="00CA66CD" w:rsidRDefault="00B602B9" w:rsidP="008712FC">
      <w:pPr>
        <w:tabs>
          <w:tab w:val="left" w:pos="2730"/>
        </w:tabs>
        <w:spacing w:after="0" w:line="240" w:lineRule="auto"/>
        <w:rPr>
          <w:rFonts w:ascii="Arial" w:hAnsi="Arial" w:cs="Arial"/>
          <w:sz w:val="20"/>
          <w:szCs w:val="20"/>
        </w:rPr>
      </w:pPr>
    </w:p>
    <w:p w14:paraId="16FDCAA7" w14:textId="215417BA" w:rsidR="001D2F60" w:rsidRPr="00CA66CD" w:rsidRDefault="001D2F60" w:rsidP="008712FC">
      <w:pPr>
        <w:tabs>
          <w:tab w:val="left" w:pos="2730"/>
        </w:tabs>
        <w:spacing w:after="0" w:line="240" w:lineRule="auto"/>
        <w:rPr>
          <w:rFonts w:ascii="Arial" w:hAnsi="Arial" w:cs="Arial"/>
          <w:sz w:val="20"/>
          <w:szCs w:val="20"/>
        </w:rPr>
      </w:pPr>
    </w:p>
    <w:p w14:paraId="74C83B48" w14:textId="77777777" w:rsidR="00E74D37" w:rsidRPr="00CA66CD" w:rsidRDefault="00E74D37" w:rsidP="008712FC">
      <w:pPr>
        <w:spacing w:after="0" w:line="240" w:lineRule="auto"/>
        <w:rPr>
          <w:rFonts w:ascii="Arial" w:hAnsi="Arial" w:cs="Arial"/>
          <w:sz w:val="20"/>
          <w:szCs w:val="20"/>
        </w:rPr>
      </w:pPr>
    </w:p>
    <w:p w14:paraId="0D99556E" w14:textId="2CEAEACA" w:rsidR="00B505E2" w:rsidRPr="00306B08" w:rsidRDefault="00B505E2" w:rsidP="008712FC">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9</w:t>
      </w:r>
      <w:r w:rsidRPr="00306B08">
        <w:rPr>
          <w:rFonts w:ascii="Arial" w:hAnsi="Arial" w:cs="Arial"/>
          <w:b/>
        </w:rPr>
        <w:t xml:space="preserve"> (</w:t>
      </w:r>
      <w:r>
        <w:rPr>
          <w:rFonts w:ascii="Arial" w:hAnsi="Arial" w:cs="Arial"/>
          <w:b/>
        </w:rPr>
        <w:t>NUEVE</w:t>
      </w:r>
      <w:r w:rsidRPr="00306B08">
        <w:rPr>
          <w:rFonts w:ascii="Arial" w:hAnsi="Arial" w:cs="Arial"/>
          <w:b/>
        </w:rPr>
        <w:t>)</w:t>
      </w:r>
    </w:p>
    <w:p w14:paraId="4E6F09EB" w14:textId="77777777" w:rsidR="00B505E2" w:rsidRPr="00306B08" w:rsidRDefault="00B505E2" w:rsidP="008712FC">
      <w:pPr>
        <w:spacing w:after="0" w:line="240" w:lineRule="auto"/>
        <w:jc w:val="center"/>
        <w:rPr>
          <w:rFonts w:ascii="Arial" w:eastAsia="Times New Roman" w:hAnsi="Arial" w:cs="Arial"/>
          <w:lang w:eastAsia="es-ES"/>
        </w:rPr>
      </w:pPr>
    </w:p>
    <w:p w14:paraId="14DC559D" w14:textId="77777777" w:rsidR="00B505E2" w:rsidRPr="00306B08" w:rsidRDefault="00B505E2" w:rsidP="008712FC">
      <w:pPr>
        <w:spacing w:after="0" w:line="240" w:lineRule="auto"/>
        <w:jc w:val="center"/>
        <w:rPr>
          <w:rFonts w:ascii="Arial" w:eastAsia="Times New Roman" w:hAnsi="Arial" w:cs="Arial"/>
          <w:lang w:eastAsia="es-ES"/>
        </w:rPr>
      </w:pPr>
    </w:p>
    <w:p w14:paraId="63CD2852" w14:textId="77777777" w:rsidR="00B505E2" w:rsidRPr="00306B08" w:rsidRDefault="00B505E2" w:rsidP="008712FC">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B505E2" w:rsidRPr="00306B08" w14:paraId="0B9FAFD6" w14:textId="77777777" w:rsidTr="00CE60E9">
        <w:tc>
          <w:tcPr>
            <w:tcW w:w="4355" w:type="dxa"/>
            <w:tcBorders>
              <w:top w:val="nil"/>
              <w:left w:val="nil"/>
              <w:bottom w:val="nil"/>
              <w:right w:val="nil"/>
            </w:tcBorders>
          </w:tcPr>
          <w:p w14:paraId="5090CC25" w14:textId="77777777" w:rsidR="00B505E2" w:rsidRPr="00306B08" w:rsidRDefault="00B505E2" w:rsidP="008712FC">
            <w:pPr>
              <w:jc w:val="both"/>
              <w:rPr>
                <w:rFonts w:ascii="Arial" w:hAnsi="Arial" w:cs="Arial"/>
                <w:b/>
                <w:sz w:val="22"/>
                <w:szCs w:val="22"/>
              </w:rPr>
            </w:pPr>
            <w:r w:rsidRPr="00306B08">
              <w:rPr>
                <w:rFonts w:ascii="Arial" w:hAnsi="Arial" w:cs="Arial"/>
                <w:b/>
                <w:sz w:val="22"/>
                <w:szCs w:val="22"/>
              </w:rPr>
              <w:t xml:space="preserve">En la Ciudad de Durango, Dgo., </w:t>
            </w:r>
          </w:p>
          <w:p w14:paraId="5DF49908" w14:textId="3A538809" w:rsidR="00B505E2" w:rsidRPr="00306B08" w:rsidRDefault="00B505E2" w:rsidP="008712FC">
            <w:pPr>
              <w:jc w:val="both"/>
              <w:rPr>
                <w:rFonts w:ascii="Arial" w:hAnsi="Arial" w:cs="Arial"/>
                <w:b/>
                <w:sz w:val="22"/>
                <w:szCs w:val="22"/>
              </w:rPr>
            </w:pPr>
            <w:r w:rsidRPr="00306B08">
              <w:rPr>
                <w:rFonts w:ascii="Arial" w:hAnsi="Arial" w:cs="Arial"/>
                <w:b/>
                <w:sz w:val="22"/>
                <w:szCs w:val="22"/>
              </w:rPr>
              <w:t xml:space="preserve">A los 15 días del mes de </w:t>
            </w:r>
            <w:r w:rsidR="00146C47">
              <w:rPr>
                <w:rFonts w:ascii="Arial" w:hAnsi="Arial" w:cs="Arial"/>
                <w:b/>
                <w:sz w:val="22"/>
                <w:szCs w:val="22"/>
              </w:rPr>
              <w:t>Abril</w:t>
            </w:r>
            <w:r w:rsidRPr="00306B08">
              <w:rPr>
                <w:rFonts w:ascii="Arial" w:hAnsi="Arial" w:cs="Arial"/>
                <w:b/>
                <w:sz w:val="22"/>
                <w:szCs w:val="22"/>
              </w:rPr>
              <w:t xml:space="preserve"> del 202</w:t>
            </w:r>
            <w:r w:rsidR="00146C47">
              <w:rPr>
                <w:rFonts w:ascii="Arial" w:hAnsi="Arial" w:cs="Arial"/>
                <w:b/>
                <w:sz w:val="22"/>
                <w:szCs w:val="22"/>
              </w:rPr>
              <w:t>4</w:t>
            </w:r>
            <w:r w:rsidRPr="00306B08">
              <w:rPr>
                <w:rFonts w:ascii="Arial" w:hAnsi="Arial" w:cs="Arial"/>
                <w:b/>
                <w:sz w:val="22"/>
                <w:szCs w:val="22"/>
              </w:rPr>
              <w:t>.</w:t>
            </w:r>
          </w:p>
        </w:tc>
      </w:tr>
    </w:tbl>
    <w:p w14:paraId="082955C0" w14:textId="77777777" w:rsidR="00B505E2" w:rsidRPr="00306B08" w:rsidRDefault="00B505E2" w:rsidP="008712FC">
      <w:pPr>
        <w:spacing w:after="0" w:line="240" w:lineRule="auto"/>
        <w:rPr>
          <w:rFonts w:ascii="Arial" w:hAnsi="Arial" w:cs="Arial"/>
          <w:b/>
        </w:rPr>
      </w:pPr>
    </w:p>
    <w:p w14:paraId="34CB5249" w14:textId="77777777" w:rsidR="00B505E2" w:rsidRPr="00306B08" w:rsidRDefault="00B505E2" w:rsidP="008712FC">
      <w:pPr>
        <w:spacing w:after="0" w:line="240" w:lineRule="auto"/>
        <w:rPr>
          <w:rFonts w:ascii="Arial" w:hAnsi="Arial" w:cs="Arial"/>
          <w:b/>
        </w:rPr>
      </w:pPr>
    </w:p>
    <w:p w14:paraId="77208273" w14:textId="77777777" w:rsidR="00B505E2" w:rsidRPr="00306B08" w:rsidRDefault="00B505E2" w:rsidP="008712FC">
      <w:pPr>
        <w:spacing w:after="0" w:line="240" w:lineRule="auto"/>
        <w:rPr>
          <w:rFonts w:ascii="Arial" w:hAnsi="Arial" w:cs="Arial"/>
          <w:b/>
        </w:rPr>
      </w:pPr>
      <w:r w:rsidRPr="00306B08">
        <w:rPr>
          <w:rFonts w:ascii="Arial" w:hAnsi="Arial" w:cs="Arial"/>
          <w:b/>
        </w:rPr>
        <w:t>MTRO. JESÚS MANUEL CABRALES SILVA</w:t>
      </w:r>
    </w:p>
    <w:p w14:paraId="35395E01" w14:textId="77777777" w:rsidR="00B505E2" w:rsidRPr="00306B08" w:rsidRDefault="00B505E2" w:rsidP="008712FC">
      <w:pPr>
        <w:spacing w:after="0" w:line="240" w:lineRule="auto"/>
        <w:rPr>
          <w:rFonts w:ascii="Arial" w:hAnsi="Arial" w:cs="Arial"/>
          <w:b/>
        </w:rPr>
      </w:pPr>
      <w:r w:rsidRPr="00306B08">
        <w:rPr>
          <w:rFonts w:ascii="Arial" w:hAnsi="Arial" w:cs="Arial"/>
          <w:b/>
        </w:rPr>
        <w:t>SECRETARIO EJECUTIVO DEL CONSEJO</w:t>
      </w:r>
    </w:p>
    <w:p w14:paraId="74D81950" w14:textId="77777777" w:rsidR="00B505E2" w:rsidRPr="00306B08" w:rsidRDefault="00B505E2" w:rsidP="008712FC">
      <w:pPr>
        <w:spacing w:after="0" w:line="240" w:lineRule="auto"/>
        <w:rPr>
          <w:rFonts w:ascii="Arial" w:hAnsi="Arial" w:cs="Arial"/>
          <w:b/>
        </w:rPr>
      </w:pPr>
      <w:r w:rsidRPr="00306B08">
        <w:rPr>
          <w:rFonts w:ascii="Arial" w:hAnsi="Arial" w:cs="Arial"/>
          <w:b/>
        </w:rPr>
        <w:t>ESTATAL DE SEGURIDAD PÚBLICA DEL ESTADO.</w:t>
      </w:r>
    </w:p>
    <w:p w14:paraId="215000CF" w14:textId="77777777" w:rsidR="00B505E2" w:rsidRPr="00306B08" w:rsidRDefault="00B505E2" w:rsidP="008712FC">
      <w:pPr>
        <w:spacing w:after="0" w:line="240" w:lineRule="auto"/>
        <w:rPr>
          <w:rFonts w:ascii="Arial" w:hAnsi="Arial" w:cs="Arial"/>
          <w:b/>
        </w:rPr>
      </w:pPr>
      <w:r w:rsidRPr="00306B08">
        <w:rPr>
          <w:rFonts w:ascii="Arial" w:hAnsi="Arial" w:cs="Arial"/>
          <w:b/>
        </w:rPr>
        <w:t>P R E S E N T E.</w:t>
      </w:r>
    </w:p>
    <w:p w14:paraId="153BCAA9" w14:textId="77777777" w:rsidR="00B505E2" w:rsidRPr="00306B08" w:rsidRDefault="00B505E2" w:rsidP="008712FC">
      <w:pPr>
        <w:spacing w:after="0" w:line="240" w:lineRule="auto"/>
        <w:jc w:val="both"/>
        <w:rPr>
          <w:rFonts w:ascii="Arial" w:hAnsi="Arial" w:cs="Arial"/>
          <w:b/>
        </w:rPr>
      </w:pPr>
    </w:p>
    <w:p w14:paraId="31DA777C" w14:textId="77777777" w:rsidR="00B505E2" w:rsidRPr="00306B08" w:rsidRDefault="00B505E2" w:rsidP="008712FC">
      <w:pPr>
        <w:spacing w:after="0" w:line="240" w:lineRule="auto"/>
        <w:jc w:val="both"/>
        <w:rPr>
          <w:rFonts w:ascii="Arial" w:hAnsi="Arial" w:cs="Arial"/>
          <w:b/>
        </w:rPr>
      </w:pPr>
    </w:p>
    <w:p w14:paraId="346DCDF1" w14:textId="77777777" w:rsidR="00E74D37" w:rsidRPr="00CA66CD" w:rsidRDefault="00E74D37" w:rsidP="008712FC">
      <w:pPr>
        <w:spacing w:after="0" w:line="240" w:lineRule="auto"/>
        <w:rPr>
          <w:rFonts w:ascii="Arial" w:hAnsi="Arial" w:cs="Arial"/>
          <w:sz w:val="20"/>
          <w:szCs w:val="20"/>
        </w:rPr>
      </w:pPr>
    </w:p>
    <w:p w14:paraId="1C3BCD13" w14:textId="77777777" w:rsidR="00B505E2" w:rsidRDefault="00B505E2" w:rsidP="008712FC">
      <w:pPr>
        <w:spacing w:after="0" w:line="240" w:lineRule="auto"/>
        <w:jc w:val="both"/>
        <w:rPr>
          <w:rFonts w:ascii="Arial" w:hAnsi="Arial" w:cs="Arial"/>
          <w:sz w:val="20"/>
          <w:szCs w:val="20"/>
        </w:rPr>
      </w:pPr>
    </w:p>
    <w:p w14:paraId="15B51CA0" w14:textId="1C774AD9" w:rsidR="00B505E2" w:rsidRDefault="00B505E2" w:rsidP="008712FC">
      <w:pPr>
        <w:spacing w:after="0" w:line="240" w:lineRule="auto"/>
        <w:jc w:val="both"/>
        <w:rPr>
          <w:rFonts w:ascii="Arial" w:hAnsi="Arial" w:cs="Arial"/>
          <w:sz w:val="20"/>
          <w:szCs w:val="20"/>
        </w:rPr>
      </w:pPr>
      <w:r>
        <w:rPr>
          <w:rFonts w:ascii="Arial" w:hAnsi="Arial" w:cs="Arial"/>
          <w:sz w:val="20"/>
          <w:szCs w:val="20"/>
        </w:rPr>
        <w:t xml:space="preserve">El suscrito    </w:t>
      </w:r>
      <w:proofErr w:type="gramStart"/>
      <w:r>
        <w:rPr>
          <w:rFonts w:ascii="Arial" w:hAnsi="Arial" w:cs="Arial"/>
          <w:sz w:val="20"/>
          <w:szCs w:val="20"/>
        </w:rPr>
        <w:t xml:space="preserve">   </w:t>
      </w:r>
      <w:r>
        <w:rPr>
          <w:rFonts w:ascii="Arial" w:hAnsi="Arial" w:cs="Arial"/>
          <w:b/>
          <w:bCs/>
          <w:sz w:val="20"/>
          <w:szCs w:val="20"/>
        </w:rPr>
        <w:t>(</w:t>
      </w:r>
      <w:proofErr w:type="gramEnd"/>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personalidad que acredito con la documentación solicitada en las Bases del presente</w:t>
      </w:r>
      <w:r w:rsidR="00322C63">
        <w:rPr>
          <w:rFonts w:ascii="Arial" w:hAnsi="Arial" w:cs="Arial"/>
          <w:sz w:val="20"/>
          <w:szCs w:val="20"/>
        </w:rPr>
        <w:t xml:space="preserve"> procedimiento, declaro </w:t>
      </w:r>
      <w:r w:rsidR="00322C63">
        <w:rPr>
          <w:rFonts w:ascii="Arial" w:hAnsi="Arial" w:cs="Arial"/>
          <w:b/>
          <w:bCs/>
          <w:sz w:val="20"/>
          <w:szCs w:val="20"/>
        </w:rPr>
        <w:t xml:space="preserve">Bajo Protesta de Decir Verdad </w:t>
      </w:r>
      <w:r w:rsidR="00322C63">
        <w:rPr>
          <w:rFonts w:ascii="Arial" w:hAnsi="Arial" w:cs="Arial"/>
          <w:sz w:val="20"/>
          <w:szCs w:val="20"/>
        </w:rPr>
        <w:t>que me encuentro al corriente de mis obligaciones fiscales, de conformidad con las disposiciones del Código Fiscal de la Federación y las Leyes Tributarias.</w:t>
      </w:r>
    </w:p>
    <w:p w14:paraId="277F1AFC" w14:textId="523AF935" w:rsidR="00322C63" w:rsidRDefault="00322C63" w:rsidP="008712FC">
      <w:pPr>
        <w:spacing w:after="0" w:line="240" w:lineRule="auto"/>
        <w:jc w:val="both"/>
        <w:rPr>
          <w:rFonts w:ascii="Arial" w:hAnsi="Arial" w:cs="Arial"/>
          <w:sz w:val="20"/>
          <w:szCs w:val="20"/>
        </w:rPr>
      </w:pPr>
    </w:p>
    <w:p w14:paraId="3B7740EB" w14:textId="5DFBFE20" w:rsidR="00322C63" w:rsidRDefault="00322C63" w:rsidP="008712FC">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2750F20F" w14:textId="6762FA85" w:rsidR="00322C63" w:rsidRPr="00B6284A" w:rsidRDefault="00322C63" w:rsidP="008712FC">
      <w:pPr>
        <w:spacing w:after="0" w:line="240" w:lineRule="auto"/>
        <w:jc w:val="both"/>
        <w:rPr>
          <w:rFonts w:ascii="Arial" w:hAnsi="Arial" w:cs="Arial"/>
          <w:i/>
          <w:iCs/>
          <w:sz w:val="20"/>
          <w:szCs w:val="20"/>
        </w:rPr>
      </w:pPr>
    </w:p>
    <w:p w14:paraId="5B31AEAF" w14:textId="5916E166" w:rsidR="00322C63" w:rsidRPr="007C51E9" w:rsidRDefault="00322C63" w:rsidP="008712FC">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6ABFF37" w14:textId="77777777" w:rsidR="00322C63" w:rsidRDefault="00322C63" w:rsidP="008712FC">
      <w:pPr>
        <w:tabs>
          <w:tab w:val="left" w:pos="2730"/>
        </w:tabs>
        <w:spacing w:after="0" w:line="240" w:lineRule="auto"/>
        <w:jc w:val="center"/>
        <w:rPr>
          <w:rFonts w:ascii="Arial" w:hAnsi="Arial" w:cs="Arial"/>
          <w:sz w:val="20"/>
          <w:szCs w:val="20"/>
        </w:rPr>
      </w:pPr>
    </w:p>
    <w:p w14:paraId="6053B081" w14:textId="77777777" w:rsidR="00322C63" w:rsidRDefault="00322C63" w:rsidP="008712FC">
      <w:pPr>
        <w:tabs>
          <w:tab w:val="left" w:pos="2730"/>
        </w:tabs>
        <w:spacing w:after="0" w:line="240" w:lineRule="auto"/>
        <w:jc w:val="center"/>
        <w:rPr>
          <w:rFonts w:ascii="Arial" w:hAnsi="Arial" w:cs="Arial"/>
          <w:sz w:val="20"/>
          <w:szCs w:val="20"/>
        </w:rPr>
      </w:pPr>
    </w:p>
    <w:p w14:paraId="7C7635D4" w14:textId="48D77000" w:rsidR="00322C63" w:rsidRDefault="00322C63" w:rsidP="008712FC">
      <w:pPr>
        <w:tabs>
          <w:tab w:val="left" w:pos="2730"/>
        </w:tabs>
        <w:spacing w:after="0" w:line="240" w:lineRule="auto"/>
        <w:jc w:val="center"/>
        <w:rPr>
          <w:rFonts w:ascii="Arial" w:hAnsi="Arial" w:cs="Arial"/>
          <w:sz w:val="20"/>
          <w:szCs w:val="20"/>
        </w:rPr>
      </w:pPr>
    </w:p>
    <w:p w14:paraId="0BF095AE" w14:textId="77777777" w:rsidR="00B6284A" w:rsidRDefault="00B6284A" w:rsidP="008712FC">
      <w:pPr>
        <w:tabs>
          <w:tab w:val="left" w:pos="2730"/>
        </w:tabs>
        <w:spacing w:after="0" w:line="240" w:lineRule="auto"/>
        <w:jc w:val="center"/>
        <w:rPr>
          <w:rFonts w:ascii="Arial" w:hAnsi="Arial" w:cs="Arial"/>
          <w:sz w:val="20"/>
          <w:szCs w:val="20"/>
        </w:rPr>
      </w:pPr>
    </w:p>
    <w:p w14:paraId="7E764C16" w14:textId="05A74106" w:rsidR="00B505E2" w:rsidRDefault="00B505E2" w:rsidP="008712FC">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321742F6" w14:textId="77777777" w:rsidR="00B505E2" w:rsidRDefault="00B505E2" w:rsidP="008712FC">
      <w:pPr>
        <w:tabs>
          <w:tab w:val="left" w:pos="2730"/>
        </w:tabs>
        <w:spacing w:after="0" w:line="240" w:lineRule="auto"/>
        <w:jc w:val="center"/>
        <w:rPr>
          <w:rFonts w:ascii="Arial" w:hAnsi="Arial" w:cs="Arial"/>
          <w:sz w:val="20"/>
          <w:szCs w:val="20"/>
        </w:rPr>
      </w:pPr>
    </w:p>
    <w:p w14:paraId="4170A84A" w14:textId="27AAFA58" w:rsidR="00B505E2" w:rsidRDefault="00B505E2" w:rsidP="008712FC">
      <w:pPr>
        <w:tabs>
          <w:tab w:val="left" w:pos="2730"/>
        </w:tabs>
        <w:spacing w:after="0" w:line="240" w:lineRule="auto"/>
        <w:jc w:val="center"/>
        <w:rPr>
          <w:rFonts w:ascii="Arial" w:hAnsi="Arial" w:cs="Arial"/>
          <w:sz w:val="20"/>
          <w:szCs w:val="20"/>
        </w:rPr>
      </w:pPr>
    </w:p>
    <w:p w14:paraId="6552DC68" w14:textId="77777777" w:rsidR="00B6284A" w:rsidRDefault="00B6284A" w:rsidP="008712FC">
      <w:pPr>
        <w:tabs>
          <w:tab w:val="left" w:pos="2730"/>
        </w:tabs>
        <w:spacing w:after="0" w:line="240" w:lineRule="auto"/>
        <w:jc w:val="center"/>
        <w:rPr>
          <w:rFonts w:ascii="Arial" w:hAnsi="Arial" w:cs="Arial"/>
          <w:sz w:val="20"/>
          <w:szCs w:val="20"/>
        </w:rPr>
      </w:pPr>
    </w:p>
    <w:p w14:paraId="19F4FF51" w14:textId="77777777" w:rsidR="00B505E2" w:rsidRDefault="00B505E2" w:rsidP="008712FC">
      <w:pPr>
        <w:tabs>
          <w:tab w:val="left" w:pos="2730"/>
        </w:tabs>
        <w:spacing w:after="0" w:line="240" w:lineRule="auto"/>
        <w:jc w:val="center"/>
        <w:rPr>
          <w:rFonts w:ascii="Arial" w:hAnsi="Arial" w:cs="Arial"/>
          <w:sz w:val="20"/>
          <w:szCs w:val="20"/>
        </w:rPr>
      </w:pPr>
    </w:p>
    <w:p w14:paraId="66F3977F" w14:textId="77777777" w:rsidR="00B505E2" w:rsidRPr="00CA66CD" w:rsidRDefault="00B505E2" w:rsidP="008712FC">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2A07D182" w14:textId="77777777" w:rsidR="00B505E2" w:rsidRPr="00CA66CD" w:rsidRDefault="00B505E2" w:rsidP="008712FC">
      <w:pPr>
        <w:tabs>
          <w:tab w:val="left" w:pos="2730"/>
        </w:tabs>
        <w:spacing w:after="0" w:line="240" w:lineRule="auto"/>
        <w:rPr>
          <w:rFonts w:ascii="Arial" w:hAnsi="Arial" w:cs="Arial"/>
          <w:sz w:val="20"/>
          <w:szCs w:val="20"/>
        </w:rPr>
      </w:pPr>
    </w:p>
    <w:p w14:paraId="16582B10" w14:textId="4F78CE51" w:rsidR="00B602B9" w:rsidRPr="00CA66CD" w:rsidRDefault="00B602B9" w:rsidP="008712FC">
      <w:pPr>
        <w:spacing w:after="0" w:line="240" w:lineRule="auto"/>
        <w:rPr>
          <w:rFonts w:ascii="Arial" w:hAnsi="Arial" w:cs="Arial"/>
          <w:sz w:val="20"/>
          <w:szCs w:val="20"/>
        </w:rPr>
      </w:pPr>
    </w:p>
    <w:p w14:paraId="688FDA88" w14:textId="0223B9A1" w:rsidR="00B602B9" w:rsidRPr="00CA66CD" w:rsidRDefault="00B602B9" w:rsidP="008712FC">
      <w:pPr>
        <w:spacing w:after="0" w:line="240" w:lineRule="auto"/>
        <w:rPr>
          <w:rFonts w:ascii="Arial" w:hAnsi="Arial" w:cs="Arial"/>
          <w:sz w:val="20"/>
          <w:szCs w:val="20"/>
        </w:rPr>
      </w:pPr>
    </w:p>
    <w:p w14:paraId="2F94F629" w14:textId="00B43DDF" w:rsidR="001D2F60" w:rsidRPr="00CA66CD" w:rsidRDefault="001D2F60" w:rsidP="008712FC">
      <w:pPr>
        <w:spacing w:after="0" w:line="240" w:lineRule="auto"/>
        <w:rPr>
          <w:rFonts w:ascii="Arial" w:hAnsi="Arial" w:cs="Arial"/>
          <w:sz w:val="20"/>
          <w:szCs w:val="20"/>
        </w:rPr>
      </w:pPr>
    </w:p>
    <w:p w14:paraId="1DB63642" w14:textId="724C35D3" w:rsidR="001D2F60" w:rsidRPr="00CA66CD" w:rsidRDefault="001D2F60" w:rsidP="008712FC">
      <w:pPr>
        <w:spacing w:after="0" w:line="240" w:lineRule="auto"/>
        <w:rPr>
          <w:rFonts w:ascii="Arial" w:hAnsi="Arial" w:cs="Arial"/>
          <w:sz w:val="20"/>
          <w:szCs w:val="20"/>
        </w:rPr>
      </w:pPr>
    </w:p>
    <w:p w14:paraId="70B9DFAA" w14:textId="77777777" w:rsidR="001D2F60" w:rsidRPr="00CA66CD" w:rsidRDefault="001D2F60" w:rsidP="008712FC">
      <w:pPr>
        <w:spacing w:after="0" w:line="240" w:lineRule="auto"/>
        <w:rPr>
          <w:rFonts w:ascii="Arial" w:hAnsi="Arial" w:cs="Arial"/>
          <w:sz w:val="20"/>
          <w:szCs w:val="20"/>
        </w:rPr>
      </w:pPr>
    </w:p>
    <w:p w14:paraId="5A24C0A8" w14:textId="77777777" w:rsidR="00B602B9" w:rsidRPr="00CA66CD" w:rsidRDefault="00B602B9" w:rsidP="008712FC">
      <w:pPr>
        <w:spacing w:after="0" w:line="240" w:lineRule="auto"/>
        <w:rPr>
          <w:rFonts w:ascii="Arial" w:hAnsi="Arial" w:cs="Arial"/>
          <w:sz w:val="20"/>
          <w:szCs w:val="20"/>
        </w:rPr>
      </w:pPr>
    </w:p>
    <w:p w14:paraId="29A33232" w14:textId="77777777" w:rsidR="00E74D37" w:rsidRPr="00CA66CD" w:rsidRDefault="00E74D37" w:rsidP="008712FC">
      <w:pPr>
        <w:spacing w:after="0" w:line="240" w:lineRule="auto"/>
        <w:rPr>
          <w:rFonts w:ascii="Arial" w:hAnsi="Arial" w:cs="Arial"/>
          <w:sz w:val="20"/>
          <w:szCs w:val="20"/>
        </w:rPr>
      </w:pPr>
    </w:p>
    <w:p w14:paraId="49C345FA" w14:textId="53B1C35C" w:rsidR="001D2F60" w:rsidRDefault="001D2F60" w:rsidP="008712FC">
      <w:pPr>
        <w:spacing w:after="0" w:line="240" w:lineRule="auto"/>
        <w:jc w:val="center"/>
        <w:rPr>
          <w:rFonts w:ascii="Arial" w:hAnsi="Arial" w:cs="Arial"/>
          <w:b/>
          <w:sz w:val="20"/>
          <w:szCs w:val="20"/>
        </w:rPr>
      </w:pPr>
    </w:p>
    <w:p w14:paraId="65A08D24" w14:textId="77777777" w:rsidR="007C51E9" w:rsidRDefault="007C51E9" w:rsidP="008712FC">
      <w:pPr>
        <w:spacing w:after="0" w:line="240" w:lineRule="auto"/>
        <w:jc w:val="center"/>
        <w:rPr>
          <w:rFonts w:ascii="Arial" w:hAnsi="Arial" w:cs="Arial"/>
          <w:b/>
          <w:sz w:val="20"/>
          <w:szCs w:val="20"/>
        </w:rPr>
      </w:pPr>
    </w:p>
    <w:p w14:paraId="79EBD14A" w14:textId="77777777" w:rsidR="00146C47" w:rsidRDefault="00146C47" w:rsidP="008712FC">
      <w:pPr>
        <w:spacing w:after="0" w:line="240" w:lineRule="auto"/>
        <w:jc w:val="center"/>
        <w:rPr>
          <w:rFonts w:ascii="Arial" w:hAnsi="Arial" w:cs="Arial"/>
          <w:b/>
          <w:sz w:val="20"/>
          <w:szCs w:val="20"/>
        </w:rPr>
      </w:pPr>
    </w:p>
    <w:p w14:paraId="46F3E5A8" w14:textId="77777777" w:rsidR="00146C47" w:rsidRDefault="00146C47" w:rsidP="008712FC">
      <w:pPr>
        <w:spacing w:after="0" w:line="240" w:lineRule="auto"/>
        <w:jc w:val="center"/>
        <w:rPr>
          <w:rFonts w:ascii="Arial" w:hAnsi="Arial" w:cs="Arial"/>
          <w:b/>
          <w:sz w:val="20"/>
          <w:szCs w:val="20"/>
        </w:rPr>
      </w:pPr>
    </w:p>
    <w:p w14:paraId="3BCBAAB2" w14:textId="77777777" w:rsidR="00146C47" w:rsidRPr="00CA66CD" w:rsidRDefault="00146C47" w:rsidP="008712FC">
      <w:pPr>
        <w:spacing w:after="0" w:line="240" w:lineRule="auto"/>
        <w:jc w:val="center"/>
        <w:rPr>
          <w:rFonts w:ascii="Arial" w:hAnsi="Arial" w:cs="Arial"/>
          <w:b/>
          <w:sz w:val="20"/>
          <w:szCs w:val="20"/>
        </w:rPr>
      </w:pPr>
    </w:p>
    <w:p w14:paraId="74C97EA1" w14:textId="25C676AB" w:rsidR="00E74D37" w:rsidRPr="00CA66CD" w:rsidRDefault="00E74D37" w:rsidP="008712FC">
      <w:pPr>
        <w:spacing w:after="0" w:line="240" w:lineRule="auto"/>
        <w:jc w:val="center"/>
        <w:rPr>
          <w:rFonts w:ascii="Arial" w:hAnsi="Arial" w:cs="Arial"/>
          <w:b/>
          <w:sz w:val="20"/>
          <w:szCs w:val="20"/>
        </w:rPr>
      </w:pPr>
      <w:r w:rsidRPr="00CA66CD">
        <w:rPr>
          <w:rFonts w:ascii="Arial" w:hAnsi="Arial" w:cs="Arial"/>
          <w:b/>
          <w:sz w:val="20"/>
          <w:szCs w:val="20"/>
        </w:rPr>
        <w:t>ANEXO 10</w:t>
      </w:r>
    </w:p>
    <w:p w14:paraId="6E64BFA7" w14:textId="1EA6F797" w:rsidR="00E74D37" w:rsidRDefault="00E74D37" w:rsidP="008712FC">
      <w:pPr>
        <w:spacing w:after="0" w:line="240" w:lineRule="auto"/>
        <w:rPr>
          <w:rFonts w:ascii="Arial" w:hAnsi="Arial" w:cs="Arial"/>
          <w:sz w:val="20"/>
          <w:szCs w:val="20"/>
        </w:rPr>
      </w:pPr>
    </w:p>
    <w:p w14:paraId="06750E49" w14:textId="77777777" w:rsidR="007C51E9" w:rsidRPr="00CA66CD" w:rsidRDefault="007C51E9" w:rsidP="008712FC">
      <w:pPr>
        <w:spacing w:after="0" w:line="240" w:lineRule="auto"/>
        <w:rPr>
          <w:rFonts w:ascii="Arial" w:hAnsi="Arial" w:cs="Arial"/>
          <w:sz w:val="20"/>
          <w:szCs w:val="20"/>
        </w:rPr>
      </w:pPr>
    </w:p>
    <w:p w14:paraId="3D618EE5" w14:textId="77777777" w:rsidR="00B6284A" w:rsidRPr="00306B08" w:rsidRDefault="00B6284A" w:rsidP="008712FC">
      <w:pPr>
        <w:spacing w:after="0" w:line="240" w:lineRule="auto"/>
        <w:rPr>
          <w:rFonts w:ascii="Arial" w:hAnsi="Arial" w:cs="Arial"/>
          <w:b/>
        </w:rPr>
      </w:pPr>
      <w:r w:rsidRPr="00306B08">
        <w:rPr>
          <w:rFonts w:ascii="Arial" w:hAnsi="Arial" w:cs="Arial"/>
          <w:b/>
        </w:rPr>
        <w:t>MTRO. JESÚS MANUEL CABRALES SILVA</w:t>
      </w:r>
    </w:p>
    <w:p w14:paraId="62B3B0B2" w14:textId="77777777" w:rsidR="00B6284A" w:rsidRPr="00306B08" w:rsidRDefault="00B6284A" w:rsidP="008712FC">
      <w:pPr>
        <w:spacing w:after="0" w:line="240" w:lineRule="auto"/>
        <w:rPr>
          <w:rFonts w:ascii="Arial" w:hAnsi="Arial" w:cs="Arial"/>
          <w:b/>
        </w:rPr>
      </w:pPr>
      <w:r w:rsidRPr="00306B08">
        <w:rPr>
          <w:rFonts w:ascii="Arial" w:hAnsi="Arial" w:cs="Arial"/>
          <w:b/>
        </w:rPr>
        <w:t>SECRETARIO EJECUTIVO DEL CONSEJO</w:t>
      </w:r>
    </w:p>
    <w:p w14:paraId="228E7DC6" w14:textId="77777777" w:rsidR="00B6284A" w:rsidRPr="00306B08" w:rsidRDefault="00B6284A" w:rsidP="008712FC">
      <w:pPr>
        <w:spacing w:after="0" w:line="240" w:lineRule="auto"/>
        <w:rPr>
          <w:rFonts w:ascii="Arial" w:hAnsi="Arial" w:cs="Arial"/>
          <w:b/>
        </w:rPr>
      </w:pPr>
      <w:r w:rsidRPr="00306B08">
        <w:rPr>
          <w:rFonts w:ascii="Arial" w:hAnsi="Arial" w:cs="Arial"/>
          <w:b/>
        </w:rPr>
        <w:t>ESTATAL DE SEGURIDAD PÚBLICA DEL ESTADO.</w:t>
      </w:r>
    </w:p>
    <w:p w14:paraId="4F7BD7FD" w14:textId="77777777" w:rsidR="00B6284A" w:rsidRPr="00306B08" w:rsidRDefault="00B6284A" w:rsidP="008712FC">
      <w:pPr>
        <w:spacing w:after="0" w:line="240" w:lineRule="auto"/>
        <w:rPr>
          <w:rFonts w:ascii="Arial" w:hAnsi="Arial" w:cs="Arial"/>
          <w:b/>
        </w:rPr>
      </w:pPr>
      <w:r w:rsidRPr="00306B08">
        <w:rPr>
          <w:rFonts w:ascii="Arial" w:hAnsi="Arial" w:cs="Arial"/>
          <w:b/>
        </w:rPr>
        <w:t>P R E S E N T E.</w:t>
      </w:r>
    </w:p>
    <w:p w14:paraId="4CABE31B" w14:textId="7E44F54C" w:rsidR="00E74D37" w:rsidRDefault="00E74D37" w:rsidP="008712FC">
      <w:pPr>
        <w:spacing w:after="0" w:line="240" w:lineRule="auto"/>
        <w:rPr>
          <w:rFonts w:ascii="Arial" w:hAnsi="Arial" w:cs="Arial"/>
          <w:sz w:val="20"/>
          <w:szCs w:val="20"/>
        </w:rPr>
      </w:pPr>
    </w:p>
    <w:p w14:paraId="3996D4BB" w14:textId="66B8BAC7" w:rsidR="00E74D37" w:rsidRPr="00B6284A" w:rsidRDefault="00B6284A" w:rsidP="008712FC">
      <w:pPr>
        <w:spacing w:after="0" w:line="240" w:lineRule="auto"/>
        <w:rPr>
          <w:rFonts w:ascii="Arial" w:hAnsi="Arial" w:cs="Arial"/>
          <w:sz w:val="20"/>
          <w:szCs w:val="20"/>
        </w:rPr>
      </w:pPr>
      <w:r>
        <w:rPr>
          <w:rFonts w:ascii="Arial" w:hAnsi="Arial" w:cs="Arial"/>
          <w:sz w:val="20"/>
          <w:szCs w:val="20"/>
        </w:rPr>
        <w:t xml:space="preserve">El suscrito    </w:t>
      </w:r>
      <w:proofErr w:type="gramStart"/>
      <w:r>
        <w:rPr>
          <w:rFonts w:ascii="Arial" w:hAnsi="Arial" w:cs="Arial"/>
          <w:sz w:val="20"/>
          <w:szCs w:val="20"/>
        </w:rPr>
        <w:t xml:space="preserve">   </w:t>
      </w:r>
      <w:r>
        <w:rPr>
          <w:rFonts w:ascii="Arial" w:hAnsi="Arial" w:cs="Arial"/>
          <w:b/>
          <w:bCs/>
          <w:sz w:val="20"/>
          <w:szCs w:val="20"/>
        </w:rPr>
        <w:t>(</w:t>
      </w:r>
      <w:proofErr w:type="gramEnd"/>
      <w:r>
        <w:rPr>
          <w:rFonts w:ascii="Arial" w:hAnsi="Arial" w:cs="Arial"/>
          <w:b/>
          <w:bCs/>
          <w:sz w:val="20"/>
          <w:szCs w:val="20"/>
        </w:rPr>
        <w:t>Nombre de la Persona)</w:t>
      </w:r>
      <w:r>
        <w:rPr>
          <w:rFonts w:ascii="Arial" w:hAnsi="Arial" w:cs="Arial"/>
          <w:sz w:val="20"/>
          <w:szCs w:val="20"/>
        </w:rPr>
        <w:t xml:space="preserve">        , por medio del presente, me permito remitir a Usted la solicitud de aclaraciones a las Bases y Anexos del presente Concurso, correspondientes a la empresa:</w:t>
      </w:r>
    </w:p>
    <w:p w14:paraId="70DE949F" w14:textId="77777777" w:rsidR="00B6284A" w:rsidRPr="00CA66CD" w:rsidRDefault="00B6284A" w:rsidP="008712FC">
      <w:pPr>
        <w:spacing w:after="0" w:line="240" w:lineRule="auto"/>
        <w:rPr>
          <w:rFonts w:ascii="Arial" w:hAnsi="Arial" w:cs="Arial"/>
          <w:b/>
          <w:i/>
          <w:sz w:val="20"/>
          <w:szCs w:val="20"/>
        </w:rPr>
      </w:pPr>
    </w:p>
    <w:p w14:paraId="6A6BE57E" w14:textId="464CDDC4" w:rsidR="00E74D37" w:rsidRDefault="00113E55" w:rsidP="008712FC">
      <w:pPr>
        <w:spacing w:after="0" w:line="240" w:lineRule="auto"/>
        <w:rPr>
          <w:rFonts w:ascii="Arial" w:hAnsi="Arial" w:cs="Arial"/>
          <w:b/>
          <w:i/>
          <w:sz w:val="20"/>
          <w:szCs w:val="20"/>
        </w:rPr>
      </w:pPr>
      <w:r>
        <w:rPr>
          <w:rFonts w:ascii="Arial" w:hAnsi="Arial" w:cs="Arial"/>
          <w:b/>
          <w:iCs/>
          <w:sz w:val="20"/>
          <w:szCs w:val="20"/>
        </w:rPr>
        <w:t>Nombre de la Empresa Participante</w:t>
      </w:r>
      <w:r w:rsidR="00E74D37" w:rsidRPr="00CA66CD">
        <w:rPr>
          <w:rFonts w:ascii="Arial" w:hAnsi="Arial" w:cs="Arial"/>
          <w:b/>
          <w:i/>
          <w:sz w:val="20"/>
          <w:szCs w:val="20"/>
        </w:rPr>
        <w:t>:</w:t>
      </w:r>
    </w:p>
    <w:p w14:paraId="0DE494ED" w14:textId="15321115" w:rsidR="00113E55" w:rsidRDefault="00113E55" w:rsidP="008712FC">
      <w:pPr>
        <w:spacing w:after="0" w:line="240" w:lineRule="auto"/>
        <w:rPr>
          <w:rFonts w:ascii="Arial" w:hAnsi="Arial" w:cs="Arial"/>
          <w:b/>
          <w:i/>
          <w:sz w:val="20"/>
          <w:szCs w:val="20"/>
        </w:rPr>
      </w:pPr>
    </w:p>
    <w:p w14:paraId="3CC602F5" w14:textId="4B3FA953" w:rsidR="00113E55" w:rsidRDefault="00113E55" w:rsidP="008712FC">
      <w:pPr>
        <w:spacing w:after="0" w:line="240" w:lineRule="auto"/>
        <w:rPr>
          <w:rFonts w:ascii="Arial" w:hAnsi="Arial" w:cs="Arial"/>
          <w:b/>
          <w:iCs/>
          <w:sz w:val="20"/>
          <w:szCs w:val="20"/>
        </w:rPr>
      </w:pPr>
      <w:r>
        <w:rPr>
          <w:rFonts w:ascii="Arial" w:hAnsi="Arial" w:cs="Arial"/>
          <w:b/>
          <w:iCs/>
          <w:sz w:val="20"/>
          <w:szCs w:val="20"/>
        </w:rPr>
        <w:t>Preguntas:</w:t>
      </w:r>
    </w:p>
    <w:p w14:paraId="644FBB94" w14:textId="61DC0237" w:rsidR="00113E55" w:rsidRDefault="00113E55" w:rsidP="008712FC">
      <w:pPr>
        <w:spacing w:after="0" w:line="240" w:lineRule="auto"/>
        <w:rPr>
          <w:rFonts w:ascii="Arial" w:hAnsi="Arial" w:cs="Arial"/>
          <w:b/>
          <w:iCs/>
          <w:sz w:val="20"/>
          <w:szCs w:val="20"/>
        </w:rPr>
      </w:pPr>
    </w:p>
    <w:tbl>
      <w:tblPr>
        <w:tblStyle w:val="Tablaconcuadrcula"/>
        <w:tblW w:w="0" w:type="auto"/>
        <w:tblLook w:val="04A0" w:firstRow="1" w:lastRow="0" w:firstColumn="1" w:lastColumn="0" w:noHBand="0" w:noVBand="1"/>
      </w:tblPr>
      <w:tblGrid>
        <w:gridCol w:w="2032"/>
        <w:gridCol w:w="8128"/>
      </w:tblGrid>
      <w:tr w:rsidR="00113E55" w14:paraId="3396B05E" w14:textId="77777777" w:rsidTr="00E35E34">
        <w:tc>
          <w:tcPr>
            <w:tcW w:w="2032" w:type="dxa"/>
          </w:tcPr>
          <w:p w14:paraId="4CB2D2C3" w14:textId="672930EB" w:rsidR="00113E55" w:rsidRDefault="00113E55" w:rsidP="008712FC">
            <w:pPr>
              <w:rPr>
                <w:rFonts w:ascii="Arial" w:hAnsi="Arial" w:cs="Arial"/>
                <w:b/>
                <w:iCs/>
              </w:rPr>
            </w:pPr>
            <w:r>
              <w:rPr>
                <w:rFonts w:ascii="Arial" w:hAnsi="Arial" w:cs="Arial"/>
                <w:b/>
                <w:iCs/>
              </w:rPr>
              <w:t>Pregunta 1. -</w:t>
            </w:r>
          </w:p>
        </w:tc>
        <w:tc>
          <w:tcPr>
            <w:tcW w:w="8130" w:type="dxa"/>
          </w:tcPr>
          <w:p w14:paraId="4D3634DC" w14:textId="77777777" w:rsidR="00113E55" w:rsidRDefault="00113E55" w:rsidP="008712FC">
            <w:pPr>
              <w:rPr>
                <w:rFonts w:ascii="Arial" w:hAnsi="Arial" w:cs="Arial"/>
                <w:b/>
                <w:iCs/>
              </w:rPr>
            </w:pPr>
          </w:p>
        </w:tc>
      </w:tr>
      <w:tr w:rsidR="00113E55" w14:paraId="3682583E" w14:textId="77777777" w:rsidTr="00E35E34">
        <w:tc>
          <w:tcPr>
            <w:tcW w:w="2032" w:type="dxa"/>
          </w:tcPr>
          <w:p w14:paraId="01E5B765" w14:textId="28730878" w:rsidR="00113E55" w:rsidRDefault="00113E55" w:rsidP="008712FC">
            <w:pPr>
              <w:rPr>
                <w:rFonts w:ascii="Arial" w:hAnsi="Arial" w:cs="Arial"/>
                <w:b/>
                <w:iCs/>
              </w:rPr>
            </w:pPr>
            <w:r>
              <w:rPr>
                <w:rFonts w:ascii="Arial" w:hAnsi="Arial" w:cs="Arial"/>
                <w:b/>
                <w:iCs/>
              </w:rPr>
              <w:t>Pregunta 2. -</w:t>
            </w:r>
          </w:p>
        </w:tc>
        <w:tc>
          <w:tcPr>
            <w:tcW w:w="8130" w:type="dxa"/>
          </w:tcPr>
          <w:p w14:paraId="64B95F1A" w14:textId="77777777" w:rsidR="00113E55" w:rsidRDefault="00113E55" w:rsidP="008712FC">
            <w:pPr>
              <w:rPr>
                <w:rFonts w:ascii="Arial" w:hAnsi="Arial" w:cs="Arial"/>
                <w:b/>
                <w:iCs/>
              </w:rPr>
            </w:pPr>
          </w:p>
        </w:tc>
      </w:tr>
      <w:tr w:rsidR="00113E55" w14:paraId="7B5BF1A5" w14:textId="77777777" w:rsidTr="00E35E34">
        <w:tc>
          <w:tcPr>
            <w:tcW w:w="2032" w:type="dxa"/>
          </w:tcPr>
          <w:p w14:paraId="4BE4E6F3" w14:textId="4B33F729" w:rsidR="00113E55" w:rsidRDefault="00113E55" w:rsidP="008712FC">
            <w:pPr>
              <w:rPr>
                <w:rFonts w:ascii="Arial" w:hAnsi="Arial" w:cs="Arial"/>
                <w:b/>
                <w:iCs/>
              </w:rPr>
            </w:pPr>
            <w:r>
              <w:rPr>
                <w:rFonts w:ascii="Arial" w:hAnsi="Arial" w:cs="Arial"/>
                <w:b/>
                <w:iCs/>
              </w:rPr>
              <w:t>Pregunta 3. -</w:t>
            </w:r>
          </w:p>
        </w:tc>
        <w:tc>
          <w:tcPr>
            <w:tcW w:w="8130" w:type="dxa"/>
          </w:tcPr>
          <w:p w14:paraId="277CD74A" w14:textId="77777777" w:rsidR="00113E55" w:rsidRDefault="00113E55" w:rsidP="008712FC">
            <w:pPr>
              <w:rPr>
                <w:rFonts w:ascii="Arial" w:hAnsi="Arial" w:cs="Arial"/>
                <w:b/>
                <w:iCs/>
              </w:rPr>
            </w:pPr>
          </w:p>
        </w:tc>
      </w:tr>
      <w:tr w:rsidR="00113E55" w14:paraId="3488D018" w14:textId="77777777" w:rsidTr="00E35E34">
        <w:tc>
          <w:tcPr>
            <w:tcW w:w="2032" w:type="dxa"/>
          </w:tcPr>
          <w:p w14:paraId="4BDBC546" w14:textId="02F41D8A" w:rsidR="00113E55" w:rsidRDefault="00113E55" w:rsidP="008712FC">
            <w:pPr>
              <w:rPr>
                <w:rFonts w:ascii="Arial" w:hAnsi="Arial" w:cs="Arial"/>
                <w:b/>
                <w:iCs/>
              </w:rPr>
            </w:pPr>
            <w:r>
              <w:rPr>
                <w:rFonts w:ascii="Arial" w:hAnsi="Arial" w:cs="Arial"/>
                <w:b/>
                <w:iCs/>
              </w:rPr>
              <w:t>Pregunta 4. -</w:t>
            </w:r>
          </w:p>
        </w:tc>
        <w:tc>
          <w:tcPr>
            <w:tcW w:w="8130" w:type="dxa"/>
          </w:tcPr>
          <w:p w14:paraId="492BE8A5" w14:textId="77777777" w:rsidR="00113E55" w:rsidRDefault="00113E55" w:rsidP="008712FC">
            <w:pPr>
              <w:rPr>
                <w:rFonts w:ascii="Arial" w:hAnsi="Arial" w:cs="Arial"/>
                <w:b/>
                <w:iCs/>
              </w:rPr>
            </w:pPr>
          </w:p>
        </w:tc>
      </w:tr>
      <w:tr w:rsidR="00113E55" w14:paraId="135EB96C" w14:textId="77777777" w:rsidTr="00E35E34">
        <w:tc>
          <w:tcPr>
            <w:tcW w:w="2032" w:type="dxa"/>
          </w:tcPr>
          <w:p w14:paraId="5B358711" w14:textId="33F529E5" w:rsidR="00113E55" w:rsidRDefault="00113E55" w:rsidP="008712FC">
            <w:pPr>
              <w:rPr>
                <w:rFonts w:ascii="Arial" w:hAnsi="Arial" w:cs="Arial"/>
                <w:b/>
                <w:iCs/>
              </w:rPr>
            </w:pPr>
            <w:r>
              <w:rPr>
                <w:rFonts w:ascii="Arial" w:hAnsi="Arial" w:cs="Arial"/>
                <w:b/>
                <w:iCs/>
              </w:rPr>
              <w:t>Pregunta 5. -</w:t>
            </w:r>
          </w:p>
        </w:tc>
        <w:tc>
          <w:tcPr>
            <w:tcW w:w="8130" w:type="dxa"/>
          </w:tcPr>
          <w:p w14:paraId="2F8B7044" w14:textId="77777777" w:rsidR="00113E55" w:rsidRDefault="00113E55" w:rsidP="008712FC">
            <w:pPr>
              <w:rPr>
                <w:rFonts w:ascii="Arial" w:hAnsi="Arial" w:cs="Arial"/>
                <w:b/>
                <w:iCs/>
              </w:rPr>
            </w:pPr>
          </w:p>
        </w:tc>
      </w:tr>
    </w:tbl>
    <w:p w14:paraId="504DF5EF" w14:textId="6933A3B4" w:rsidR="00113E55" w:rsidRDefault="00113E55" w:rsidP="008712FC">
      <w:pPr>
        <w:spacing w:after="0" w:line="240" w:lineRule="auto"/>
        <w:rPr>
          <w:rFonts w:ascii="Arial" w:hAnsi="Arial" w:cs="Arial"/>
          <w:b/>
          <w:iCs/>
          <w:sz w:val="20"/>
          <w:szCs w:val="20"/>
        </w:rPr>
      </w:pPr>
    </w:p>
    <w:p w14:paraId="7D1C11CB" w14:textId="594E52DF" w:rsidR="00113E55" w:rsidRDefault="00113E55" w:rsidP="008712FC">
      <w:pPr>
        <w:spacing w:after="0" w:line="240" w:lineRule="auto"/>
        <w:jc w:val="both"/>
        <w:rPr>
          <w:rFonts w:ascii="Arial" w:hAnsi="Arial" w:cs="Arial"/>
          <w:b/>
          <w:iCs/>
          <w:sz w:val="20"/>
          <w:szCs w:val="20"/>
        </w:rPr>
      </w:pPr>
      <w:r>
        <w:rPr>
          <w:rFonts w:ascii="Arial" w:hAnsi="Arial" w:cs="Arial"/>
          <w:b/>
          <w:iCs/>
          <w:sz w:val="20"/>
          <w:szCs w:val="20"/>
        </w:rPr>
        <w:t>En el presente Formato el participante podrá agregar el Número de preguntas y solicitudes de aclaraciones que estime necesarias, insertando las columnas con el número consecutivo.</w:t>
      </w:r>
    </w:p>
    <w:p w14:paraId="2CCE2BC6" w14:textId="7C7220F2" w:rsidR="00113E55" w:rsidRDefault="00113E55" w:rsidP="008712FC">
      <w:pPr>
        <w:spacing w:after="0" w:line="240" w:lineRule="auto"/>
        <w:jc w:val="both"/>
        <w:rPr>
          <w:rFonts w:ascii="Arial" w:hAnsi="Arial" w:cs="Arial"/>
          <w:b/>
          <w:iCs/>
          <w:sz w:val="20"/>
          <w:szCs w:val="20"/>
        </w:rPr>
      </w:pPr>
    </w:p>
    <w:p w14:paraId="4166D1D6" w14:textId="3DF87AE4" w:rsidR="00113E55" w:rsidRPr="007C51E9" w:rsidRDefault="00113E55" w:rsidP="008712FC">
      <w:pPr>
        <w:spacing w:after="0" w:line="240" w:lineRule="auto"/>
        <w:jc w:val="both"/>
        <w:rPr>
          <w:rFonts w:ascii="Arial" w:hAnsi="Arial" w:cs="Arial"/>
          <w:b/>
          <w:iCs/>
          <w:sz w:val="20"/>
          <w:szCs w:val="20"/>
        </w:rPr>
      </w:pPr>
      <w:r w:rsidRPr="007C51E9">
        <w:rPr>
          <w:rFonts w:ascii="Arial" w:hAnsi="Arial" w:cs="Arial"/>
          <w:b/>
          <w:iCs/>
          <w:sz w:val="20"/>
          <w:szCs w:val="20"/>
        </w:rPr>
        <w:t>Nota Importante. – para facilitar la lectura y el desahogo de las preguntas y/o solicitud de aclaraciones, el participante deberá llenar este documento en computadora en formato digital editable (Word) con la fuente Arial en Tamaño número 10.</w:t>
      </w:r>
    </w:p>
    <w:p w14:paraId="4834AA6E" w14:textId="73C4777D" w:rsidR="00113E55" w:rsidRDefault="00113E55" w:rsidP="008712FC">
      <w:pPr>
        <w:spacing w:after="0" w:line="240" w:lineRule="auto"/>
        <w:jc w:val="both"/>
        <w:rPr>
          <w:rFonts w:ascii="Arial" w:hAnsi="Arial" w:cs="Arial"/>
          <w:bCs/>
          <w:iCs/>
          <w:sz w:val="20"/>
          <w:szCs w:val="20"/>
        </w:rPr>
      </w:pPr>
    </w:p>
    <w:p w14:paraId="5328DCFC" w14:textId="77777777" w:rsidR="007C51E9" w:rsidRDefault="007C51E9" w:rsidP="008712FC">
      <w:pPr>
        <w:spacing w:after="0" w:line="240" w:lineRule="auto"/>
        <w:jc w:val="both"/>
        <w:rPr>
          <w:rFonts w:ascii="Arial" w:hAnsi="Arial" w:cs="Arial"/>
          <w:bCs/>
          <w:iCs/>
          <w:sz w:val="20"/>
          <w:szCs w:val="20"/>
        </w:rPr>
      </w:pPr>
    </w:p>
    <w:p w14:paraId="370AF3A1" w14:textId="7D1D21EE" w:rsidR="00113E55" w:rsidRDefault="00113E55" w:rsidP="008712FC">
      <w:pPr>
        <w:spacing w:after="0" w:line="240" w:lineRule="auto"/>
        <w:jc w:val="both"/>
        <w:rPr>
          <w:rFonts w:ascii="Arial" w:hAnsi="Arial" w:cs="Arial"/>
          <w:b/>
          <w:iCs/>
          <w:sz w:val="20"/>
          <w:szCs w:val="20"/>
        </w:rPr>
      </w:pPr>
      <w:r>
        <w:rPr>
          <w:rFonts w:ascii="Arial" w:hAnsi="Arial" w:cs="Arial"/>
          <w:b/>
          <w:iCs/>
          <w:sz w:val="20"/>
          <w:szCs w:val="20"/>
        </w:rPr>
        <w:t>Notas Aclaratorias. –</w:t>
      </w:r>
    </w:p>
    <w:p w14:paraId="61AB9C7F" w14:textId="77777777" w:rsidR="007C51E9" w:rsidRDefault="007C51E9" w:rsidP="008712FC">
      <w:pPr>
        <w:spacing w:after="0" w:line="240" w:lineRule="auto"/>
        <w:jc w:val="both"/>
        <w:rPr>
          <w:rFonts w:ascii="Arial" w:hAnsi="Arial" w:cs="Arial"/>
          <w:b/>
          <w:iCs/>
          <w:sz w:val="20"/>
          <w:szCs w:val="20"/>
        </w:rPr>
      </w:pPr>
    </w:p>
    <w:p w14:paraId="4AE55CC6" w14:textId="16BD4722" w:rsidR="00113E55" w:rsidRPr="007C51E9" w:rsidRDefault="00113E55" w:rsidP="008712FC">
      <w:pPr>
        <w:pStyle w:val="Prrafodelista"/>
        <w:numPr>
          <w:ilvl w:val="0"/>
          <w:numId w:val="1"/>
        </w:numPr>
        <w:jc w:val="both"/>
        <w:rPr>
          <w:rFonts w:ascii="Arial" w:hAnsi="Arial" w:cs="Arial"/>
          <w:bCs/>
          <w:iCs/>
          <w:sz w:val="20"/>
          <w:szCs w:val="20"/>
        </w:rPr>
      </w:pPr>
      <w:r w:rsidRPr="007C51E9">
        <w:rPr>
          <w:rFonts w:ascii="Arial" w:hAnsi="Arial" w:cs="Arial"/>
          <w:bCs/>
          <w:iCs/>
          <w:sz w:val="20"/>
          <w:szCs w:val="20"/>
        </w:rPr>
        <w:t>Solo se aceptarán preguntas presentadas en este formato.</w:t>
      </w:r>
    </w:p>
    <w:p w14:paraId="765E8ECF" w14:textId="2887BF1F" w:rsidR="00113E55" w:rsidRPr="007C51E9" w:rsidRDefault="00113E55" w:rsidP="008712FC">
      <w:pPr>
        <w:pStyle w:val="Prrafodelista"/>
        <w:numPr>
          <w:ilvl w:val="0"/>
          <w:numId w:val="1"/>
        </w:numPr>
        <w:jc w:val="both"/>
        <w:rPr>
          <w:rFonts w:ascii="Arial" w:hAnsi="Arial" w:cs="Arial"/>
          <w:bCs/>
          <w:iCs/>
          <w:sz w:val="20"/>
          <w:szCs w:val="20"/>
        </w:rPr>
      </w:pPr>
      <w:r w:rsidRPr="007C51E9">
        <w:rPr>
          <w:rFonts w:ascii="Arial" w:hAnsi="Arial" w:cs="Arial"/>
          <w:bCs/>
          <w:iCs/>
          <w:sz w:val="20"/>
          <w:szCs w:val="20"/>
        </w:rPr>
        <w:t xml:space="preserve">Las bases no estarán a discusión en esta junta ya que el objeto es </w:t>
      </w:r>
      <w:r w:rsidRPr="007C51E9">
        <w:rPr>
          <w:rFonts w:ascii="Arial" w:hAnsi="Arial" w:cs="Arial"/>
          <w:b/>
          <w:iCs/>
          <w:sz w:val="20"/>
          <w:szCs w:val="20"/>
        </w:rPr>
        <w:t xml:space="preserve">Exclusivamente, </w:t>
      </w:r>
      <w:r w:rsidRPr="007C51E9">
        <w:rPr>
          <w:rFonts w:ascii="Arial" w:hAnsi="Arial" w:cs="Arial"/>
          <w:bCs/>
          <w:iCs/>
          <w:sz w:val="20"/>
          <w:szCs w:val="20"/>
        </w:rPr>
        <w:t>la aclaración de las dudas formuladas en este documento.</w:t>
      </w:r>
    </w:p>
    <w:p w14:paraId="7ABBD4D6" w14:textId="0C920129" w:rsidR="00113E55" w:rsidRPr="007C51E9" w:rsidRDefault="007C51E9" w:rsidP="008712FC">
      <w:pPr>
        <w:pStyle w:val="Prrafodelista"/>
        <w:numPr>
          <w:ilvl w:val="0"/>
          <w:numId w:val="1"/>
        </w:numPr>
        <w:jc w:val="both"/>
        <w:rPr>
          <w:rFonts w:ascii="Arial" w:hAnsi="Arial" w:cs="Arial"/>
          <w:b/>
          <w:iCs/>
          <w:sz w:val="20"/>
          <w:szCs w:val="20"/>
        </w:rPr>
      </w:pPr>
      <w:r w:rsidRPr="007C51E9">
        <w:rPr>
          <w:rFonts w:ascii="Arial" w:hAnsi="Arial" w:cs="Arial"/>
          <w:bCs/>
          <w:iCs/>
          <w:sz w:val="20"/>
          <w:szCs w:val="20"/>
        </w:rPr>
        <w:t xml:space="preserve">Este formato deberá ser enviado únicamente por correo electrónico en formato digital editable </w:t>
      </w:r>
      <w:r w:rsidRPr="007C51E9">
        <w:rPr>
          <w:rFonts w:ascii="Arial" w:hAnsi="Arial" w:cs="Arial"/>
          <w:b/>
          <w:iCs/>
          <w:sz w:val="20"/>
          <w:szCs w:val="20"/>
        </w:rPr>
        <w:t>Microsoft Word,</w:t>
      </w:r>
      <w:r w:rsidRPr="007C51E9">
        <w:rPr>
          <w:rFonts w:ascii="Arial" w:hAnsi="Arial" w:cs="Arial"/>
          <w:bCs/>
          <w:iCs/>
          <w:sz w:val="20"/>
          <w:szCs w:val="20"/>
        </w:rPr>
        <w:t xml:space="preserve"> a la dirección de correo electrónico </w:t>
      </w:r>
      <w:r w:rsidRPr="007C51E9">
        <w:rPr>
          <w:rFonts w:ascii="Arial" w:hAnsi="Arial" w:cs="Arial"/>
          <w:b/>
          <w:iCs/>
          <w:sz w:val="20"/>
          <w:szCs w:val="20"/>
        </w:rPr>
        <w:t xml:space="preserve">licitaciones.secesp.dgo@hotmail.com </w:t>
      </w:r>
    </w:p>
    <w:p w14:paraId="7F32F1EF" w14:textId="0FFE8CCD" w:rsidR="00EE03BD" w:rsidRPr="00CA66CD" w:rsidRDefault="00EE03BD" w:rsidP="008712FC">
      <w:pPr>
        <w:spacing w:after="0" w:line="240" w:lineRule="auto"/>
        <w:rPr>
          <w:rFonts w:ascii="Arial" w:eastAsia="Times New Roman" w:hAnsi="Arial" w:cs="Arial"/>
          <w:sz w:val="20"/>
          <w:szCs w:val="20"/>
          <w:lang w:eastAsia="es-ES"/>
        </w:rPr>
      </w:pPr>
    </w:p>
    <w:sectPr w:rsidR="00EE03BD" w:rsidRPr="00CA66CD" w:rsidSect="001D42C5">
      <w:headerReference w:type="default" r:id="rId9"/>
      <w:footerReference w:type="default" r:id="rId10"/>
      <w:type w:val="continuous"/>
      <w:pgSz w:w="12240" w:h="15840"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B6689" w14:textId="77777777" w:rsidR="00A94A99" w:rsidRDefault="00A94A99" w:rsidP="00DF1A7C">
      <w:pPr>
        <w:spacing w:after="0" w:line="240" w:lineRule="auto"/>
      </w:pPr>
      <w:r>
        <w:separator/>
      </w:r>
    </w:p>
  </w:endnote>
  <w:endnote w:type="continuationSeparator" w:id="0">
    <w:p w14:paraId="4EC755B2" w14:textId="77777777" w:rsidR="00A94A99" w:rsidRDefault="00A94A99"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09CB3" w14:textId="77777777" w:rsidR="00A94A99" w:rsidRDefault="00A94A99" w:rsidP="00DF1A7C">
      <w:pPr>
        <w:spacing w:after="0" w:line="240" w:lineRule="auto"/>
      </w:pPr>
      <w:r>
        <w:separator/>
      </w:r>
    </w:p>
  </w:footnote>
  <w:footnote w:type="continuationSeparator" w:id="0">
    <w:p w14:paraId="2793305A" w14:textId="77777777" w:rsidR="00A94A99" w:rsidRDefault="00A94A99"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726"/>
      <w:gridCol w:w="1028"/>
      <w:gridCol w:w="4780"/>
    </w:tblGrid>
    <w:tr w:rsidR="002C6C05" w14:paraId="05173DE3" w14:textId="77777777" w:rsidTr="002C6C05">
      <w:tc>
        <w:tcPr>
          <w:tcW w:w="3628" w:type="dxa"/>
        </w:tcPr>
        <w:p w14:paraId="1812D0C3" w14:textId="3A13CF95" w:rsidR="002C6C05" w:rsidRDefault="002C6C05" w:rsidP="002C6C05">
          <w:pPr>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tc>
      <w:tc>
        <w:tcPr>
          <w:tcW w:w="726" w:type="dxa"/>
        </w:tcPr>
        <w:p w14:paraId="647EB912" w14:textId="6E85A4DE" w:rsidR="002C6C05" w:rsidRDefault="002C6C05" w:rsidP="002C6C05">
          <w:pPr>
            <w:rPr>
              <w:rFonts w:ascii="Arial" w:eastAsia="Times New Roman" w:hAnsi="Arial" w:cs="Arial"/>
              <w:b/>
              <w:bCs/>
              <w:lang w:eastAsia="es-ES"/>
            </w:rPr>
          </w:pPr>
        </w:p>
      </w:tc>
      <w:tc>
        <w:tcPr>
          <w:tcW w:w="1028" w:type="dxa"/>
        </w:tcPr>
        <w:p w14:paraId="6C8EE5B8" w14:textId="77777777" w:rsidR="002C6C05" w:rsidRDefault="002C6C05" w:rsidP="002C6C05">
          <w:pPr>
            <w:rPr>
              <w:rFonts w:ascii="Arial" w:eastAsia="Times New Roman" w:hAnsi="Arial" w:cs="Arial"/>
              <w:b/>
              <w:bCs/>
              <w:lang w:eastAsia="es-ES"/>
            </w:rPr>
          </w:pPr>
        </w:p>
      </w:tc>
      <w:tc>
        <w:tcPr>
          <w:tcW w:w="4780" w:type="dxa"/>
        </w:tcPr>
        <w:p w14:paraId="2F493497" w14:textId="23A63E0C" w:rsidR="002C6C05" w:rsidRDefault="002C6C05" w:rsidP="002C6C05">
          <w:pPr>
            <w:jc w:val="both"/>
            <w:rPr>
              <w:rFonts w:ascii="Arial" w:eastAsia="Times New Roman" w:hAnsi="Arial" w:cs="Arial"/>
              <w:sz w:val="18"/>
              <w:szCs w:val="18"/>
              <w:lang w:eastAsia="es-ES"/>
            </w:rPr>
          </w:pPr>
          <w:r>
            <w:rPr>
              <w:rFonts w:ascii="Arial" w:eastAsia="Times New Roman" w:hAnsi="Arial" w:cs="Arial"/>
              <w:sz w:val="18"/>
              <w:szCs w:val="18"/>
              <w:lang w:eastAsia="es-ES"/>
            </w:rPr>
            <w:t>Licitación Pública Nacional No. LP/E/SECESP/00</w:t>
          </w:r>
          <w:r w:rsidR="001D42C5">
            <w:rPr>
              <w:rFonts w:ascii="Arial" w:eastAsia="Times New Roman" w:hAnsi="Arial" w:cs="Arial"/>
              <w:sz w:val="18"/>
              <w:szCs w:val="18"/>
              <w:lang w:eastAsia="es-ES"/>
            </w:rPr>
            <w:t>4</w:t>
          </w:r>
          <w:r>
            <w:rPr>
              <w:rFonts w:ascii="Arial" w:eastAsia="Times New Roman" w:hAnsi="Arial" w:cs="Arial"/>
              <w:sz w:val="18"/>
              <w:szCs w:val="18"/>
              <w:lang w:eastAsia="es-ES"/>
            </w:rPr>
            <w:t>/202</w:t>
          </w:r>
          <w:r w:rsidR="00146C47">
            <w:rPr>
              <w:rFonts w:ascii="Arial" w:eastAsia="Times New Roman" w:hAnsi="Arial" w:cs="Arial"/>
              <w:sz w:val="18"/>
              <w:szCs w:val="18"/>
              <w:lang w:eastAsia="es-ES"/>
            </w:rPr>
            <w:t>4</w:t>
          </w:r>
          <w:r>
            <w:rPr>
              <w:rFonts w:ascii="Arial" w:eastAsia="Times New Roman" w:hAnsi="Arial" w:cs="Arial"/>
              <w:sz w:val="18"/>
              <w:szCs w:val="18"/>
              <w:lang w:eastAsia="es-ES"/>
            </w:rPr>
            <w:t xml:space="preserve">; para la Adquisición de </w:t>
          </w:r>
          <w:r w:rsidR="001D42C5">
            <w:rPr>
              <w:rFonts w:ascii="Arial" w:eastAsia="Times New Roman" w:hAnsi="Arial" w:cs="Arial"/>
              <w:sz w:val="18"/>
              <w:szCs w:val="18"/>
              <w:lang w:eastAsia="es-ES"/>
            </w:rPr>
            <w:t>“Productos Químicos Básicos, Instalación, Reparación y Mantenimiento de Equipo Médico y de Laboratorio</w:t>
          </w:r>
          <w:r w:rsidR="000F5344">
            <w:rPr>
              <w:rFonts w:ascii="Arial" w:eastAsia="Times New Roman" w:hAnsi="Arial" w:cs="Arial"/>
              <w:sz w:val="18"/>
              <w:szCs w:val="18"/>
              <w:lang w:eastAsia="es-ES"/>
            </w:rPr>
            <w:t>”</w:t>
          </w:r>
          <w:r>
            <w:rPr>
              <w:rFonts w:ascii="Arial" w:eastAsia="Times New Roman" w:hAnsi="Arial" w:cs="Arial"/>
              <w:sz w:val="18"/>
              <w:szCs w:val="18"/>
              <w:lang w:eastAsia="es-ES"/>
            </w:rPr>
            <w:t xml:space="preserve"> </w:t>
          </w:r>
        </w:p>
        <w:p w14:paraId="69087902" w14:textId="332C95EB" w:rsidR="002C6C05" w:rsidRPr="002C6C05" w:rsidRDefault="002C6C05" w:rsidP="002C6C05">
          <w:pPr>
            <w:jc w:val="both"/>
            <w:rPr>
              <w:rFonts w:ascii="Arial" w:eastAsia="Times New Roman" w:hAnsi="Arial" w:cs="Arial"/>
              <w:sz w:val="18"/>
              <w:szCs w:val="18"/>
              <w:lang w:eastAsia="es-ES"/>
            </w:rPr>
          </w:pPr>
        </w:p>
      </w:tc>
    </w:tr>
  </w:tbl>
  <w:p w14:paraId="29F07798" w14:textId="77777777" w:rsidR="002C6C05" w:rsidRPr="002C6C05" w:rsidRDefault="002C6C05" w:rsidP="002C6C05">
    <w:pPr>
      <w:spacing w:after="0" w:line="240" w:lineRule="auto"/>
      <w:jc w:val="center"/>
      <w:rPr>
        <w:rFonts w:ascii="Arial" w:eastAsia="Times New Roman" w:hAnsi="Arial" w:cs="Arial"/>
        <w:b/>
        <w:bCs/>
        <w:sz w:val="18"/>
        <w:szCs w:val="18"/>
        <w:lang w:eastAsia="es-ES"/>
      </w:rPr>
    </w:pPr>
  </w:p>
  <w:p w14:paraId="02278B68" w14:textId="32816AF1" w:rsidR="00A22F4E" w:rsidRPr="006E68DF" w:rsidRDefault="006E68DF" w:rsidP="002C6C05">
    <w:pPr>
      <w:shd w:val="clear" w:color="auto" w:fill="D9D9D9" w:themeFill="background1" w:themeFillShade="D9"/>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7072A"/>
    <w:multiLevelType w:val="hybridMultilevel"/>
    <w:tmpl w:val="5300A73C"/>
    <w:lvl w:ilvl="0" w:tplc="30EE7102">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91047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27C0B"/>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4882"/>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5344"/>
    <w:rsid w:val="000F67E6"/>
    <w:rsid w:val="000F69D2"/>
    <w:rsid w:val="00102DB9"/>
    <w:rsid w:val="00107EBE"/>
    <w:rsid w:val="001102F6"/>
    <w:rsid w:val="0011034F"/>
    <w:rsid w:val="00111904"/>
    <w:rsid w:val="00113BF7"/>
    <w:rsid w:val="00113E55"/>
    <w:rsid w:val="00117863"/>
    <w:rsid w:val="00120094"/>
    <w:rsid w:val="00122A31"/>
    <w:rsid w:val="001242DD"/>
    <w:rsid w:val="00124A51"/>
    <w:rsid w:val="00130F26"/>
    <w:rsid w:val="00131F73"/>
    <w:rsid w:val="00132614"/>
    <w:rsid w:val="0013473A"/>
    <w:rsid w:val="00136295"/>
    <w:rsid w:val="00140A79"/>
    <w:rsid w:val="00143156"/>
    <w:rsid w:val="00143ED2"/>
    <w:rsid w:val="00144BDA"/>
    <w:rsid w:val="00145D07"/>
    <w:rsid w:val="00146C47"/>
    <w:rsid w:val="0014725A"/>
    <w:rsid w:val="00152718"/>
    <w:rsid w:val="00155438"/>
    <w:rsid w:val="00157D10"/>
    <w:rsid w:val="001608AD"/>
    <w:rsid w:val="001617F3"/>
    <w:rsid w:val="00162CBE"/>
    <w:rsid w:val="00170D6C"/>
    <w:rsid w:val="0017168C"/>
    <w:rsid w:val="00173484"/>
    <w:rsid w:val="001801EE"/>
    <w:rsid w:val="00180D2B"/>
    <w:rsid w:val="001817DB"/>
    <w:rsid w:val="001836A0"/>
    <w:rsid w:val="001907FC"/>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2C5"/>
    <w:rsid w:val="001D4731"/>
    <w:rsid w:val="001D4D67"/>
    <w:rsid w:val="001D6A6A"/>
    <w:rsid w:val="001D7F33"/>
    <w:rsid w:val="001E072F"/>
    <w:rsid w:val="001E7815"/>
    <w:rsid w:val="001F1BC8"/>
    <w:rsid w:val="001F42A2"/>
    <w:rsid w:val="001F5505"/>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10B2"/>
    <w:rsid w:val="0029327F"/>
    <w:rsid w:val="00295323"/>
    <w:rsid w:val="002A0A82"/>
    <w:rsid w:val="002A22FE"/>
    <w:rsid w:val="002A3B1D"/>
    <w:rsid w:val="002B2431"/>
    <w:rsid w:val="002B26BC"/>
    <w:rsid w:val="002B513A"/>
    <w:rsid w:val="002B5298"/>
    <w:rsid w:val="002B599F"/>
    <w:rsid w:val="002B5AEC"/>
    <w:rsid w:val="002B7C43"/>
    <w:rsid w:val="002C58A6"/>
    <w:rsid w:val="002C6C05"/>
    <w:rsid w:val="002D26BA"/>
    <w:rsid w:val="002D7E06"/>
    <w:rsid w:val="002E1247"/>
    <w:rsid w:val="002E2509"/>
    <w:rsid w:val="002E4117"/>
    <w:rsid w:val="002E4390"/>
    <w:rsid w:val="002E5D11"/>
    <w:rsid w:val="002F019C"/>
    <w:rsid w:val="002F084A"/>
    <w:rsid w:val="002F0E49"/>
    <w:rsid w:val="00301550"/>
    <w:rsid w:val="00305D2E"/>
    <w:rsid w:val="00306790"/>
    <w:rsid w:val="00306B08"/>
    <w:rsid w:val="00306B3D"/>
    <w:rsid w:val="003217B1"/>
    <w:rsid w:val="00321B02"/>
    <w:rsid w:val="00322C63"/>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87A1B"/>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364CD"/>
    <w:rsid w:val="00441E16"/>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77868"/>
    <w:rsid w:val="00481E37"/>
    <w:rsid w:val="00483CFF"/>
    <w:rsid w:val="0048551E"/>
    <w:rsid w:val="004865C3"/>
    <w:rsid w:val="004922E5"/>
    <w:rsid w:val="00493A91"/>
    <w:rsid w:val="004948CE"/>
    <w:rsid w:val="004976B4"/>
    <w:rsid w:val="004A208A"/>
    <w:rsid w:val="004A24DB"/>
    <w:rsid w:val="004A7763"/>
    <w:rsid w:val="004B5F55"/>
    <w:rsid w:val="004C063B"/>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02FD"/>
    <w:rsid w:val="0053184F"/>
    <w:rsid w:val="00532FFA"/>
    <w:rsid w:val="00535041"/>
    <w:rsid w:val="00535F82"/>
    <w:rsid w:val="00540B31"/>
    <w:rsid w:val="00540F85"/>
    <w:rsid w:val="005415D8"/>
    <w:rsid w:val="00543588"/>
    <w:rsid w:val="005449DE"/>
    <w:rsid w:val="005451F0"/>
    <w:rsid w:val="00546D62"/>
    <w:rsid w:val="00547308"/>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1552"/>
    <w:rsid w:val="005A25BB"/>
    <w:rsid w:val="005A5021"/>
    <w:rsid w:val="005A5938"/>
    <w:rsid w:val="005B0BD2"/>
    <w:rsid w:val="005B43DC"/>
    <w:rsid w:val="005B74FB"/>
    <w:rsid w:val="005C5CFC"/>
    <w:rsid w:val="005C7C8B"/>
    <w:rsid w:val="005D010E"/>
    <w:rsid w:val="005D28ED"/>
    <w:rsid w:val="005D6760"/>
    <w:rsid w:val="005E043A"/>
    <w:rsid w:val="005E233B"/>
    <w:rsid w:val="005E479B"/>
    <w:rsid w:val="005F2B41"/>
    <w:rsid w:val="005F4DA7"/>
    <w:rsid w:val="005F72EA"/>
    <w:rsid w:val="005F757D"/>
    <w:rsid w:val="0060028C"/>
    <w:rsid w:val="0060278A"/>
    <w:rsid w:val="006033D7"/>
    <w:rsid w:val="006044BB"/>
    <w:rsid w:val="0060450C"/>
    <w:rsid w:val="00604C77"/>
    <w:rsid w:val="006078C3"/>
    <w:rsid w:val="006105E6"/>
    <w:rsid w:val="00612AC9"/>
    <w:rsid w:val="00616A34"/>
    <w:rsid w:val="006254BC"/>
    <w:rsid w:val="00625E67"/>
    <w:rsid w:val="006304F6"/>
    <w:rsid w:val="006411E6"/>
    <w:rsid w:val="00644433"/>
    <w:rsid w:val="006459B7"/>
    <w:rsid w:val="00650757"/>
    <w:rsid w:val="00653883"/>
    <w:rsid w:val="0065504E"/>
    <w:rsid w:val="0065559B"/>
    <w:rsid w:val="00656008"/>
    <w:rsid w:val="00661990"/>
    <w:rsid w:val="00663520"/>
    <w:rsid w:val="0066491A"/>
    <w:rsid w:val="00665C3B"/>
    <w:rsid w:val="00666AF2"/>
    <w:rsid w:val="006675B6"/>
    <w:rsid w:val="00667953"/>
    <w:rsid w:val="00671F29"/>
    <w:rsid w:val="006736F7"/>
    <w:rsid w:val="006748DE"/>
    <w:rsid w:val="00675067"/>
    <w:rsid w:val="00676FEB"/>
    <w:rsid w:val="00677C58"/>
    <w:rsid w:val="00681973"/>
    <w:rsid w:val="00682B8D"/>
    <w:rsid w:val="00697331"/>
    <w:rsid w:val="006A1FEB"/>
    <w:rsid w:val="006A3EE9"/>
    <w:rsid w:val="006A6C7E"/>
    <w:rsid w:val="006A7269"/>
    <w:rsid w:val="006B0D9C"/>
    <w:rsid w:val="006B1A3F"/>
    <w:rsid w:val="006B253A"/>
    <w:rsid w:val="006B400B"/>
    <w:rsid w:val="006B47FD"/>
    <w:rsid w:val="006B6648"/>
    <w:rsid w:val="006C5EDE"/>
    <w:rsid w:val="006D26C3"/>
    <w:rsid w:val="006D43B4"/>
    <w:rsid w:val="006E68DF"/>
    <w:rsid w:val="006E6977"/>
    <w:rsid w:val="006F10AA"/>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4A91"/>
    <w:rsid w:val="00727C9E"/>
    <w:rsid w:val="007311F5"/>
    <w:rsid w:val="0073482D"/>
    <w:rsid w:val="00737242"/>
    <w:rsid w:val="007412EE"/>
    <w:rsid w:val="007447D3"/>
    <w:rsid w:val="00750472"/>
    <w:rsid w:val="00754BAB"/>
    <w:rsid w:val="00760EAA"/>
    <w:rsid w:val="00761BF2"/>
    <w:rsid w:val="00764119"/>
    <w:rsid w:val="0076520E"/>
    <w:rsid w:val="00770F5B"/>
    <w:rsid w:val="00771F1C"/>
    <w:rsid w:val="007722E9"/>
    <w:rsid w:val="00774FD6"/>
    <w:rsid w:val="0078389A"/>
    <w:rsid w:val="0078453A"/>
    <w:rsid w:val="007855BB"/>
    <w:rsid w:val="007870E6"/>
    <w:rsid w:val="00787608"/>
    <w:rsid w:val="00790C0B"/>
    <w:rsid w:val="00791563"/>
    <w:rsid w:val="00791606"/>
    <w:rsid w:val="00793E8F"/>
    <w:rsid w:val="00796F16"/>
    <w:rsid w:val="007A1029"/>
    <w:rsid w:val="007A5156"/>
    <w:rsid w:val="007A70E3"/>
    <w:rsid w:val="007A724C"/>
    <w:rsid w:val="007A76FA"/>
    <w:rsid w:val="007B2D33"/>
    <w:rsid w:val="007B3D1B"/>
    <w:rsid w:val="007B4781"/>
    <w:rsid w:val="007B4AF5"/>
    <w:rsid w:val="007B70EB"/>
    <w:rsid w:val="007C340C"/>
    <w:rsid w:val="007C48BD"/>
    <w:rsid w:val="007C4D8F"/>
    <w:rsid w:val="007C51E9"/>
    <w:rsid w:val="007C5AB9"/>
    <w:rsid w:val="007C727B"/>
    <w:rsid w:val="007D13EC"/>
    <w:rsid w:val="007D1C3D"/>
    <w:rsid w:val="007D22C6"/>
    <w:rsid w:val="007D2892"/>
    <w:rsid w:val="007D445D"/>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12FC"/>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14ED"/>
    <w:rsid w:val="008F2312"/>
    <w:rsid w:val="008F2D26"/>
    <w:rsid w:val="008F2FC9"/>
    <w:rsid w:val="008F4969"/>
    <w:rsid w:val="009002C7"/>
    <w:rsid w:val="0090127A"/>
    <w:rsid w:val="0091016D"/>
    <w:rsid w:val="00910B48"/>
    <w:rsid w:val="00913301"/>
    <w:rsid w:val="00915015"/>
    <w:rsid w:val="00915F8F"/>
    <w:rsid w:val="00920885"/>
    <w:rsid w:val="00921547"/>
    <w:rsid w:val="00922DA8"/>
    <w:rsid w:val="00923603"/>
    <w:rsid w:val="00932508"/>
    <w:rsid w:val="00932DAB"/>
    <w:rsid w:val="00934105"/>
    <w:rsid w:val="00934725"/>
    <w:rsid w:val="00935FE0"/>
    <w:rsid w:val="00937931"/>
    <w:rsid w:val="0095213D"/>
    <w:rsid w:val="009544C2"/>
    <w:rsid w:val="00961004"/>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3F91"/>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94A99"/>
    <w:rsid w:val="00A95283"/>
    <w:rsid w:val="00AA1D8E"/>
    <w:rsid w:val="00AA2DD9"/>
    <w:rsid w:val="00AA3E21"/>
    <w:rsid w:val="00AA428B"/>
    <w:rsid w:val="00AA7AB4"/>
    <w:rsid w:val="00AB4630"/>
    <w:rsid w:val="00AC2FAC"/>
    <w:rsid w:val="00AC3284"/>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05E2"/>
    <w:rsid w:val="00B5112B"/>
    <w:rsid w:val="00B5136D"/>
    <w:rsid w:val="00B51593"/>
    <w:rsid w:val="00B602B9"/>
    <w:rsid w:val="00B62797"/>
    <w:rsid w:val="00B6284A"/>
    <w:rsid w:val="00B6560C"/>
    <w:rsid w:val="00B65931"/>
    <w:rsid w:val="00B70ECA"/>
    <w:rsid w:val="00B743B9"/>
    <w:rsid w:val="00B8046A"/>
    <w:rsid w:val="00B8637D"/>
    <w:rsid w:val="00B868C5"/>
    <w:rsid w:val="00B87420"/>
    <w:rsid w:val="00B91920"/>
    <w:rsid w:val="00B930F6"/>
    <w:rsid w:val="00B93A1B"/>
    <w:rsid w:val="00BA0264"/>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30"/>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1BBC"/>
    <w:rsid w:val="00C92E0A"/>
    <w:rsid w:val="00CA66CD"/>
    <w:rsid w:val="00CA7806"/>
    <w:rsid w:val="00CC1E74"/>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02A4"/>
    <w:rsid w:val="00D14C01"/>
    <w:rsid w:val="00D21DBC"/>
    <w:rsid w:val="00D23981"/>
    <w:rsid w:val="00D30F61"/>
    <w:rsid w:val="00D3194E"/>
    <w:rsid w:val="00D32369"/>
    <w:rsid w:val="00D32D1E"/>
    <w:rsid w:val="00D34046"/>
    <w:rsid w:val="00D4024E"/>
    <w:rsid w:val="00D50A0D"/>
    <w:rsid w:val="00D5124C"/>
    <w:rsid w:val="00D52C5B"/>
    <w:rsid w:val="00D55E3C"/>
    <w:rsid w:val="00D62A44"/>
    <w:rsid w:val="00D66172"/>
    <w:rsid w:val="00D7104A"/>
    <w:rsid w:val="00D71879"/>
    <w:rsid w:val="00D727AE"/>
    <w:rsid w:val="00D7382A"/>
    <w:rsid w:val="00D74653"/>
    <w:rsid w:val="00D76C7F"/>
    <w:rsid w:val="00D8024D"/>
    <w:rsid w:val="00D80682"/>
    <w:rsid w:val="00D81340"/>
    <w:rsid w:val="00D8182E"/>
    <w:rsid w:val="00D8265A"/>
    <w:rsid w:val="00D84D91"/>
    <w:rsid w:val="00D90E51"/>
    <w:rsid w:val="00D927E8"/>
    <w:rsid w:val="00D93B8D"/>
    <w:rsid w:val="00DA03CA"/>
    <w:rsid w:val="00DA1F56"/>
    <w:rsid w:val="00DA77E4"/>
    <w:rsid w:val="00DB132F"/>
    <w:rsid w:val="00DB55F8"/>
    <w:rsid w:val="00DB6F14"/>
    <w:rsid w:val="00DC1B96"/>
    <w:rsid w:val="00DC3B3F"/>
    <w:rsid w:val="00DC5668"/>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4606"/>
    <w:rsid w:val="00E1532B"/>
    <w:rsid w:val="00E15BCA"/>
    <w:rsid w:val="00E2027E"/>
    <w:rsid w:val="00E21C9A"/>
    <w:rsid w:val="00E23116"/>
    <w:rsid w:val="00E25146"/>
    <w:rsid w:val="00E25486"/>
    <w:rsid w:val="00E267E6"/>
    <w:rsid w:val="00E30EC4"/>
    <w:rsid w:val="00E37A16"/>
    <w:rsid w:val="00E402DE"/>
    <w:rsid w:val="00E4102F"/>
    <w:rsid w:val="00E41393"/>
    <w:rsid w:val="00E41B50"/>
    <w:rsid w:val="00E44A8D"/>
    <w:rsid w:val="00E46CAF"/>
    <w:rsid w:val="00E50208"/>
    <w:rsid w:val="00E521B4"/>
    <w:rsid w:val="00E54C34"/>
    <w:rsid w:val="00E625FB"/>
    <w:rsid w:val="00E651D5"/>
    <w:rsid w:val="00E66F92"/>
    <w:rsid w:val="00E704E2"/>
    <w:rsid w:val="00E70D8B"/>
    <w:rsid w:val="00E7457C"/>
    <w:rsid w:val="00E74D37"/>
    <w:rsid w:val="00E75873"/>
    <w:rsid w:val="00E803C5"/>
    <w:rsid w:val="00E84AC6"/>
    <w:rsid w:val="00E970AF"/>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80C"/>
    <w:rsid w:val="00EE3B4A"/>
    <w:rsid w:val="00EE608D"/>
    <w:rsid w:val="00EF0F85"/>
    <w:rsid w:val="00EF27EB"/>
    <w:rsid w:val="00EF2EB7"/>
    <w:rsid w:val="00EF55E1"/>
    <w:rsid w:val="00EF61FC"/>
    <w:rsid w:val="00F02ACC"/>
    <w:rsid w:val="00F03CF2"/>
    <w:rsid w:val="00F05C71"/>
    <w:rsid w:val="00F05E27"/>
    <w:rsid w:val="00F10408"/>
    <w:rsid w:val="00F11675"/>
    <w:rsid w:val="00F1248F"/>
    <w:rsid w:val="00F24823"/>
    <w:rsid w:val="00F25A96"/>
    <w:rsid w:val="00F334C8"/>
    <w:rsid w:val="00F40F8C"/>
    <w:rsid w:val="00F42EE1"/>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2EF"/>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64"/>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7C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37845706">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241188479">
      <w:bodyDiv w:val="1"/>
      <w:marLeft w:val="0"/>
      <w:marRight w:val="0"/>
      <w:marTop w:val="0"/>
      <w:marBottom w:val="0"/>
      <w:divBdr>
        <w:top w:val="none" w:sz="0" w:space="0" w:color="auto"/>
        <w:left w:val="none" w:sz="0" w:space="0" w:color="auto"/>
        <w:bottom w:val="none" w:sz="0" w:space="0" w:color="auto"/>
        <w:right w:val="none" w:sz="0" w:space="0" w:color="auto"/>
      </w:divBdr>
    </w:div>
    <w:div w:id="317005700">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823545256">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57507733">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184049810">
      <w:bodyDiv w:val="1"/>
      <w:marLeft w:val="0"/>
      <w:marRight w:val="0"/>
      <w:marTop w:val="0"/>
      <w:marBottom w:val="0"/>
      <w:divBdr>
        <w:top w:val="none" w:sz="0" w:space="0" w:color="auto"/>
        <w:left w:val="none" w:sz="0" w:space="0" w:color="auto"/>
        <w:bottom w:val="none" w:sz="0" w:space="0" w:color="auto"/>
        <w:right w:val="none" w:sz="0" w:space="0" w:color="auto"/>
      </w:divBdr>
    </w:div>
    <w:div w:id="1188717890">
      <w:bodyDiv w:val="1"/>
      <w:marLeft w:val="0"/>
      <w:marRight w:val="0"/>
      <w:marTop w:val="0"/>
      <w:marBottom w:val="0"/>
      <w:divBdr>
        <w:top w:val="none" w:sz="0" w:space="0" w:color="auto"/>
        <w:left w:val="none" w:sz="0" w:space="0" w:color="auto"/>
        <w:bottom w:val="none" w:sz="0" w:space="0" w:color="auto"/>
        <w:right w:val="none" w:sz="0" w:space="0" w:color="auto"/>
      </w:divBdr>
    </w:div>
    <w:div w:id="1214733965">
      <w:bodyDiv w:val="1"/>
      <w:marLeft w:val="0"/>
      <w:marRight w:val="0"/>
      <w:marTop w:val="0"/>
      <w:marBottom w:val="0"/>
      <w:divBdr>
        <w:top w:val="none" w:sz="0" w:space="0" w:color="auto"/>
        <w:left w:val="none" w:sz="0" w:space="0" w:color="auto"/>
        <w:bottom w:val="none" w:sz="0" w:space="0" w:color="auto"/>
        <w:right w:val="none" w:sz="0" w:space="0" w:color="auto"/>
      </w:divBdr>
    </w:div>
    <w:div w:id="1423721294">
      <w:bodyDiv w:val="1"/>
      <w:marLeft w:val="0"/>
      <w:marRight w:val="0"/>
      <w:marTop w:val="0"/>
      <w:marBottom w:val="0"/>
      <w:divBdr>
        <w:top w:val="none" w:sz="0" w:space="0" w:color="auto"/>
        <w:left w:val="none" w:sz="0" w:space="0" w:color="auto"/>
        <w:bottom w:val="none" w:sz="0" w:space="0" w:color="auto"/>
        <w:right w:val="none" w:sz="0" w:space="0" w:color="auto"/>
      </w:divBdr>
    </w:div>
    <w:div w:id="1462654072">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496720475">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7687687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892380522">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1975714371">
      <w:bodyDiv w:val="1"/>
      <w:marLeft w:val="0"/>
      <w:marRight w:val="0"/>
      <w:marTop w:val="0"/>
      <w:marBottom w:val="0"/>
      <w:divBdr>
        <w:top w:val="none" w:sz="0" w:space="0" w:color="auto"/>
        <w:left w:val="none" w:sz="0" w:space="0" w:color="auto"/>
        <w:bottom w:val="none" w:sz="0" w:space="0" w:color="auto"/>
        <w:right w:val="none" w:sz="0" w:space="0" w:color="auto"/>
      </w:divBdr>
    </w:div>
    <w:div w:id="2130194914">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6713</Words>
  <Characters>36926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6</cp:revision>
  <cp:lastPrinted>2020-05-25T17:56:00Z</cp:lastPrinted>
  <dcterms:created xsi:type="dcterms:W3CDTF">2024-05-10T18:37:00Z</dcterms:created>
  <dcterms:modified xsi:type="dcterms:W3CDTF">2024-05-23T21:34:00Z</dcterms:modified>
</cp:coreProperties>
</file>