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43B36" w:rsidRDefault="00243B3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43B3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MUNICIPIO-DGO-PNM-043/2023</w:t>
      </w:r>
    </w:p>
    <w:p w:rsidR="00DC1C3F" w:rsidRDefault="00243B3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43B36">
        <w:rPr>
          <w:rFonts w:ascii="Arial Narrow" w:eastAsia="Arial Unicode MS" w:hAnsi="Arial Narrow" w:cs="Arial Unicode MS"/>
          <w:b/>
          <w:sz w:val="20"/>
          <w:szCs w:val="20"/>
        </w:rPr>
        <w:t>ING. JOSÉ ALBERTO RODRÍGUEZ SILVA</w:t>
      </w:r>
    </w:p>
    <w:p w:rsidR="00243B36" w:rsidRDefault="00243B3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43B36" w:rsidRDefault="00243B3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752"/>
      </w:tblGrid>
      <w:tr w:rsidR="00DC1C3F" w:rsidRPr="0028176A" w:rsidTr="00DC1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C1C3F" w:rsidRPr="00171B70" w:rsidRDefault="00DC1C3F" w:rsidP="00D5686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752" w:type="dxa"/>
          </w:tcPr>
          <w:p w:rsidR="00DC1C3F" w:rsidRPr="00171B70" w:rsidRDefault="00DC1C3F" w:rsidP="00D5686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C1C3F" w:rsidRPr="0028176A" w:rsidTr="00DC1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C1C3F" w:rsidRDefault="00DC1C3F" w:rsidP="00D5686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SJ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BARDA PERIMETRAL EN LA ESCUELA PRIMARIA LIC. ADOLFO LÓPEZ MATEOS CCT 10DPR0912Z</w:t>
            </w:r>
          </w:p>
        </w:tc>
        <w:tc>
          <w:tcPr>
            <w:tcW w:w="2752" w:type="dxa"/>
          </w:tcPr>
          <w:p w:rsidR="00DC1C3F" w:rsidRDefault="00DC1C3F" w:rsidP="00D5686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JOSÉ MARÍA MORELOS Y PAVÓN (LA TINAJA)</w:t>
            </w:r>
          </w:p>
        </w:tc>
      </w:tr>
      <w:tr w:rsidR="00DC1C3F" w:rsidRPr="0028176A" w:rsidTr="00DC1C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DC1C3F" w:rsidRPr="00171B70" w:rsidRDefault="00DC1C3F" w:rsidP="00D5686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752" w:type="dxa"/>
          </w:tcPr>
          <w:p w:rsidR="00DC1C3F" w:rsidRPr="00D71A57" w:rsidRDefault="00DC1C3F" w:rsidP="00D5686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DC1C3F" w:rsidRDefault="00DC1C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6727C" w:rsidRDefault="0026727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6BEA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8C6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135</cp:revision>
  <dcterms:created xsi:type="dcterms:W3CDTF">2019-01-31T15:53:00Z</dcterms:created>
  <dcterms:modified xsi:type="dcterms:W3CDTF">2023-09-13T20:54:00Z</dcterms:modified>
</cp:coreProperties>
</file>