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1F" w:rsidRDefault="003D3E1F"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3D3E1F" w:rsidRDefault="003D3E1F"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3D3E1F" w:rsidRPr="00A727F0" w:rsidRDefault="003D3E1F"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566D4A">
        <w:rPr>
          <w:rFonts w:ascii="Candara" w:hAnsi="Candara"/>
          <w:noProof/>
          <w:color w:val="000000"/>
          <w:sz w:val="36"/>
          <w:szCs w:val="36"/>
          <w:lang w:val="es-ES" w:eastAsia="es-MX"/>
        </w:rPr>
        <w:t>Por Convocatoria Pública Nacional</w:t>
      </w:r>
    </w:p>
    <w:p w:rsidR="003D3E1F" w:rsidRDefault="003D3E1F" w:rsidP="001E365D">
      <w:pPr>
        <w:tabs>
          <w:tab w:val="center" w:pos="4680"/>
        </w:tabs>
        <w:suppressAutoHyphens/>
        <w:ind w:left="-360" w:right="708"/>
        <w:jc w:val="right"/>
        <w:rPr>
          <w:rFonts w:ascii="Candara" w:hAnsi="Candara" w:cs="Tahoma"/>
          <w:smallCaps/>
          <w:spacing w:val="-3"/>
          <w:sz w:val="42"/>
          <w:szCs w:val="44"/>
        </w:rPr>
      </w:pPr>
    </w:p>
    <w:p w:rsidR="003D3E1F" w:rsidRDefault="003D3E1F" w:rsidP="001E365D">
      <w:pPr>
        <w:tabs>
          <w:tab w:val="center" w:pos="4680"/>
        </w:tabs>
        <w:suppressAutoHyphens/>
        <w:ind w:left="-360" w:right="708"/>
        <w:jc w:val="right"/>
        <w:rPr>
          <w:rFonts w:ascii="Candara" w:hAnsi="Candara" w:cs="Tahoma"/>
          <w:smallCaps/>
          <w:spacing w:val="-3"/>
          <w:sz w:val="42"/>
          <w:szCs w:val="44"/>
        </w:rPr>
      </w:pPr>
    </w:p>
    <w:p w:rsidR="003D3E1F" w:rsidRPr="00F604E5" w:rsidRDefault="003D3E1F"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566D4A">
        <w:rPr>
          <w:rFonts w:ascii="Candara" w:hAnsi="Candara" w:cs="Tahoma"/>
          <w:smallCaps/>
          <w:noProof/>
          <w:spacing w:val="-3"/>
          <w:sz w:val="42"/>
          <w:szCs w:val="44"/>
        </w:rPr>
        <w:t>39061002 - 011 - 23</w:t>
      </w:r>
    </w:p>
    <w:p w:rsidR="003D3E1F" w:rsidRDefault="003D3E1F" w:rsidP="001E365D">
      <w:pPr>
        <w:tabs>
          <w:tab w:val="center" w:pos="4680"/>
        </w:tabs>
        <w:suppressAutoHyphens/>
        <w:ind w:left="-360" w:right="708"/>
        <w:jc w:val="center"/>
        <w:rPr>
          <w:rFonts w:ascii="Candara" w:hAnsi="Candara" w:cs="Arial"/>
          <w:smallCaps/>
          <w:noProof/>
          <w:spacing w:val="-3"/>
          <w:sz w:val="46"/>
          <w:szCs w:val="46"/>
        </w:rPr>
      </w:pPr>
    </w:p>
    <w:p w:rsidR="003D3E1F" w:rsidRDefault="003D3E1F" w:rsidP="001E365D">
      <w:pPr>
        <w:tabs>
          <w:tab w:val="center" w:pos="4680"/>
        </w:tabs>
        <w:suppressAutoHyphens/>
        <w:ind w:left="-360" w:right="708"/>
        <w:jc w:val="center"/>
        <w:rPr>
          <w:rFonts w:ascii="Candara" w:hAnsi="Candara" w:cs="Arial"/>
          <w:smallCaps/>
          <w:noProof/>
          <w:spacing w:val="-3"/>
          <w:sz w:val="46"/>
          <w:szCs w:val="46"/>
        </w:rPr>
      </w:pPr>
    </w:p>
    <w:p w:rsidR="003D3E1F" w:rsidRPr="00F604E5" w:rsidRDefault="003D3E1F" w:rsidP="001E365D">
      <w:pPr>
        <w:tabs>
          <w:tab w:val="center" w:pos="4680"/>
        </w:tabs>
        <w:suppressAutoHyphens/>
        <w:ind w:right="708"/>
        <w:jc w:val="center"/>
        <w:rPr>
          <w:rFonts w:ascii="Candara" w:hAnsi="Candara" w:cs="Tahoma"/>
        </w:rPr>
      </w:pPr>
    </w:p>
    <w:p w:rsidR="003D3E1F" w:rsidRDefault="003D3E1F" w:rsidP="001E365D">
      <w:pPr>
        <w:tabs>
          <w:tab w:val="center" w:pos="4680"/>
        </w:tabs>
        <w:suppressAutoHyphens/>
        <w:ind w:right="708"/>
        <w:jc w:val="center"/>
        <w:rPr>
          <w:rFonts w:ascii="Candara" w:hAnsi="Candara" w:cs="Tahoma"/>
        </w:rPr>
      </w:pPr>
    </w:p>
    <w:p w:rsidR="003D3E1F" w:rsidRDefault="003D3E1F" w:rsidP="001E365D">
      <w:pPr>
        <w:tabs>
          <w:tab w:val="center" w:pos="4680"/>
        </w:tabs>
        <w:suppressAutoHyphens/>
        <w:ind w:right="708"/>
        <w:jc w:val="center"/>
        <w:rPr>
          <w:rFonts w:ascii="Candara" w:hAnsi="Candara" w:cs="Tahoma"/>
        </w:rPr>
      </w:pPr>
    </w:p>
    <w:p w:rsidR="003D3E1F" w:rsidRDefault="003D3E1F" w:rsidP="001E365D">
      <w:pPr>
        <w:tabs>
          <w:tab w:val="center" w:pos="4680"/>
        </w:tabs>
        <w:suppressAutoHyphens/>
        <w:ind w:right="708"/>
        <w:jc w:val="center"/>
        <w:rPr>
          <w:rFonts w:ascii="Candara" w:hAnsi="Candara" w:cs="Tahoma"/>
        </w:rPr>
      </w:pPr>
    </w:p>
    <w:p w:rsidR="003D3E1F" w:rsidRPr="00F604E5" w:rsidRDefault="003D3E1F" w:rsidP="001E365D">
      <w:pPr>
        <w:tabs>
          <w:tab w:val="center" w:pos="4680"/>
        </w:tabs>
        <w:suppressAutoHyphens/>
        <w:ind w:right="708"/>
        <w:jc w:val="center"/>
        <w:rPr>
          <w:rFonts w:ascii="Candara" w:hAnsi="Candara" w:cs="Tahoma"/>
        </w:rPr>
      </w:pPr>
    </w:p>
    <w:p w:rsidR="003D3E1F" w:rsidRPr="00F604E5" w:rsidRDefault="003D3E1F"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566D4A">
        <w:rPr>
          <w:rFonts w:ascii="Candara" w:hAnsi="Candara" w:cs="BrowalliaUPC"/>
          <w:b/>
          <w:noProof/>
          <w:sz w:val="32"/>
          <w:szCs w:val="34"/>
        </w:rPr>
        <w:t>Reconstrucción de Alberca Olímpica</w:t>
      </w:r>
      <w:r>
        <w:rPr>
          <w:rFonts w:ascii="Candara" w:hAnsi="Candara" w:cs="BrowalliaUPC"/>
          <w:b/>
          <w:noProof/>
          <w:sz w:val="32"/>
          <w:szCs w:val="34"/>
        </w:rPr>
        <w:t xml:space="preserve">; </w:t>
      </w:r>
      <w:r w:rsidRPr="00566D4A">
        <w:rPr>
          <w:rFonts w:ascii="Candara" w:hAnsi="Candara" w:cs="BrowalliaUPC"/>
          <w:b/>
          <w:noProof/>
          <w:sz w:val="32"/>
          <w:szCs w:val="34"/>
        </w:rPr>
        <w:t>Ciudad Victoria de Durango</w:t>
      </w:r>
      <w:r>
        <w:rPr>
          <w:rFonts w:ascii="Candara" w:hAnsi="Candara" w:cs="BrowalliaUPC"/>
          <w:b/>
          <w:noProof/>
          <w:sz w:val="32"/>
          <w:szCs w:val="34"/>
        </w:rPr>
        <w:t>.</w:t>
      </w:r>
    </w:p>
    <w:p w:rsidR="003D3E1F" w:rsidRDefault="003D3E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D3E1F" w:rsidRDefault="003D3E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D3E1F" w:rsidRDefault="003D3E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D3E1F" w:rsidRDefault="003D3E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566D4A">
        <w:rPr>
          <w:rFonts w:ascii="Candara" w:hAnsi="Candara" w:cs="BrowalliaUPC"/>
          <w:noProof/>
          <w:sz w:val="32"/>
          <w:szCs w:val="34"/>
        </w:rPr>
        <w:t>Victoria de Durango</w:t>
      </w:r>
    </w:p>
    <w:p w:rsidR="003D3E1F" w:rsidRDefault="003D3E1F" w:rsidP="001E365D">
      <w:pPr>
        <w:pStyle w:val="Sangradetextonormal"/>
        <w:ind w:right="708" w:firstLine="0"/>
        <w:jc w:val="right"/>
        <w:rPr>
          <w:rFonts w:ascii="Candara" w:hAnsi="Candara" w:cs="Tahoma"/>
          <w:szCs w:val="60"/>
        </w:rPr>
      </w:pPr>
    </w:p>
    <w:p w:rsidR="003D3E1F" w:rsidRDefault="003D3E1F" w:rsidP="001E365D">
      <w:pPr>
        <w:pStyle w:val="Sangradetextonormal"/>
        <w:ind w:right="708" w:firstLine="0"/>
        <w:jc w:val="right"/>
        <w:rPr>
          <w:rFonts w:ascii="Candara" w:hAnsi="Candara" w:cs="Tahoma"/>
          <w:szCs w:val="60"/>
        </w:rPr>
      </w:pPr>
    </w:p>
    <w:p w:rsidR="003D3E1F" w:rsidRDefault="003D3E1F" w:rsidP="001E365D">
      <w:pPr>
        <w:pStyle w:val="Sangradetextonormal"/>
        <w:ind w:right="708" w:firstLine="0"/>
        <w:jc w:val="right"/>
        <w:rPr>
          <w:rFonts w:ascii="Candara" w:hAnsi="Candara" w:cs="Tahoma"/>
          <w:szCs w:val="60"/>
        </w:rPr>
      </w:pPr>
    </w:p>
    <w:p w:rsidR="00947DD5" w:rsidRDefault="00947DD5" w:rsidP="001E365D">
      <w:pPr>
        <w:pStyle w:val="Sangradetextonormal"/>
        <w:tabs>
          <w:tab w:val="left" w:pos="10064"/>
        </w:tabs>
        <w:ind w:left="142" w:right="708" w:firstLine="0"/>
        <w:jc w:val="left"/>
        <w:rPr>
          <w:rFonts w:ascii="Candara" w:hAnsi="Candara" w:cs="Tahoma"/>
          <w:sz w:val="60"/>
          <w:szCs w:val="60"/>
        </w:rPr>
      </w:pPr>
    </w:p>
    <w:p w:rsidR="00947DD5" w:rsidRDefault="00947DD5" w:rsidP="001E365D">
      <w:pPr>
        <w:pStyle w:val="Sangradetextonormal"/>
        <w:tabs>
          <w:tab w:val="left" w:pos="10064"/>
        </w:tabs>
        <w:ind w:left="142" w:right="708" w:firstLine="0"/>
        <w:jc w:val="left"/>
        <w:rPr>
          <w:rFonts w:ascii="Candara" w:hAnsi="Candara" w:cs="Tahoma"/>
          <w:sz w:val="60"/>
          <w:szCs w:val="60"/>
        </w:rPr>
      </w:pPr>
    </w:p>
    <w:p w:rsidR="00947DD5" w:rsidRDefault="00947DD5" w:rsidP="001E365D">
      <w:pPr>
        <w:pStyle w:val="Sangradetextonormal"/>
        <w:tabs>
          <w:tab w:val="left" w:pos="10064"/>
        </w:tabs>
        <w:ind w:left="142" w:right="708" w:firstLine="0"/>
        <w:jc w:val="left"/>
        <w:rPr>
          <w:rFonts w:ascii="Candara" w:hAnsi="Candara" w:cs="Tahoma"/>
          <w:sz w:val="60"/>
          <w:szCs w:val="60"/>
        </w:rPr>
      </w:pPr>
    </w:p>
    <w:p w:rsidR="003D3E1F" w:rsidRPr="00F604E5" w:rsidRDefault="003D3E1F"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3D3E1F" w:rsidRPr="00787947" w:rsidRDefault="003D3E1F" w:rsidP="003051BB">
      <w:pPr>
        <w:pStyle w:val="Encabezado"/>
        <w:ind w:firstLine="284"/>
        <w:jc w:val="both"/>
        <w:rPr>
          <w:rFonts w:ascii="Candara" w:hAnsi="Candara" w:cs="Tahoma"/>
          <w:sz w:val="22"/>
          <w:szCs w:val="22"/>
        </w:rPr>
      </w:pPr>
    </w:p>
    <w:p w:rsidR="003D3E1F" w:rsidRDefault="003D3E1F" w:rsidP="003051BB">
      <w:pPr>
        <w:pStyle w:val="Encabezado"/>
        <w:ind w:firstLine="284"/>
        <w:jc w:val="both"/>
        <w:rPr>
          <w:rFonts w:ascii="Candara" w:hAnsi="Candara" w:cs="Tahoma"/>
          <w:sz w:val="22"/>
          <w:szCs w:val="22"/>
        </w:rPr>
      </w:pPr>
    </w:p>
    <w:p w:rsidR="003D3E1F" w:rsidRDefault="003D3E1F" w:rsidP="003051BB">
      <w:pPr>
        <w:pStyle w:val="Encabezado"/>
        <w:ind w:firstLine="284"/>
        <w:jc w:val="both"/>
        <w:rPr>
          <w:rFonts w:ascii="Candara" w:hAnsi="Candara" w:cs="Tahoma"/>
          <w:sz w:val="22"/>
          <w:szCs w:val="22"/>
        </w:rPr>
      </w:pPr>
    </w:p>
    <w:p w:rsidR="003D3E1F" w:rsidRPr="00F604E5" w:rsidRDefault="003D3E1F"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566D4A">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566D4A">
        <w:rPr>
          <w:rFonts w:ascii="Candara" w:hAnsi="Candara" w:cs="Tahoma"/>
          <w:b/>
          <w:bCs/>
          <w:noProof/>
          <w:sz w:val="22"/>
          <w:szCs w:val="22"/>
        </w:rPr>
        <w:t>39061002 - 011 - 23</w:t>
      </w:r>
      <w:r w:rsidRPr="00F604E5">
        <w:rPr>
          <w:rFonts w:ascii="Candara" w:hAnsi="Candara" w:cs="Tahoma"/>
          <w:sz w:val="22"/>
          <w:szCs w:val="22"/>
        </w:rPr>
        <w:t>, misma que se sujetará a las siguientes:</w:t>
      </w:r>
    </w:p>
    <w:p w:rsidR="003D3E1F" w:rsidRPr="00F604E5" w:rsidRDefault="003D3E1F" w:rsidP="001E365D">
      <w:pPr>
        <w:pStyle w:val="Encabezado"/>
        <w:tabs>
          <w:tab w:val="right" w:pos="8505"/>
          <w:tab w:val="left" w:pos="8789"/>
        </w:tabs>
        <w:ind w:right="850"/>
        <w:jc w:val="both"/>
        <w:rPr>
          <w:rFonts w:ascii="Candara" w:hAnsi="Candara" w:cs="Tahoma"/>
          <w:sz w:val="22"/>
          <w:szCs w:val="22"/>
        </w:rPr>
      </w:pPr>
    </w:p>
    <w:p w:rsidR="003D3E1F" w:rsidRPr="00A727F0" w:rsidRDefault="003D3E1F"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3D3E1F" w:rsidRPr="00A727F0" w:rsidRDefault="003D3E1F" w:rsidP="001E365D">
      <w:pPr>
        <w:pStyle w:val="Ttulo2"/>
        <w:tabs>
          <w:tab w:val="right" w:pos="8505"/>
          <w:tab w:val="left" w:pos="8789"/>
        </w:tabs>
        <w:ind w:right="850"/>
        <w:jc w:val="both"/>
        <w:rPr>
          <w:rFonts w:ascii="Candara" w:hAnsi="Candara" w:cs="Tahoma"/>
          <w:sz w:val="22"/>
          <w:szCs w:val="22"/>
          <w:lang w:val="en-US"/>
        </w:rPr>
      </w:pPr>
    </w:p>
    <w:p w:rsidR="003D3E1F" w:rsidRPr="00F604E5" w:rsidRDefault="003D3E1F"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rsidR="003D3E1F" w:rsidRPr="00F604E5" w:rsidRDefault="003D3E1F" w:rsidP="001E365D">
      <w:pPr>
        <w:tabs>
          <w:tab w:val="right" w:pos="8505"/>
          <w:tab w:val="left" w:pos="8789"/>
        </w:tabs>
        <w:ind w:right="850"/>
        <w:jc w:val="both"/>
        <w:rPr>
          <w:rFonts w:ascii="Candara" w:hAnsi="Candara" w:cs="Tahoma"/>
          <w:b/>
          <w:sz w:val="22"/>
          <w:szCs w:val="22"/>
        </w:rPr>
      </w:pPr>
    </w:p>
    <w:p w:rsidR="003D3E1F" w:rsidRPr="00F604E5" w:rsidRDefault="003D3E1F"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3D3E1F" w:rsidRPr="00F604E5" w:rsidRDefault="003D3E1F" w:rsidP="001E365D">
      <w:pPr>
        <w:tabs>
          <w:tab w:val="num" w:pos="786"/>
          <w:tab w:val="right" w:pos="8505"/>
          <w:tab w:val="left" w:pos="8789"/>
        </w:tabs>
        <w:ind w:right="850"/>
        <w:jc w:val="both"/>
        <w:rPr>
          <w:rFonts w:ascii="Candara" w:hAnsi="Candara" w:cs="Tahoma"/>
          <w:b/>
          <w:sz w:val="22"/>
          <w:szCs w:val="22"/>
        </w:rPr>
      </w:pPr>
    </w:p>
    <w:p w:rsidR="003D3E1F" w:rsidRPr="00F604E5" w:rsidRDefault="003D3E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3D3E1F" w:rsidRPr="00F604E5" w:rsidRDefault="003D3E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3D3E1F" w:rsidRPr="00F604E5" w:rsidRDefault="003D3E1F"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3D3E1F" w:rsidRPr="00F604E5" w:rsidRDefault="003D3E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3D3E1F" w:rsidRDefault="003D3E1F" w:rsidP="001E365D">
      <w:pPr>
        <w:tabs>
          <w:tab w:val="num" w:pos="786"/>
          <w:tab w:val="right" w:pos="8505"/>
          <w:tab w:val="left" w:pos="8789"/>
        </w:tabs>
        <w:ind w:right="850"/>
        <w:jc w:val="both"/>
        <w:rPr>
          <w:rFonts w:ascii="Candara" w:hAnsi="Candara" w:cs="Tahoma"/>
          <w:sz w:val="22"/>
          <w:szCs w:val="22"/>
          <w:lang w:val="es-MX"/>
        </w:rPr>
      </w:pPr>
    </w:p>
    <w:p w:rsidR="003D3E1F" w:rsidRDefault="003D3E1F"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rsidR="003D3E1F" w:rsidRDefault="003D3E1F" w:rsidP="001E365D">
      <w:pPr>
        <w:tabs>
          <w:tab w:val="left" w:pos="493"/>
          <w:tab w:val="left" w:pos="1185"/>
          <w:tab w:val="right" w:pos="8505"/>
          <w:tab w:val="left" w:pos="8789"/>
          <w:tab w:val="left" w:pos="9110"/>
        </w:tabs>
        <w:ind w:right="850" w:hanging="497"/>
        <w:jc w:val="both"/>
        <w:rPr>
          <w:rFonts w:ascii="Tahoma" w:hAnsi="Tahoma" w:cs="Tahoma"/>
          <w:i/>
          <w:iCs/>
        </w:rPr>
      </w:pPr>
    </w:p>
    <w:p w:rsidR="003D3E1F" w:rsidRPr="00B47617" w:rsidRDefault="003D3E1F"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566D4A">
        <w:rPr>
          <w:rFonts w:ascii="Candara" w:hAnsi="Candara" w:cs="Tahoma"/>
          <w:noProof/>
          <w:sz w:val="22"/>
          <w:szCs w:val="22"/>
        </w:rPr>
        <w:t xml:space="preserve">Ejercicio Presupuestal 2023, </w:t>
      </w:r>
      <w:bookmarkStart w:id="0" w:name="_GoBack"/>
      <w:r w:rsidRPr="00566D4A">
        <w:rPr>
          <w:rFonts w:ascii="Candara" w:hAnsi="Candara" w:cs="Tahoma"/>
          <w:noProof/>
          <w:sz w:val="22"/>
          <w:szCs w:val="22"/>
        </w:rPr>
        <w:t>mediante oficio</w:t>
      </w:r>
      <w:r w:rsidR="00C56ED7">
        <w:rPr>
          <w:rFonts w:ascii="Candara" w:hAnsi="Candara" w:cs="Tahoma"/>
          <w:noProof/>
          <w:sz w:val="22"/>
          <w:szCs w:val="22"/>
        </w:rPr>
        <w:t>s</w:t>
      </w:r>
      <w:r w:rsidRPr="00566D4A">
        <w:rPr>
          <w:rFonts w:ascii="Candara" w:hAnsi="Candara" w:cs="Tahoma"/>
          <w:noProof/>
          <w:sz w:val="22"/>
          <w:szCs w:val="22"/>
        </w:rPr>
        <w:t xml:space="preserve"> 2023-PNM-A-1037 </w:t>
      </w:r>
      <w:r w:rsidR="00C56ED7">
        <w:rPr>
          <w:rFonts w:ascii="Candara" w:hAnsi="Candara" w:cs="Tahoma"/>
          <w:noProof/>
          <w:sz w:val="22"/>
          <w:szCs w:val="22"/>
        </w:rPr>
        <w:t xml:space="preserve">y </w:t>
      </w:r>
      <w:r w:rsidR="00C56ED7" w:rsidRPr="00566D4A">
        <w:rPr>
          <w:rFonts w:ascii="Candara" w:hAnsi="Candara" w:cs="Tahoma"/>
          <w:noProof/>
          <w:sz w:val="22"/>
          <w:szCs w:val="22"/>
        </w:rPr>
        <w:t>2023-PNM-</w:t>
      </w:r>
      <w:r w:rsidR="00C56ED7">
        <w:rPr>
          <w:rFonts w:ascii="Candara" w:hAnsi="Candara" w:cs="Tahoma"/>
          <w:noProof/>
          <w:sz w:val="22"/>
          <w:szCs w:val="22"/>
        </w:rPr>
        <w:t>MD</w:t>
      </w:r>
      <w:r w:rsidR="00C56ED7" w:rsidRPr="00566D4A">
        <w:rPr>
          <w:rFonts w:ascii="Candara" w:hAnsi="Candara" w:cs="Tahoma"/>
          <w:noProof/>
          <w:sz w:val="22"/>
          <w:szCs w:val="22"/>
        </w:rPr>
        <w:t>-103</w:t>
      </w:r>
      <w:r w:rsidR="00C56ED7">
        <w:rPr>
          <w:rFonts w:ascii="Candara" w:hAnsi="Candara" w:cs="Tahoma"/>
          <w:noProof/>
          <w:sz w:val="22"/>
          <w:szCs w:val="22"/>
        </w:rPr>
        <w:t xml:space="preserve">9 </w:t>
      </w:r>
      <w:r w:rsidRPr="00566D4A">
        <w:rPr>
          <w:rFonts w:ascii="Candara" w:hAnsi="Candara" w:cs="Tahoma"/>
          <w:noProof/>
          <w:sz w:val="22"/>
          <w:szCs w:val="22"/>
        </w:rPr>
        <w:t>de fecha</w:t>
      </w:r>
      <w:r w:rsidR="00C56ED7">
        <w:rPr>
          <w:rFonts w:ascii="Candara" w:hAnsi="Candara" w:cs="Tahoma"/>
          <w:noProof/>
          <w:sz w:val="22"/>
          <w:szCs w:val="22"/>
        </w:rPr>
        <w:t>s</w:t>
      </w:r>
      <w:r w:rsidRPr="00566D4A">
        <w:rPr>
          <w:rFonts w:ascii="Candara" w:hAnsi="Candara" w:cs="Tahoma"/>
          <w:noProof/>
          <w:sz w:val="22"/>
          <w:szCs w:val="22"/>
        </w:rPr>
        <w:t xml:space="preserve"> 20 de Julio de 2023</w:t>
      </w:r>
      <w:r w:rsidR="00C56ED7">
        <w:rPr>
          <w:rFonts w:ascii="Candara" w:hAnsi="Candara" w:cs="Tahoma"/>
          <w:noProof/>
          <w:sz w:val="22"/>
          <w:szCs w:val="22"/>
        </w:rPr>
        <w:t xml:space="preserve"> y 24 de Julio de 2023</w:t>
      </w:r>
      <w:bookmarkEnd w:id="0"/>
      <w:r w:rsidRPr="00B47617">
        <w:rPr>
          <w:rFonts w:ascii="Candara" w:hAnsi="Candara" w:cs="Tahoma"/>
          <w:sz w:val="22"/>
          <w:szCs w:val="22"/>
        </w:rPr>
        <w:t>.</w:t>
      </w:r>
    </w:p>
    <w:p w:rsidR="003D3E1F" w:rsidRPr="00B47617" w:rsidRDefault="003D3E1F" w:rsidP="001E365D">
      <w:pPr>
        <w:pStyle w:val="Textoindependiente2"/>
        <w:tabs>
          <w:tab w:val="right" w:pos="8505"/>
          <w:tab w:val="left" w:pos="8789"/>
        </w:tabs>
        <w:ind w:right="850"/>
        <w:rPr>
          <w:rFonts w:ascii="Candara" w:hAnsi="Candara" w:cs="Tahoma"/>
          <w:b w:val="0"/>
          <w:sz w:val="22"/>
          <w:szCs w:val="22"/>
        </w:rPr>
      </w:pPr>
    </w:p>
    <w:p w:rsidR="003D3E1F" w:rsidRPr="00BA1F53" w:rsidRDefault="003D3E1F"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3D3E1F" w:rsidRPr="00F604E5" w:rsidRDefault="003D3E1F" w:rsidP="001E365D">
      <w:pPr>
        <w:pStyle w:val="Textoindependiente2"/>
        <w:tabs>
          <w:tab w:val="right" w:pos="8505"/>
          <w:tab w:val="left" w:pos="8789"/>
        </w:tabs>
        <w:ind w:right="850"/>
        <w:rPr>
          <w:rFonts w:ascii="Candara" w:hAnsi="Candara" w:cs="Tahoma"/>
          <w:bCs/>
          <w:sz w:val="22"/>
          <w:szCs w:val="22"/>
        </w:rPr>
      </w:pPr>
    </w:p>
    <w:p w:rsidR="003D3E1F" w:rsidRPr="00F604E5" w:rsidRDefault="003D3E1F"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rsidR="003D3E1F" w:rsidRPr="00F604E5" w:rsidRDefault="003D3E1F"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rsidR="003D3E1F"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3D3E1F" w:rsidRDefault="003D3E1F" w:rsidP="001E365D">
      <w:pPr>
        <w:tabs>
          <w:tab w:val="right" w:pos="8505"/>
          <w:tab w:val="left" w:pos="8789"/>
        </w:tabs>
        <w:ind w:right="850"/>
        <w:jc w:val="both"/>
        <w:rPr>
          <w:rFonts w:ascii="Candara" w:hAnsi="Candara" w:cs="Tahoma"/>
          <w:sz w:val="22"/>
          <w:szCs w:val="22"/>
        </w:rPr>
      </w:pPr>
    </w:p>
    <w:p w:rsidR="003D3E1F"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566D4A">
        <w:rPr>
          <w:rFonts w:ascii="Candara" w:hAnsi="Candara" w:cs="Tahoma"/>
          <w:b/>
          <w:bCs/>
          <w:noProof/>
          <w:sz w:val="22"/>
          <w:szCs w:val="22"/>
        </w:rPr>
        <w:t>Reconstrucción de Alberca Olímpica</w:t>
      </w:r>
      <w:r>
        <w:rPr>
          <w:rFonts w:ascii="Candara" w:hAnsi="Candara" w:cs="Tahoma"/>
          <w:b/>
          <w:bCs/>
          <w:noProof/>
          <w:sz w:val="22"/>
          <w:szCs w:val="22"/>
        </w:rPr>
        <w:t>.</w:t>
      </w:r>
    </w:p>
    <w:p w:rsidR="003D3E1F" w:rsidRDefault="003D3E1F" w:rsidP="001E365D">
      <w:pPr>
        <w:tabs>
          <w:tab w:val="right" w:pos="8505"/>
          <w:tab w:val="left" w:pos="8789"/>
        </w:tabs>
        <w:ind w:right="850"/>
        <w:jc w:val="both"/>
        <w:rPr>
          <w:rFonts w:ascii="Candara" w:hAnsi="Candara" w:cs="Tahoma"/>
          <w:sz w:val="22"/>
          <w:szCs w:val="22"/>
        </w:rPr>
      </w:pPr>
    </w:p>
    <w:p w:rsidR="003D3E1F"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Pr="00566D4A">
        <w:rPr>
          <w:rFonts w:ascii="Candara" w:hAnsi="Candara" w:cs="Tahoma"/>
          <w:b/>
          <w:bCs/>
          <w:noProof/>
          <w:sz w:val="22"/>
          <w:szCs w:val="22"/>
        </w:rPr>
        <w:t>Ciudad Victoria de Durango</w:t>
      </w:r>
      <w:r>
        <w:rPr>
          <w:rFonts w:ascii="Candara" w:hAnsi="Candara" w:cs="Tahoma"/>
          <w:b/>
          <w:bCs/>
          <w:sz w:val="22"/>
          <w:szCs w:val="22"/>
        </w:rPr>
        <w:t>.</w:t>
      </w:r>
    </w:p>
    <w:p w:rsidR="003D3E1F"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3D3E1F" w:rsidRDefault="003D3E1F" w:rsidP="001E365D">
      <w:pPr>
        <w:tabs>
          <w:tab w:val="right" w:pos="8505"/>
          <w:tab w:val="left" w:pos="8789"/>
        </w:tabs>
        <w:ind w:right="850" w:firstLine="709"/>
        <w:jc w:val="both"/>
        <w:rPr>
          <w:rFonts w:ascii="Candara" w:hAnsi="Candara" w:cs="Tahoma"/>
          <w:b/>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D3E1F"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3D3E1F" w:rsidRPr="00F604E5" w:rsidRDefault="003D3E1F" w:rsidP="001E365D">
      <w:pPr>
        <w:tabs>
          <w:tab w:val="right" w:pos="8505"/>
          <w:tab w:val="left" w:pos="8789"/>
        </w:tabs>
        <w:ind w:right="850"/>
        <w:jc w:val="both"/>
        <w:rPr>
          <w:rFonts w:ascii="Candara" w:hAnsi="Candara" w:cs="Tahoma"/>
          <w:b/>
          <w:bCs/>
          <w:sz w:val="22"/>
          <w:szCs w:val="22"/>
        </w:rPr>
      </w:pPr>
    </w:p>
    <w:p w:rsidR="003D3E1F" w:rsidRPr="00F604E5" w:rsidRDefault="003D3E1F"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rsidR="003D3E1F" w:rsidRDefault="003D3E1F"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3D3E1F" w:rsidRPr="00F604E5" w:rsidRDefault="003D3E1F" w:rsidP="0070372C">
      <w:pPr>
        <w:tabs>
          <w:tab w:val="left" w:pos="493"/>
          <w:tab w:val="left" w:pos="1185"/>
          <w:tab w:val="right" w:pos="8505"/>
          <w:tab w:val="left" w:pos="8789"/>
          <w:tab w:val="left" w:pos="9110"/>
        </w:tabs>
        <w:ind w:right="850"/>
        <w:jc w:val="center"/>
        <w:rPr>
          <w:rFonts w:ascii="Candara" w:hAnsi="Candara" w:cs="Tahoma"/>
          <w:b/>
          <w:sz w:val="22"/>
          <w:szCs w:val="22"/>
        </w:rPr>
      </w:pPr>
    </w:p>
    <w:p w:rsidR="003D3E1F" w:rsidRPr="00F604E5" w:rsidRDefault="003D3E1F" w:rsidP="001E365D">
      <w:pPr>
        <w:tabs>
          <w:tab w:val="right" w:pos="8505"/>
          <w:tab w:val="left" w:pos="8789"/>
        </w:tabs>
        <w:ind w:right="850"/>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3D3E1F" w:rsidRPr="00F604E5" w:rsidRDefault="003D3E1F" w:rsidP="001E365D">
      <w:pPr>
        <w:pStyle w:val="Textodebloque"/>
        <w:tabs>
          <w:tab w:val="right" w:pos="8505"/>
          <w:tab w:val="left" w:pos="8789"/>
        </w:tabs>
        <w:ind w:left="0" w:right="850" w:firstLine="709"/>
        <w:rPr>
          <w:rFonts w:ascii="Candara" w:hAnsi="Candara"/>
          <w:color w:val="auto"/>
          <w:sz w:val="22"/>
          <w:szCs w:val="22"/>
        </w:rPr>
      </w:pPr>
    </w:p>
    <w:p w:rsidR="003D3E1F" w:rsidRPr="00F604E5" w:rsidRDefault="003D3E1F"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rsidR="003D3E1F" w:rsidRDefault="003D3E1F"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3D3E1F" w:rsidRPr="00F604E5" w:rsidRDefault="003D3E1F" w:rsidP="001E365D">
      <w:pPr>
        <w:tabs>
          <w:tab w:val="right" w:pos="8505"/>
          <w:tab w:val="left" w:pos="8789"/>
        </w:tabs>
        <w:ind w:left="2836" w:right="850" w:hanging="2836"/>
        <w:jc w:val="both"/>
        <w:rPr>
          <w:rFonts w:ascii="Candara" w:hAnsi="Candara" w:cs="Tahoma"/>
          <w:b/>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D3E1F" w:rsidRDefault="003D3E1F"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rsidR="003D3E1F" w:rsidRPr="00F604E5" w:rsidRDefault="003D3E1F"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rsidR="003D3E1F" w:rsidRDefault="003D3E1F"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rsidR="003D3E1F" w:rsidRPr="00F604E5" w:rsidRDefault="003D3E1F" w:rsidP="0070372C">
      <w:pPr>
        <w:tabs>
          <w:tab w:val="right" w:pos="8505"/>
          <w:tab w:val="left" w:pos="8789"/>
        </w:tabs>
        <w:ind w:right="850"/>
        <w:jc w:val="center"/>
        <w:rPr>
          <w:rFonts w:ascii="Candara" w:hAnsi="Candara" w:cs="Tahoma"/>
          <w:b/>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Default="003D3E1F"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3D3E1F" w:rsidRPr="00F604E5" w:rsidRDefault="003D3E1F"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tab/>
        <w:t xml:space="preserve">Escrito en el que manifieste el teléfono (Particular y Celular), correo electrónico, domicilio para oír y recibir todo tipo de notificaciones y documentos que deriven de los actos del procedimiento de contratación, y en su caso, del contrato respectivo, mismo que servirá para </w:t>
      </w:r>
      <w:r w:rsidRPr="0004216F">
        <w:rPr>
          <w:rFonts w:ascii="Candara" w:hAnsi="Candara" w:cs="Tahoma"/>
          <w:sz w:val="22"/>
          <w:szCs w:val="22"/>
        </w:rPr>
        <w:lastRenderedPageBreak/>
        <w:t>practicar las notificaciones aún las de carácter personal, las que surtirán todos sus efectos legales mientras no señale otro distinto.</w:t>
      </w:r>
    </w:p>
    <w:p w:rsidR="003D3E1F" w:rsidRPr="00F604E5" w:rsidRDefault="003D3E1F" w:rsidP="001E365D">
      <w:pPr>
        <w:numPr>
          <w:ilvl w:val="0"/>
          <w:numId w:val="10"/>
        </w:numPr>
        <w:tabs>
          <w:tab w:val="right" w:pos="8505"/>
          <w:tab w:val="left" w:pos="8789"/>
        </w:tabs>
        <w:ind w:right="850"/>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3D3E1F" w:rsidRPr="00574938" w:rsidRDefault="003D3E1F"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3D3E1F" w:rsidRPr="00574938" w:rsidRDefault="003D3E1F"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3D3E1F" w:rsidRPr="00574938" w:rsidRDefault="003D3E1F"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3D3E1F" w:rsidRDefault="003D3E1F"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3D3E1F" w:rsidRPr="007B21CF" w:rsidRDefault="003D3E1F"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3D3E1F" w:rsidRDefault="003D3E1F"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31 de julio de 2023</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04 de agosto de 2023</w:t>
      </w:r>
      <w:r w:rsidRPr="007B21CF">
        <w:rPr>
          <w:rFonts w:ascii="Candara" w:hAnsi="Candara" w:cs="Tahoma"/>
          <w:sz w:val="22"/>
          <w:szCs w:val="22"/>
        </w:rPr>
        <w:t>).</w:t>
      </w:r>
    </w:p>
    <w:p w:rsidR="003D3E1F"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3D3E1F" w:rsidRDefault="003D3E1F" w:rsidP="001E365D">
      <w:pPr>
        <w:tabs>
          <w:tab w:val="right" w:pos="8505"/>
          <w:tab w:val="left" w:pos="8789"/>
        </w:tabs>
        <w:ind w:right="850" w:firstLine="709"/>
        <w:jc w:val="both"/>
        <w:rPr>
          <w:rFonts w:ascii="Candara" w:hAnsi="Candara" w:cs="Tahoma"/>
          <w:b/>
          <w:sz w:val="22"/>
          <w:szCs w:val="22"/>
        </w:rPr>
      </w:pPr>
    </w:p>
    <w:p w:rsidR="003D3E1F" w:rsidRPr="00F604E5" w:rsidRDefault="00947DD5" w:rsidP="0070372C">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OCTAVA. -</w:t>
      </w:r>
      <w:r w:rsidR="003D3E1F" w:rsidRPr="00F604E5">
        <w:rPr>
          <w:rFonts w:ascii="Candara" w:hAnsi="Candara" w:cs="Tahoma"/>
          <w:sz w:val="22"/>
          <w:szCs w:val="22"/>
        </w:rPr>
        <w:t xml:space="preserve"> Estos requisitos y la presentación de los documentos que se solicitan, </w:t>
      </w:r>
      <w:r w:rsidR="003D3E1F">
        <w:rPr>
          <w:rFonts w:ascii="Candara" w:hAnsi="Candara" w:cs="Tahoma"/>
          <w:sz w:val="22"/>
          <w:szCs w:val="22"/>
        </w:rPr>
        <w:t>deberán</w:t>
      </w:r>
      <w:r w:rsidR="003D3E1F" w:rsidRPr="00F604E5">
        <w:rPr>
          <w:rFonts w:ascii="Candara" w:hAnsi="Candara" w:cs="Tahoma"/>
          <w:sz w:val="22"/>
          <w:szCs w:val="22"/>
        </w:rPr>
        <w:t xml:space="preserve"> ser entregados en la </w:t>
      </w:r>
      <w:r w:rsidR="003D3E1F">
        <w:rPr>
          <w:rFonts w:ascii="Candara" w:hAnsi="Candara" w:cs="Tahoma"/>
          <w:sz w:val="22"/>
          <w:szCs w:val="22"/>
        </w:rPr>
        <w:t>Departamento</w:t>
      </w:r>
      <w:r w:rsidR="003D3E1F" w:rsidRPr="00F604E5">
        <w:rPr>
          <w:rFonts w:ascii="Candara" w:hAnsi="Candara" w:cs="Tahoma"/>
          <w:sz w:val="22"/>
          <w:szCs w:val="22"/>
        </w:rPr>
        <w:t xml:space="preserve"> de Licitaciones y Contratos de la Dirección Municipal de Obras Públicas </w:t>
      </w:r>
      <w:r w:rsidR="003D3E1F">
        <w:rPr>
          <w:rFonts w:ascii="Candara" w:hAnsi="Candara" w:cs="Tahoma"/>
          <w:sz w:val="22"/>
          <w:szCs w:val="22"/>
        </w:rPr>
        <w:t>a más tardar e</w:t>
      </w:r>
      <w:r w:rsidR="003D3E1F" w:rsidRPr="00F604E5">
        <w:rPr>
          <w:rFonts w:ascii="Candara" w:hAnsi="Candara" w:cs="Tahoma"/>
          <w:sz w:val="22"/>
          <w:szCs w:val="22"/>
        </w:rPr>
        <w:t xml:space="preserve">l </w:t>
      </w:r>
      <w:r w:rsidR="003D3E1F">
        <w:rPr>
          <w:rFonts w:ascii="Candara" w:hAnsi="Candara" w:cs="Tahoma"/>
          <w:b/>
          <w:noProof/>
          <w:sz w:val="22"/>
          <w:szCs w:val="22"/>
        </w:rPr>
        <w:t>11 de agosto de 2023</w:t>
      </w:r>
      <w:r w:rsidR="003D3E1F" w:rsidRPr="00F604E5">
        <w:rPr>
          <w:rFonts w:ascii="Candara" w:hAnsi="Candara" w:cs="Tahoma"/>
          <w:sz w:val="22"/>
          <w:szCs w:val="22"/>
        </w:rPr>
        <w:t xml:space="preserve">; este a su vez entregará al interesado el comprobante de entrega de la documentación (A20); </w:t>
      </w:r>
      <w:proofErr w:type="spellStart"/>
      <w:r w:rsidR="003D3E1F" w:rsidRPr="00F604E5">
        <w:rPr>
          <w:rFonts w:ascii="Candara" w:hAnsi="Candara" w:cs="Tahoma"/>
          <w:sz w:val="22"/>
          <w:szCs w:val="22"/>
        </w:rPr>
        <w:t>ó</w:t>
      </w:r>
      <w:proofErr w:type="spellEnd"/>
      <w:r w:rsidR="003D3E1F" w:rsidRPr="00F604E5">
        <w:rPr>
          <w:rFonts w:ascii="Candara" w:hAnsi="Candara" w:cs="Tahoma"/>
          <w:sz w:val="22"/>
          <w:szCs w:val="22"/>
        </w:rPr>
        <w:t xml:space="preserve"> a elección del licitante presentarlos en la propuesta, en el acto de recepción de propuestas y apertura de las mismas.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rsidR="003D3E1F" w:rsidRDefault="003D3E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DEL PROCEDIMIENTO DE LA LICITACIÓN</w:t>
      </w:r>
    </w:p>
    <w:p w:rsidR="003D3E1F" w:rsidRPr="00F604E5" w:rsidRDefault="003D3E1F" w:rsidP="004C5EBF">
      <w:pPr>
        <w:tabs>
          <w:tab w:val="right" w:pos="8505"/>
          <w:tab w:val="left" w:pos="8789"/>
        </w:tabs>
        <w:ind w:right="850"/>
        <w:jc w:val="center"/>
        <w:rPr>
          <w:rFonts w:ascii="Candara" w:hAnsi="Candara" w:cs="Tahoma"/>
          <w:b/>
          <w:sz w:val="22"/>
          <w:szCs w:val="22"/>
        </w:rPr>
      </w:pPr>
    </w:p>
    <w:p w:rsidR="003D3E1F" w:rsidRPr="00F604E5" w:rsidRDefault="003D3E1F"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3D3E1F" w:rsidRPr="00F604E5" w:rsidRDefault="003D3E1F" w:rsidP="001E365D">
      <w:pPr>
        <w:tabs>
          <w:tab w:val="right" w:pos="8505"/>
          <w:tab w:val="left" w:pos="8789"/>
        </w:tabs>
        <w:ind w:left="360" w:right="850"/>
        <w:jc w:val="both"/>
        <w:rPr>
          <w:rFonts w:ascii="Candara" w:hAnsi="Candara" w:cs="Tahoma"/>
          <w:sz w:val="22"/>
          <w:szCs w:val="22"/>
        </w:rPr>
      </w:pPr>
    </w:p>
    <w:p w:rsidR="003D3E1F" w:rsidRPr="00F604E5" w:rsidRDefault="003D3E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rsidR="003D3E1F" w:rsidRPr="00F604E5" w:rsidRDefault="003D3E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rsidR="003D3E1F" w:rsidRPr="00F604E5" w:rsidRDefault="003D3E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rsidR="003D3E1F" w:rsidRPr="00F604E5" w:rsidRDefault="003D3E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3D3E1F" w:rsidRDefault="003D3E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rsidR="003D3E1F" w:rsidRPr="00F604E5" w:rsidRDefault="003D3E1F" w:rsidP="004C5EBF">
      <w:pPr>
        <w:tabs>
          <w:tab w:val="right" w:pos="8505"/>
          <w:tab w:val="left" w:pos="8789"/>
        </w:tabs>
        <w:ind w:left="720" w:right="850"/>
        <w:jc w:val="both"/>
        <w:rPr>
          <w:rFonts w:ascii="Candara" w:hAnsi="Candara" w:cs="Tahoma"/>
          <w:sz w:val="22"/>
          <w:szCs w:val="22"/>
        </w:rPr>
      </w:pPr>
    </w:p>
    <w:p w:rsidR="003D3E1F" w:rsidRPr="00F604E5" w:rsidRDefault="003D3E1F"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rsidR="003D3E1F" w:rsidRDefault="003D3E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rsidR="003D3E1F" w:rsidRPr="00F604E5" w:rsidRDefault="003D3E1F" w:rsidP="0086351F">
      <w:pPr>
        <w:tabs>
          <w:tab w:val="right" w:pos="8505"/>
          <w:tab w:val="left" w:pos="8789"/>
        </w:tabs>
        <w:ind w:right="850"/>
        <w:jc w:val="center"/>
        <w:rPr>
          <w:rFonts w:ascii="Candara" w:hAnsi="Candara" w:cs="Tahoma"/>
          <w:b/>
          <w:sz w:val="22"/>
          <w:szCs w:val="22"/>
        </w:rPr>
      </w:pPr>
    </w:p>
    <w:p w:rsidR="003D3E1F" w:rsidRPr="0086351F" w:rsidRDefault="003D3E1F" w:rsidP="0086351F">
      <w:pPr>
        <w:tabs>
          <w:tab w:val="right" w:pos="8505"/>
          <w:tab w:val="left" w:pos="8789"/>
        </w:tabs>
        <w:ind w:right="850"/>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3D3E1F" w:rsidRPr="0086351F" w:rsidRDefault="003D3E1F" w:rsidP="0086351F">
      <w:pPr>
        <w:tabs>
          <w:tab w:val="right" w:pos="8505"/>
          <w:tab w:val="left" w:pos="8789"/>
        </w:tabs>
        <w:ind w:right="850"/>
        <w:jc w:val="both"/>
        <w:rPr>
          <w:rFonts w:ascii="Candara" w:hAnsi="Candara" w:cs="Tahoma"/>
          <w:sz w:val="22"/>
          <w:szCs w:val="22"/>
        </w:rPr>
      </w:pPr>
    </w:p>
    <w:p w:rsidR="003D3E1F" w:rsidRPr="0086351F" w:rsidRDefault="003D3E1F"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($6,761.00 Son: Seis Mil Setecientos Sesenta y Un 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31 de julio de 2023</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04 de agosto de 2023</w:t>
      </w:r>
      <w:r w:rsidRPr="0086351F">
        <w:rPr>
          <w:rFonts w:ascii="Candara" w:hAnsi="Candara" w:cs="Tahoma"/>
          <w:b/>
          <w:sz w:val="22"/>
          <w:szCs w:val="22"/>
        </w:rPr>
        <w:t>.</w:t>
      </w:r>
    </w:p>
    <w:p w:rsidR="003D3E1F" w:rsidRDefault="003D3E1F" w:rsidP="0086351F">
      <w:pPr>
        <w:tabs>
          <w:tab w:val="right" w:pos="8505"/>
          <w:tab w:val="left" w:pos="8789"/>
        </w:tabs>
        <w:ind w:left="284" w:right="850" w:hanging="284"/>
        <w:jc w:val="both"/>
        <w:rPr>
          <w:rFonts w:ascii="Candara" w:hAnsi="Candara" w:cs="Tahoma"/>
          <w:sz w:val="22"/>
          <w:szCs w:val="22"/>
        </w:rPr>
      </w:pPr>
    </w:p>
    <w:p w:rsidR="003D3E1F" w:rsidRPr="0086351F" w:rsidRDefault="003D3E1F"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86351F">
        <w:rPr>
          <w:rFonts w:ascii="Candara" w:hAnsi="Candara" w:cs="Tahoma"/>
          <w:b/>
          <w:sz w:val="22"/>
          <w:szCs w:val="22"/>
        </w:rPr>
        <w:t>de ($6,761.00 Son: Seis Mil Setecientos Sesenta y Un Pesos 00/100 M. N.).</w:t>
      </w:r>
    </w:p>
    <w:p w:rsidR="003D3E1F" w:rsidRPr="0086351F" w:rsidRDefault="003D3E1F" w:rsidP="0086351F">
      <w:pPr>
        <w:tabs>
          <w:tab w:val="right" w:pos="8505"/>
          <w:tab w:val="left" w:pos="8789"/>
        </w:tabs>
        <w:ind w:right="850"/>
        <w:jc w:val="both"/>
        <w:rPr>
          <w:rFonts w:ascii="Candara" w:hAnsi="Candara" w:cs="Tahoma"/>
          <w:sz w:val="22"/>
          <w:szCs w:val="22"/>
        </w:rPr>
      </w:pPr>
    </w:p>
    <w:p w:rsidR="003D3E1F" w:rsidRPr="00F604E5" w:rsidRDefault="003D3E1F"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3D3E1F" w:rsidRPr="00F604E5" w:rsidRDefault="003D3E1F" w:rsidP="0086351F">
      <w:pPr>
        <w:tabs>
          <w:tab w:val="right" w:pos="8505"/>
          <w:tab w:val="left" w:pos="8789"/>
        </w:tabs>
        <w:ind w:right="850"/>
        <w:jc w:val="both"/>
        <w:rPr>
          <w:rFonts w:ascii="Candara" w:hAnsi="Candara"/>
          <w:sz w:val="22"/>
          <w:szCs w:val="22"/>
        </w:rPr>
      </w:pPr>
    </w:p>
    <w:p w:rsidR="003D3E1F" w:rsidRPr="00F604E5" w:rsidRDefault="003D3E1F"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rsidR="003D3E1F" w:rsidRDefault="003D3E1F"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3D3E1F" w:rsidRPr="00F604E5" w:rsidRDefault="003D3E1F" w:rsidP="004C5EBF">
      <w:pPr>
        <w:tabs>
          <w:tab w:val="right" w:pos="8505"/>
          <w:tab w:val="left" w:pos="8789"/>
        </w:tabs>
        <w:ind w:right="850"/>
        <w:jc w:val="center"/>
        <w:rPr>
          <w:rFonts w:ascii="Candara" w:hAnsi="Candara" w:cs="Tahoma"/>
          <w:sz w:val="22"/>
          <w:szCs w:val="22"/>
        </w:rPr>
      </w:pPr>
    </w:p>
    <w:p w:rsidR="003D3E1F" w:rsidRPr="00F604E5" w:rsidRDefault="003D3E1F"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xml:space="preserve">, </w:t>
      </w:r>
      <w:r w:rsidRPr="00641D00">
        <w:rPr>
          <w:rFonts w:ascii="Candara" w:hAnsi="Candara" w:cs="Tahoma"/>
          <w:sz w:val="22"/>
          <w:szCs w:val="22"/>
        </w:rPr>
        <w:lastRenderedPageBreak/>
        <w:t>siempre tomando en cuenta que los licitantes tengan el tiempo suficiente para la elaboración de sus propuestas.</w:t>
      </w:r>
    </w:p>
    <w:p w:rsidR="003D3E1F" w:rsidRPr="00F604E5" w:rsidRDefault="003D3E1F" w:rsidP="001E365D">
      <w:pPr>
        <w:tabs>
          <w:tab w:val="right" w:pos="8505"/>
          <w:tab w:val="left" w:pos="8789"/>
        </w:tabs>
        <w:ind w:right="850" w:firstLine="567"/>
        <w:jc w:val="both"/>
        <w:rPr>
          <w:rFonts w:ascii="Candara" w:hAnsi="Candara" w:cs="Tahoma"/>
          <w:b/>
          <w:bCs/>
          <w:sz w:val="22"/>
          <w:szCs w:val="22"/>
        </w:rPr>
      </w:pPr>
    </w:p>
    <w:p w:rsidR="003D3E1F" w:rsidRPr="00F604E5" w:rsidRDefault="003D3E1F"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3D3E1F" w:rsidRPr="00F604E5" w:rsidRDefault="003D3E1F" w:rsidP="001E365D">
      <w:pPr>
        <w:tabs>
          <w:tab w:val="right" w:pos="8505"/>
          <w:tab w:val="left" w:pos="8789"/>
        </w:tabs>
        <w:ind w:right="850"/>
        <w:jc w:val="both"/>
        <w:rPr>
          <w:rFonts w:ascii="Candara" w:hAnsi="Candara" w:cs="Tahoma"/>
          <w:bCs/>
          <w:sz w:val="22"/>
          <w:szCs w:val="22"/>
        </w:rPr>
      </w:pPr>
    </w:p>
    <w:p w:rsidR="003D3E1F" w:rsidRPr="00F604E5" w:rsidRDefault="003D3E1F"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3D3E1F" w:rsidRPr="00F604E5" w:rsidRDefault="003D3E1F" w:rsidP="001E365D">
      <w:pPr>
        <w:tabs>
          <w:tab w:val="right" w:pos="8505"/>
          <w:tab w:val="left" w:pos="8789"/>
        </w:tabs>
        <w:ind w:right="850"/>
        <w:jc w:val="both"/>
        <w:rPr>
          <w:rFonts w:ascii="Candara" w:hAnsi="Candara" w:cs="Tahoma"/>
          <w:bCs/>
          <w:sz w:val="22"/>
          <w:szCs w:val="22"/>
          <w:u w:val="single"/>
        </w:rPr>
      </w:pPr>
    </w:p>
    <w:p w:rsidR="003D3E1F" w:rsidRPr="00F604E5" w:rsidRDefault="003D3E1F"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rsidR="003D3E1F" w:rsidRDefault="003D3E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rsidR="003D3E1F" w:rsidRDefault="003D3E1F" w:rsidP="003A284B">
      <w:pPr>
        <w:tabs>
          <w:tab w:val="right" w:pos="8505"/>
          <w:tab w:val="left" w:pos="8789"/>
        </w:tabs>
        <w:ind w:right="850"/>
        <w:jc w:val="center"/>
        <w:rPr>
          <w:rFonts w:ascii="Candara" w:hAnsi="Candara" w:cs="Tahoma"/>
          <w:b/>
          <w:sz w:val="22"/>
          <w:szCs w:val="22"/>
        </w:rPr>
      </w:pPr>
    </w:p>
    <w:p w:rsidR="003D3E1F" w:rsidRPr="000A5B74" w:rsidRDefault="003D3E1F"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3D3E1F" w:rsidRPr="00F604E5" w:rsidRDefault="003D3E1F" w:rsidP="001E365D">
      <w:pPr>
        <w:pStyle w:val="Textoindependiente3"/>
        <w:tabs>
          <w:tab w:val="right" w:pos="8505"/>
          <w:tab w:val="left" w:pos="8789"/>
        </w:tabs>
        <w:ind w:right="850"/>
        <w:rPr>
          <w:rFonts w:ascii="Candara" w:hAnsi="Candara" w:cs="Tahoma"/>
          <w:sz w:val="22"/>
          <w:szCs w:val="22"/>
        </w:rPr>
      </w:pPr>
    </w:p>
    <w:p w:rsidR="003D3E1F" w:rsidRPr="00F604E5" w:rsidRDefault="003D3E1F"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rsidR="003D3E1F" w:rsidRPr="00F604E5" w:rsidRDefault="003D3E1F"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rsidR="003D3E1F" w:rsidRPr="00F604E5" w:rsidRDefault="003D3E1F"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D3E1F" w:rsidRPr="00F604E5" w:rsidRDefault="003D3E1F" w:rsidP="001E365D">
      <w:pPr>
        <w:tabs>
          <w:tab w:val="left" w:pos="1260"/>
          <w:tab w:val="right" w:pos="8505"/>
          <w:tab w:val="left" w:pos="8789"/>
        </w:tabs>
        <w:ind w:left="1320" w:right="850"/>
        <w:jc w:val="both"/>
        <w:rPr>
          <w:rFonts w:ascii="Candara" w:hAnsi="Candara" w:cs="Tahoma"/>
          <w:sz w:val="22"/>
          <w:szCs w:val="22"/>
        </w:rPr>
      </w:pPr>
    </w:p>
    <w:p w:rsidR="003D3E1F" w:rsidRPr="00F604E5" w:rsidRDefault="003D3E1F"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3D3E1F" w:rsidRPr="00F604E5" w:rsidRDefault="003D3E1F" w:rsidP="001E365D">
      <w:pPr>
        <w:pStyle w:val="Prrafodelista"/>
        <w:tabs>
          <w:tab w:val="right" w:pos="8505"/>
          <w:tab w:val="left" w:pos="8789"/>
        </w:tabs>
        <w:ind w:right="850"/>
        <w:jc w:val="both"/>
        <w:rPr>
          <w:rFonts w:ascii="Candara" w:hAnsi="Candara" w:cs="Tahoma"/>
          <w:sz w:val="22"/>
          <w:szCs w:val="22"/>
        </w:rPr>
      </w:pPr>
    </w:p>
    <w:p w:rsidR="003D3E1F" w:rsidRPr="00F604E5" w:rsidRDefault="003D3E1F"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lastRenderedPageBreak/>
        <w:t>La dependencia podrá realizar visitas cuando así lo juzgue conveniente, con el fin de comprobar y determinar su capacidad y aptitud para dar cumplimiento a su propuesta.</w:t>
      </w:r>
    </w:p>
    <w:p w:rsidR="003D3E1F" w:rsidRPr="00F604E5" w:rsidRDefault="003D3E1F" w:rsidP="001E365D">
      <w:pPr>
        <w:pStyle w:val="Textoindependiente3"/>
        <w:tabs>
          <w:tab w:val="right" w:pos="8505"/>
          <w:tab w:val="left" w:pos="8789"/>
        </w:tabs>
        <w:ind w:right="850"/>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3D3E1F" w:rsidRPr="00F604E5" w:rsidRDefault="003D3E1F" w:rsidP="001E365D">
      <w:pPr>
        <w:pStyle w:val="Textoindependiente3"/>
        <w:tabs>
          <w:tab w:val="right" w:pos="8505"/>
          <w:tab w:val="left" w:pos="8789"/>
        </w:tabs>
        <w:ind w:right="850"/>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3D3E1F" w:rsidRPr="00F604E5" w:rsidRDefault="003D3E1F" w:rsidP="001E365D">
      <w:pPr>
        <w:pStyle w:val="Ttulo1"/>
        <w:tabs>
          <w:tab w:val="right" w:pos="8505"/>
          <w:tab w:val="left" w:pos="8789"/>
        </w:tabs>
        <w:ind w:right="850"/>
        <w:jc w:val="both"/>
        <w:rPr>
          <w:rFonts w:ascii="Candara" w:hAnsi="Candara" w:cs="Tahoma"/>
          <w:b w:val="0"/>
          <w:noProof w:val="0"/>
          <w:sz w:val="22"/>
          <w:szCs w:val="22"/>
        </w:rPr>
      </w:pPr>
    </w:p>
    <w:p w:rsidR="003D3E1F" w:rsidRPr="00F604E5" w:rsidRDefault="003D3E1F"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3D3E1F" w:rsidRPr="00F604E5" w:rsidRDefault="003D3E1F" w:rsidP="001E365D">
      <w:pPr>
        <w:tabs>
          <w:tab w:val="right" w:pos="8505"/>
          <w:tab w:val="left" w:pos="8789"/>
        </w:tabs>
        <w:ind w:left="283" w:right="850" w:hanging="283"/>
        <w:jc w:val="both"/>
        <w:rPr>
          <w:rFonts w:ascii="Candara" w:hAnsi="Candara" w:cs="Tahoma"/>
          <w:sz w:val="22"/>
          <w:szCs w:val="22"/>
        </w:rPr>
      </w:pPr>
    </w:p>
    <w:p w:rsidR="003D3E1F" w:rsidRPr="00F604E5" w:rsidRDefault="003D3E1F"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3D3E1F" w:rsidRPr="00F604E5" w:rsidRDefault="003D3E1F" w:rsidP="001E365D">
      <w:pPr>
        <w:tabs>
          <w:tab w:val="right" w:pos="8505"/>
          <w:tab w:val="left" w:pos="8789"/>
        </w:tabs>
        <w:ind w:left="426"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3D3E1F" w:rsidRPr="00F604E5" w:rsidRDefault="003D3E1F" w:rsidP="001E365D">
      <w:pPr>
        <w:pStyle w:val="Textoindependiente3"/>
        <w:tabs>
          <w:tab w:val="right" w:pos="8505"/>
          <w:tab w:val="left" w:pos="8789"/>
        </w:tabs>
        <w:ind w:right="850"/>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D3E1F" w:rsidRPr="00F604E5" w:rsidRDefault="003D3E1F" w:rsidP="001E365D">
      <w:pPr>
        <w:tabs>
          <w:tab w:val="right" w:pos="8505"/>
          <w:tab w:val="left" w:pos="8789"/>
        </w:tabs>
        <w:ind w:left="426" w:right="850"/>
        <w:jc w:val="both"/>
        <w:rPr>
          <w:rFonts w:ascii="Candara" w:hAnsi="Candara" w:cs="Tahoma"/>
          <w:color w:val="FF6600"/>
          <w:sz w:val="22"/>
          <w:szCs w:val="22"/>
        </w:rPr>
      </w:pPr>
    </w:p>
    <w:p w:rsidR="003D3E1F" w:rsidRPr="00F604E5" w:rsidRDefault="003D3E1F"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rsidR="003D3E1F" w:rsidRPr="00F604E5" w:rsidRDefault="003D3E1F" w:rsidP="001E365D">
      <w:pPr>
        <w:tabs>
          <w:tab w:val="left" w:pos="1701"/>
          <w:tab w:val="right" w:pos="8505"/>
          <w:tab w:val="left" w:pos="8789"/>
        </w:tabs>
        <w:ind w:right="850"/>
        <w:jc w:val="both"/>
        <w:rPr>
          <w:rFonts w:ascii="Candara" w:hAnsi="Candara" w:cs="Tahoma"/>
          <w:b/>
          <w:bCs/>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D3E1F" w:rsidRPr="00F604E5" w:rsidRDefault="003D3E1F" w:rsidP="001E365D">
      <w:pPr>
        <w:tabs>
          <w:tab w:val="right" w:pos="8505"/>
          <w:tab w:val="left" w:pos="8789"/>
        </w:tabs>
        <w:ind w:left="1440" w:right="850" w:hanging="63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3D3E1F" w:rsidRPr="00F604E5" w:rsidRDefault="003D3E1F" w:rsidP="001E365D">
      <w:pPr>
        <w:tabs>
          <w:tab w:val="left" w:pos="1260"/>
          <w:tab w:val="right" w:pos="8505"/>
          <w:tab w:val="left" w:pos="8789"/>
        </w:tabs>
        <w:ind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3D3E1F" w:rsidRPr="00F604E5" w:rsidRDefault="003D3E1F" w:rsidP="001E365D">
      <w:pPr>
        <w:tabs>
          <w:tab w:val="right" w:pos="8505"/>
          <w:tab w:val="left" w:pos="8789"/>
        </w:tabs>
        <w:ind w:left="426"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3D3E1F" w:rsidRPr="00F604E5" w:rsidRDefault="003D3E1F" w:rsidP="001E365D">
      <w:pPr>
        <w:tabs>
          <w:tab w:val="right" w:pos="8505"/>
          <w:tab w:val="left" w:pos="8789"/>
        </w:tabs>
        <w:ind w:left="426"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3D3E1F" w:rsidRPr="00F604E5" w:rsidRDefault="003D3E1F" w:rsidP="001E365D">
      <w:pPr>
        <w:tabs>
          <w:tab w:val="right" w:pos="8505"/>
          <w:tab w:val="left" w:pos="8789"/>
        </w:tabs>
        <w:ind w:left="709" w:right="850" w:hanging="283"/>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rsidR="003D3E1F" w:rsidRDefault="003D3E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3D3E1F" w:rsidRPr="00F604E5" w:rsidRDefault="003D3E1F" w:rsidP="003A284B">
      <w:pPr>
        <w:tabs>
          <w:tab w:val="right" w:pos="8505"/>
          <w:tab w:val="left" w:pos="8789"/>
        </w:tabs>
        <w:ind w:right="850"/>
        <w:jc w:val="center"/>
        <w:rPr>
          <w:rFonts w:ascii="Candara" w:hAnsi="Candara" w:cs="Tahoma"/>
          <w:b/>
          <w:sz w:val="22"/>
          <w:szCs w:val="22"/>
        </w:rPr>
      </w:pPr>
    </w:p>
    <w:p w:rsidR="003D3E1F" w:rsidRPr="00F604E5" w:rsidRDefault="003D3E1F"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3D3E1F" w:rsidRPr="00F604E5" w:rsidRDefault="003D3E1F" w:rsidP="001E365D">
      <w:pPr>
        <w:tabs>
          <w:tab w:val="right" w:pos="8505"/>
          <w:tab w:val="left" w:pos="8789"/>
        </w:tabs>
        <w:ind w:right="850"/>
        <w:jc w:val="both"/>
        <w:rPr>
          <w:rFonts w:ascii="Candara" w:hAnsi="Candara" w:cs="Tahoma"/>
          <w:bCs/>
          <w:sz w:val="22"/>
          <w:szCs w:val="22"/>
        </w:rPr>
      </w:pPr>
    </w:p>
    <w:p w:rsidR="003D3E1F" w:rsidRPr="00F604E5" w:rsidRDefault="003D3E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3D3E1F" w:rsidRPr="00F604E5" w:rsidRDefault="003D3E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D3E1F" w:rsidRPr="00F604E5" w:rsidRDefault="003D3E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3D3E1F" w:rsidRPr="00F604E5" w:rsidRDefault="003D3E1F"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rsidR="003D3E1F" w:rsidRPr="00AF1804" w:rsidRDefault="003D3E1F" w:rsidP="002C3977">
      <w:pPr>
        <w:widowControl w:val="0"/>
        <w:numPr>
          <w:ilvl w:val="0"/>
          <w:numId w:val="8"/>
        </w:numPr>
        <w:tabs>
          <w:tab w:val="right" w:pos="8505"/>
          <w:tab w:val="left" w:pos="8789"/>
        </w:tabs>
        <w:autoSpaceDE w:val="0"/>
        <w:autoSpaceDN w:val="0"/>
        <w:adjustRightInd w:val="0"/>
        <w:ind w:left="705" w:right="850" w:hanging="705"/>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3D3E1F" w:rsidRPr="00AF1804" w:rsidRDefault="003D3E1F"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rsidR="003D3E1F" w:rsidRPr="00F604E5" w:rsidRDefault="003D3E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3D3E1F" w:rsidRPr="00F604E5" w:rsidRDefault="003D3E1F"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rsidR="003D3E1F" w:rsidRPr="00F604E5" w:rsidRDefault="003D3E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lastRenderedPageBreak/>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3D3E1F" w:rsidRPr="00F604E5" w:rsidRDefault="003D3E1F"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rsidR="003D3E1F" w:rsidRPr="00F604E5" w:rsidRDefault="003D3E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3D3E1F" w:rsidRPr="00F604E5" w:rsidRDefault="003D3E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D3E1F" w:rsidRPr="00F604E5" w:rsidRDefault="003D3E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3D3E1F" w:rsidRPr="00F604E5" w:rsidRDefault="003D3E1F" w:rsidP="001E365D">
      <w:pPr>
        <w:tabs>
          <w:tab w:val="right" w:pos="8505"/>
          <w:tab w:val="left" w:pos="8789"/>
        </w:tabs>
        <w:ind w:right="850"/>
        <w:jc w:val="both"/>
        <w:rPr>
          <w:rFonts w:ascii="Candara" w:hAnsi="Candara" w:cs="Tahoma"/>
          <w:bCs/>
          <w:sz w:val="22"/>
          <w:szCs w:val="22"/>
        </w:rPr>
      </w:pPr>
    </w:p>
    <w:p w:rsidR="003D3E1F" w:rsidRPr="00F604E5" w:rsidRDefault="003D3E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3D3E1F" w:rsidRPr="00F604E5" w:rsidRDefault="003D3E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D3E1F" w:rsidRPr="00F604E5" w:rsidRDefault="003D3E1F"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3D3E1F" w:rsidRPr="00F604E5" w:rsidRDefault="003D3E1F"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rsidR="003D3E1F" w:rsidRPr="00F604E5" w:rsidRDefault="003D3E1F"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3D3E1F" w:rsidRPr="00F604E5" w:rsidRDefault="003D3E1F" w:rsidP="001E365D">
      <w:pPr>
        <w:pStyle w:val="Textoindependiente"/>
        <w:tabs>
          <w:tab w:val="left" w:pos="567"/>
          <w:tab w:val="right" w:pos="8505"/>
          <w:tab w:val="left" w:pos="8789"/>
          <w:tab w:val="left" w:pos="10559"/>
        </w:tabs>
        <w:ind w:left="720" w:right="850"/>
        <w:rPr>
          <w:rFonts w:ascii="Candara" w:hAnsi="Candara" w:cs="Tahoma"/>
          <w:bCs/>
          <w:sz w:val="22"/>
          <w:szCs w:val="22"/>
        </w:rPr>
      </w:pPr>
    </w:p>
    <w:p w:rsidR="003D3E1F" w:rsidRPr="00F604E5" w:rsidRDefault="003D3E1F"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3D3E1F" w:rsidRPr="00F604E5" w:rsidRDefault="003D3E1F" w:rsidP="001E365D">
      <w:pPr>
        <w:tabs>
          <w:tab w:val="right" w:pos="8505"/>
          <w:tab w:val="left" w:pos="8789"/>
        </w:tabs>
        <w:ind w:left="426" w:right="850" w:hanging="630"/>
        <w:jc w:val="both"/>
        <w:rPr>
          <w:rFonts w:ascii="Candara" w:hAnsi="Candara" w:cs="Tahoma"/>
          <w:bCs/>
          <w:sz w:val="22"/>
          <w:szCs w:val="22"/>
        </w:rPr>
      </w:pPr>
    </w:p>
    <w:p w:rsidR="003D3E1F" w:rsidRDefault="003D3E1F"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3D3E1F" w:rsidRPr="00F604E5" w:rsidRDefault="003D3E1F"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3D3E1F" w:rsidRPr="00F604E5" w:rsidRDefault="003D3E1F" w:rsidP="001E365D">
      <w:pPr>
        <w:tabs>
          <w:tab w:val="right" w:pos="8505"/>
          <w:tab w:val="left" w:pos="8789"/>
        </w:tabs>
        <w:ind w:left="426" w:right="850" w:hanging="630"/>
        <w:jc w:val="both"/>
        <w:rPr>
          <w:rFonts w:ascii="Candara" w:hAnsi="Candara" w:cs="Tahoma"/>
          <w:bCs/>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3D3E1F" w:rsidRPr="00F604E5" w:rsidRDefault="003D3E1F" w:rsidP="001E365D">
      <w:pPr>
        <w:tabs>
          <w:tab w:val="right" w:pos="8505"/>
          <w:tab w:val="left" w:pos="8789"/>
        </w:tabs>
        <w:ind w:left="426" w:right="850" w:hanging="630"/>
        <w:jc w:val="both"/>
        <w:rPr>
          <w:rFonts w:ascii="Candara" w:hAnsi="Candara" w:cs="Tahoma"/>
          <w:b/>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060D7B" w:rsidRDefault="003D3E1F"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b/>
          <w:bCs/>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3D3E1F" w:rsidRPr="00F604E5" w:rsidRDefault="003D3E1F" w:rsidP="001E365D">
      <w:pPr>
        <w:pStyle w:val="Sangradetextonormal"/>
        <w:tabs>
          <w:tab w:val="right" w:pos="8505"/>
          <w:tab w:val="left" w:pos="8789"/>
        </w:tabs>
        <w:ind w:left="426" w:right="850" w:hanging="630"/>
        <w:rPr>
          <w:rFonts w:ascii="Candara" w:hAnsi="Candara" w:cs="Tahoma"/>
          <w:sz w:val="22"/>
          <w:szCs w:val="22"/>
        </w:rPr>
      </w:pPr>
    </w:p>
    <w:p w:rsidR="003D3E1F" w:rsidRPr="00F604E5" w:rsidRDefault="003D3E1F"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3D3E1F" w:rsidRPr="00F604E5" w:rsidRDefault="003D3E1F" w:rsidP="001E365D">
      <w:pPr>
        <w:pStyle w:val="Sangradetextonormal"/>
        <w:tabs>
          <w:tab w:val="right" w:pos="8505"/>
          <w:tab w:val="left" w:pos="8789"/>
        </w:tabs>
        <w:ind w:left="426" w:right="850" w:firstLine="0"/>
        <w:rPr>
          <w:rFonts w:ascii="Candara" w:hAnsi="Candara" w:cs="Tahoma"/>
          <w:sz w:val="22"/>
          <w:szCs w:val="22"/>
        </w:rPr>
      </w:pPr>
    </w:p>
    <w:p w:rsidR="003D3E1F" w:rsidRPr="00F604E5" w:rsidRDefault="003D3E1F"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rsidR="003D3E1F" w:rsidRPr="00F604E5" w:rsidRDefault="003D3E1F" w:rsidP="001E365D">
      <w:pPr>
        <w:pStyle w:val="Sangradetextonormal"/>
        <w:tabs>
          <w:tab w:val="right" w:pos="8505"/>
          <w:tab w:val="left" w:pos="8789"/>
        </w:tabs>
        <w:ind w:left="426" w:right="850" w:hanging="630"/>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 xml:space="preserve">(Indicar en un diagrama de barras las actividades a realizar en el tiempo de ejecución </w:t>
      </w:r>
      <w:r w:rsidRPr="00F604E5">
        <w:rPr>
          <w:rFonts w:ascii="Candara" w:hAnsi="Candara" w:cs="Tahoma"/>
          <w:sz w:val="22"/>
          <w:szCs w:val="22"/>
        </w:rPr>
        <w:lastRenderedPageBreak/>
        <w:t>programado para cada una de ellas en secuencia lógica por periodos, las cantidades a ejecutar indicando entre paréntesis las fechas de inicio y término para cada concepto).</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3D3E1F" w:rsidRPr="00F604E5" w:rsidRDefault="003D3E1F" w:rsidP="001E365D">
      <w:pPr>
        <w:numPr>
          <w:ilvl w:val="12"/>
          <w:numId w:val="0"/>
        </w:numPr>
        <w:tabs>
          <w:tab w:val="right" w:pos="8505"/>
          <w:tab w:val="left" w:pos="8789"/>
        </w:tabs>
        <w:ind w:left="426" w:right="850" w:hanging="630"/>
        <w:jc w:val="both"/>
        <w:rPr>
          <w:rFonts w:ascii="Candara" w:hAnsi="Candara" w:cs="Tahoma"/>
          <w:sz w:val="22"/>
          <w:szCs w:val="22"/>
        </w:rPr>
      </w:pPr>
    </w:p>
    <w:p w:rsidR="003D3E1F"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3D3E1F" w:rsidRPr="000A7B06" w:rsidRDefault="003D3E1F" w:rsidP="000A7B06">
      <w:pPr>
        <w:pStyle w:val="Textoindependiente3"/>
        <w:tabs>
          <w:tab w:val="right" w:pos="8505"/>
          <w:tab w:val="left" w:pos="8789"/>
        </w:tabs>
        <w:ind w:left="426" w:right="850"/>
        <w:rPr>
          <w:rFonts w:ascii="Candara" w:hAnsi="Candara" w:cs="Tahoma"/>
          <w:sz w:val="22"/>
          <w:szCs w:val="22"/>
        </w:rPr>
      </w:pPr>
    </w:p>
    <w:p w:rsidR="003D3E1F" w:rsidRPr="000A7B06" w:rsidRDefault="003D3E1F"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3D3E1F" w:rsidRPr="000A7B06" w:rsidRDefault="003D3E1F" w:rsidP="000A7B06">
      <w:pPr>
        <w:pStyle w:val="Textoindependiente3"/>
        <w:tabs>
          <w:tab w:val="right" w:pos="8505"/>
          <w:tab w:val="left" w:pos="8789"/>
        </w:tabs>
        <w:ind w:left="426" w:right="850"/>
        <w:rPr>
          <w:rFonts w:ascii="Candara" w:hAnsi="Candara" w:cs="Tahoma"/>
          <w:b/>
          <w:sz w:val="22"/>
          <w:szCs w:val="22"/>
        </w:rPr>
      </w:pPr>
    </w:p>
    <w:p w:rsidR="003D3E1F"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3D3E1F" w:rsidRDefault="003D3E1F" w:rsidP="002C7128">
      <w:pPr>
        <w:pStyle w:val="Textoindependiente3"/>
        <w:tabs>
          <w:tab w:val="right" w:pos="8505"/>
          <w:tab w:val="left" w:pos="8789"/>
        </w:tabs>
        <w:ind w:left="426" w:right="850"/>
        <w:rPr>
          <w:rFonts w:ascii="Candara" w:hAnsi="Candara" w:cs="Tahoma"/>
          <w:b/>
          <w:sz w:val="22"/>
          <w:szCs w:val="22"/>
        </w:rPr>
      </w:pPr>
    </w:p>
    <w:p w:rsidR="003D3E1F" w:rsidRPr="002C7128" w:rsidRDefault="003D3E1F"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3D3E1F" w:rsidRPr="00F604E5" w:rsidRDefault="003D3E1F" w:rsidP="001E365D">
      <w:p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3D3E1F" w:rsidRPr="00F604E5" w:rsidRDefault="003D3E1F" w:rsidP="001E365D">
      <w:pPr>
        <w:tabs>
          <w:tab w:val="right" w:pos="8505"/>
          <w:tab w:val="left" w:pos="8789"/>
        </w:tabs>
        <w:ind w:left="426" w:right="850" w:hanging="630"/>
        <w:jc w:val="both"/>
        <w:rPr>
          <w:rFonts w:ascii="Candara" w:hAnsi="Candara" w:cs="Tahoma"/>
          <w:sz w:val="22"/>
          <w:szCs w:val="22"/>
        </w:rPr>
      </w:pPr>
    </w:p>
    <w:p w:rsidR="003D3E1F" w:rsidRPr="00F604E5" w:rsidRDefault="003D3E1F"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3D3E1F" w:rsidRPr="00F604E5" w:rsidRDefault="003D3E1F" w:rsidP="001E365D">
      <w:pPr>
        <w:tabs>
          <w:tab w:val="right" w:pos="8505"/>
          <w:tab w:val="left" w:pos="8789"/>
        </w:tabs>
        <w:ind w:left="426" w:right="850" w:hanging="630"/>
        <w:jc w:val="both"/>
        <w:rPr>
          <w:rFonts w:ascii="Candara" w:hAnsi="Candara" w:cs="Tahoma"/>
          <w:sz w:val="22"/>
          <w:szCs w:val="22"/>
        </w:rPr>
      </w:pPr>
    </w:p>
    <w:p w:rsidR="003D3E1F" w:rsidRPr="00F604E5" w:rsidRDefault="003D3E1F"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3D3E1F" w:rsidRPr="00F604E5" w:rsidRDefault="003D3E1F" w:rsidP="001E365D">
      <w:pPr>
        <w:pStyle w:val="Sangradetextonormal"/>
        <w:tabs>
          <w:tab w:val="right" w:pos="8505"/>
          <w:tab w:val="left" w:pos="8789"/>
        </w:tabs>
        <w:ind w:left="426" w:right="850" w:hanging="630"/>
        <w:rPr>
          <w:rFonts w:ascii="Candara" w:hAnsi="Candara" w:cs="Tahoma"/>
          <w:sz w:val="22"/>
          <w:szCs w:val="22"/>
        </w:rPr>
      </w:pP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p>
    <w:p w:rsidR="003D3E1F" w:rsidRPr="00F604E5" w:rsidRDefault="003D3E1F"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lastRenderedPageBreak/>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3D3E1F" w:rsidRPr="00F604E5" w:rsidRDefault="003D3E1F" w:rsidP="001E365D">
      <w:pPr>
        <w:tabs>
          <w:tab w:val="left" w:pos="709"/>
          <w:tab w:val="right" w:pos="8505"/>
          <w:tab w:val="left" w:pos="8789"/>
        </w:tabs>
        <w:ind w:left="709" w:right="850" w:hanging="283"/>
        <w:jc w:val="both"/>
        <w:rPr>
          <w:rFonts w:ascii="Candara" w:hAnsi="Candara" w:cs="Tahoma"/>
          <w:sz w:val="22"/>
          <w:szCs w:val="22"/>
        </w:rPr>
      </w:pPr>
    </w:p>
    <w:p w:rsidR="003D3E1F" w:rsidRPr="00F604E5" w:rsidRDefault="003D3E1F"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3D3E1F" w:rsidRPr="00F604E5" w:rsidRDefault="003D3E1F" w:rsidP="001E365D">
      <w:pPr>
        <w:pStyle w:val="Sangra2detindependiente"/>
        <w:tabs>
          <w:tab w:val="right" w:pos="8505"/>
          <w:tab w:val="left" w:pos="8789"/>
        </w:tabs>
        <w:ind w:left="709" w:right="850" w:hanging="283"/>
        <w:rPr>
          <w:rFonts w:ascii="Candara" w:hAnsi="Candara" w:cs="Tahoma"/>
          <w:sz w:val="22"/>
          <w:szCs w:val="22"/>
        </w:rPr>
      </w:pP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3D3E1F" w:rsidRPr="00F604E5" w:rsidRDefault="003D3E1F" w:rsidP="001E365D">
      <w:pPr>
        <w:pStyle w:val="Sangra2detindependiente"/>
        <w:tabs>
          <w:tab w:val="right" w:pos="8505"/>
          <w:tab w:val="left" w:pos="8789"/>
        </w:tabs>
        <w:ind w:left="426" w:right="850" w:hanging="630"/>
        <w:rPr>
          <w:rFonts w:ascii="Candara" w:hAnsi="Candara" w:cs="Tahoma"/>
          <w:sz w:val="22"/>
          <w:szCs w:val="22"/>
        </w:rPr>
      </w:pPr>
    </w:p>
    <w:p w:rsidR="003D3E1F" w:rsidRPr="00F604E5" w:rsidRDefault="003D3E1F"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3D3E1F" w:rsidRPr="00F604E5" w:rsidRDefault="003D3E1F" w:rsidP="00A04984">
      <w:pPr>
        <w:pStyle w:val="Sangra2detindependiente"/>
        <w:tabs>
          <w:tab w:val="right" w:pos="8505"/>
          <w:tab w:val="left" w:pos="8789"/>
        </w:tabs>
        <w:ind w:left="0" w:right="850" w:firstLine="0"/>
        <w:rPr>
          <w:rFonts w:ascii="Candara" w:hAnsi="Candara" w:cs="Tahoma"/>
          <w:bCs/>
          <w:i/>
          <w:sz w:val="22"/>
          <w:szCs w:val="22"/>
        </w:rPr>
      </w:pPr>
    </w:p>
    <w:p w:rsidR="003D3E1F" w:rsidRPr="00F604E5" w:rsidRDefault="003D3E1F"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rsidR="003D3E1F" w:rsidRPr="00F604E5" w:rsidRDefault="003D3E1F"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3D3E1F" w:rsidRPr="00F604E5" w:rsidRDefault="003D3E1F"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rsidR="003D3E1F" w:rsidRPr="00F604E5" w:rsidRDefault="003D3E1F" w:rsidP="00CC0AD6">
      <w:pPr>
        <w:tabs>
          <w:tab w:val="right" w:pos="8505"/>
          <w:tab w:val="left" w:pos="8789"/>
        </w:tabs>
        <w:ind w:right="850"/>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3D3E1F" w:rsidRPr="00F604E5" w:rsidRDefault="003D3E1F" w:rsidP="00A04984">
      <w:pPr>
        <w:numPr>
          <w:ilvl w:val="12"/>
          <w:numId w:val="0"/>
        </w:numPr>
        <w:tabs>
          <w:tab w:val="right" w:pos="8505"/>
          <w:tab w:val="left" w:pos="8789"/>
        </w:tabs>
        <w:ind w:left="-142" w:right="850" w:hanging="283"/>
        <w:jc w:val="both"/>
        <w:rPr>
          <w:rFonts w:ascii="Candara" w:hAnsi="Candara" w:cs="Tahoma"/>
          <w:b/>
          <w:sz w:val="22"/>
          <w:szCs w:val="22"/>
        </w:rPr>
      </w:pPr>
    </w:p>
    <w:p w:rsidR="003D3E1F" w:rsidRDefault="003D3E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3D3E1F" w:rsidRDefault="003D3E1F" w:rsidP="00A04984">
      <w:pPr>
        <w:tabs>
          <w:tab w:val="right" w:pos="8505"/>
          <w:tab w:val="left" w:pos="8789"/>
        </w:tabs>
        <w:ind w:left="567" w:right="850" w:hanging="567"/>
        <w:jc w:val="both"/>
        <w:rPr>
          <w:rFonts w:ascii="Candara" w:hAnsi="Candara" w:cs="Tahoma"/>
          <w:b/>
          <w:bCs/>
          <w:i/>
          <w:sz w:val="22"/>
          <w:szCs w:val="22"/>
          <w:u w:val="single"/>
        </w:rPr>
      </w:pPr>
    </w:p>
    <w:p w:rsidR="003D3E1F" w:rsidRPr="00F604E5" w:rsidRDefault="003D3E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lastRenderedPageBreak/>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3D3E1F" w:rsidRPr="00F604E5" w:rsidRDefault="003D3E1F" w:rsidP="00A04984">
      <w:pPr>
        <w:numPr>
          <w:ilvl w:val="12"/>
          <w:numId w:val="0"/>
        </w:numPr>
        <w:tabs>
          <w:tab w:val="right" w:pos="8505"/>
          <w:tab w:val="left" w:pos="8789"/>
        </w:tabs>
        <w:ind w:left="567" w:right="850" w:hanging="567"/>
        <w:jc w:val="both"/>
        <w:rPr>
          <w:rFonts w:ascii="Candara" w:hAnsi="Candara" w:cs="Tahoma"/>
          <w:bCs/>
          <w:sz w:val="22"/>
          <w:szCs w:val="22"/>
        </w:rPr>
      </w:pPr>
    </w:p>
    <w:p w:rsidR="003D3E1F" w:rsidRPr="00F604E5" w:rsidRDefault="003D3E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3D3E1F" w:rsidRPr="00F604E5" w:rsidRDefault="003D3E1F" w:rsidP="00A04984">
      <w:pPr>
        <w:tabs>
          <w:tab w:val="right" w:pos="8505"/>
          <w:tab w:val="left" w:pos="8789"/>
        </w:tabs>
        <w:ind w:left="567" w:right="850" w:hanging="567"/>
        <w:jc w:val="both"/>
        <w:rPr>
          <w:rFonts w:ascii="Candara" w:hAnsi="Candara" w:cs="Tahoma"/>
          <w:bCs/>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3D3E1F" w:rsidRPr="00F604E5" w:rsidRDefault="003D3E1F" w:rsidP="00A04984">
      <w:pPr>
        <w:numPr>
          <w:ilvl w:val="12"/>
          <w:numId w:val="0"/>
        </w:numPr>
        <w:tabs>
          <w:tab w:val="right" w:pos="8505"/>
          <w:tab w:val="left" w:pos="8789"/>
        </w:tabs>
        <w:ind w:left="567" w:right="850" w:hanging="567"/>
        <w:jc w:val="both"/>
        <w:rPr>
          <w:rFonts w:ascii="Candara" w:hAnsi="Candara" w:cs="Tahoma"/>
          <w:bCs/>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3D3E1F" w:rsidRDefault="003D3E1F" w:rsidP="00A04984">
      <w:pPr>
        <w:tabs>
          <w:tab w:val="right" w:pos="8505"/>
          <w:tab w:val="left" w:pos="8789"/>
        </w:tabs>
        <w:ind w:left="567" w:right="850" w:hanging="567"/>
        <w:jc w:val="both"/>
        <w:rPr>
          <w:rFonts w:ascii="Candara" w:hAnsi="Candara" w:cs="Tahoma"/>
          <w:bCs/>
          <w:sz w:val="22"/>
          <w:szCs w:val="22"/>
        </w:rPr>
      </w:pPr>
    </w:p>
    <w:p w:rsidR="003D3E1F" w:rsidRPr="00F604E5" w:rsidRDefault="003D3E1F" w:rsidP="00CC0AD6">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3D3E1F" w:rsidRPr="006D0D03" w:rsidRDefault="003D3E1F" w:rsidP="00A04984">
      <w:pPr>
        <w:pStyle w:val="Prrafodelista"/>
        <w:numPr>
          <w:ilvl w:val="0"/>
          <w:numId w:val="29"/>
        </w:numPr>
        <w:tabs>
          <w:tab w:val="right" w:pos="8505"/>
          <w:tab w:val="left" w:pos="8789"/>
        </w:tabs>
        <w:ind w:left="567" w:right="850"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3D3E1F" w:rsidRPr="006D0D03" w:rsidRDefault="003D3E1F" w:rsidP="00A04984">
      <w:pPr>
        <w:tabs>
          <w:tab w:val="right" w:pos="8505"/>
          <w:tab w:val="left" w:pos="8789"/>
        </w:tabs>
        <w:ind w:left="567" w:right="850" w:hanging="567"/>
        <w:jc w:val="both"/>
        <w:rPr>
          <w:rFonts w:ascii="Candara" w:hAnsi="Candara" w:cs="Tahoma"/>
          <w:sz w:val="14"/>
          <w:szCs w:val="22"/>
        </w:rPr>
      </w:pPr>
    </w:p>
    <w:p w:rsidR="003D3E1F" w:rsidRPr="00EB73FE" w:rsidRDefault="003D3E1F" w:rsidP="00A04984">
      <w:pPr>
        <w:pStyle w:val="Prrafodelista"/>
        <w:numPr>
          <w:ilvl w:val="0"/>
          <w:numId w:val="29"/>
        </w:numPr>
        <w:tabs>
          <w:tab w:val="right" w:pos="8505"/>
          <w:tab w:val="left" w:pos="8789"/>
        </w:tabs>
        <w:ind w:left="567" w:right="850"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3D3E1F" w:rsidRPr="00EB73FE" w:rsidRDefault="003D3E1F" w:rsidP="00A04984">
      <w:pPr>
        <w:pStyle w:val="Prrafodelista"/>
        <w:tabs>
          <w:tab w:val="right" w:pos="8505"/>
          <w:tab w:val="left" w:pos="8789"/>
        </w:tabs>
        <w:ind w:left="567" w:right="850" w:hanging="567"/>
        <w:jc w:val="both"/>
        <w:rPr>
          <w:rFonts w:ascii="Candara" w:hAnsi="Candara" w:cs="Tahoma"/>
          <w:sz w:val="22"/>
          <w:szCs w:val="22"/>
        </w:rPr>
      </w:pPr>
    </w:p>
    <w:p w:rsidR="003D3E1F" w:rsidRDefault="003D3E1F"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3D3E1F" w:rsidRDefault="003D3E1F" w:rsidP="00A04984">
      <w:pPr>
        <w:pStyle w:val="Prrafodelista"/>
        <w:tabs>
          <w:tab w:val="right" w:pos="8505"/>
          <w:tab w:val="left" w:pos="8789"/>
        </w:tabs>
        <w:ind w:left="567" w:right="850" w:hanging="567"/>
        <w:jc w:val="both"/>
        <w:rPr>
          <w:rFonts w:ascii="Candara" w:hAnsi="Candara" w:cs="Tahoma"/>
          <w:b/>
          <w:sz w:val="22"/>
          <w:szCs w:val="22"/>
        </w:rPr>
      </w:pPr>
    </w:p>
    <w:p w:rsidR="003D3E1F" w:rsidRPr="00EB73FE" w:rsidRDefault="003D3E1F"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3D3E1F" w:rsidRPr="00F604E5" w:rsidRDefault="003D3E1F" w:rsidP="00A04984">
      <w:pPr>
        <w:tabs>
          <w:tab w:val="right" w:pos="8505"/>
          <w:tab w:val="left" w:pos="8789"/>
        </w:tabs>
        <w:ind w:left="567" w:right="850" w:hanging="567"/>
        <w:jc w:val="both"/>
        <w:rPr>
          <w:rFonts w:ascii="Candara" w:hAnsi="Candara" w:cs="Tahoma"/>
          <w:b/>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3D3E1F" w:rsidRPr="00F604E5" w:rsidRDefault="003D3E1F"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D3E1F" w:rsidRPr="00F604E5" w:rsidRDefault="003D3E1F" w:rsidP="00A04984">
      <w:pPr>
        <w:tabs>
          <w:tab w:val="right" w:pos="8505"/>
          <w:tab w:val="left" w:pos="8789"/>
        </w:tabs>
        <w:ind w:left="567" w:right="850" w:hanging="567"/>
        <w:jc w:val="both"/>
        <w:rPr>
          <w:rFonts w:ascii="Candara" w:hAnsi="Candara" w:cs="Tahoma"/>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3D3E1F" w:rsidRPr="00F604E5" w:rsidRDefault="003D3E1F"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 xml:space="preserve">lo anterior lo hacemos del conocimiento de los licitantes para unificar los criterios de cómo se debe </w:t>
      </w:r>
      <w:r w:rsidRPr="00F604E5">
        <w:rPr>
          <w:rFonts w:ascii="Candara" w:hAnsi="Candara" w:cs="Tahoma"/>
          <w:sz w:val="22"/>
          <w:szCs w:val="22"/>
        </w:rPr>
        <w:lastRenderedPageBreak/>
        <w:t>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3D3E1F" w:rsidRPr="00F604E5" w:rsidRDefault="003D3E1F" w:rsidP="00A04984">
      <w:pPr>
        <w:tabs>
          <w:tab w:val="right" w:pos="8505"/>
          <w:tab w:val="left" w:pos="8789"/>
        </w:tabs>
        <w:spacing w:line="288" w:lineRule="auto"/>
        <w:ind w:left="567" w:right="850" w:hanging="567"/>
        <w:jc w:val="both"/>
        <w:rPr>
          <w:rFonts w:ascii="Candara" w:hAnsi="Candara" w:cs="Tahoma"/>
          <w:b/>
          <w:bCs/>
          <w:sz w:val="22"/>
          <w:szCs w:val="22"/>
          <w:u w:val="single"/>
        </w:rPr>
      </w:pPr>
    </w:p>
    <w:p w:rsidR="003D3E1F" w:rsidRPr="00F604E5" w:rsidRDefault="003D3E1F"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3D3E1F" w:rsidRPr="00F604E5" w:rsidRDefault="003D3E1F" w:rsidP="00A04984">
      <w:pPr>
        <w:pStyle w:val="Textoindependiente2"/>
        <w:tabs>
          <w:tab w:val="right" w:pos="8505"/>
          <w:tab w:val="left" w:pos="8789"/>
        </w:tabs>
        <w:ind w:right="850"/>
        <w:rPr>
          <w:rFonts w:ascii="Candara" w:hAnsi="Candara" w:cs="Tahoma"/>
          <w:b w:val="0"/>
          <w:bCs/>
          <w:sz w:val="22"/>
          <w:szCs w:val="22"/>
          <w:u w:val="single"/>
        </w:rPr>
      </w:pPr>
    </w:p>
    <w:p w:rsidR="003D3E1F" w:rsidRPr="00F604E5" w:rsidRDefault="003D3E1F"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3D3E1F" w:rsidRPr="00F604E5" w:rsidRDefault="003D3E1F" w:rsidP="00A04984">
      <w:pPr>
        <w:pStyle w:val="Textoindependiente2"/>
        <w:tabs>
          <w:tab w:val="right" w:pos="8505"/>
          <w:tab w:val="left" w:pos="8789"/>
        </w:tabs>
        <w:ind w:left="567" w:right="850" w:hanging="567"/>
        <w:rPr>
          <w:rFonts w:ascii="Candara" w:hAnsi="Candara" w:cs="Tahoma"/>
          <w:b w:val="0"/>
          <w:sz w:val="22"/>
          <w:szCs w:val="22"/>
        </w:rPr>
      </w:pPr>
    </w:p>
    <w:p w:rsidR="003D3E1F" w:rsidRPr="00A04984" w:rsidRDefault="003D3E1F"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3D3E1F" w:rsidRPr="00F604E5" w:rsidRDefault="003D3E1F" w:rsidP="00A04984">
      <w:pPr>
        <w:tabs>
          <w:tab w:val="right" w:pos="8505"/>
          <w:tab w:val="left" w:pos="8789"/>
        </w:tabs>
        <w:ind w:left="567" w:right="850" w:hanging="567"/>
        <w:jc w:val="both"/>
        <w:rPr>
          <w:rFonts w:ascii="Candara" w:hAnsi="Candara" w:cs="Tahoma"/>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3D3E1F" w:rsidRPr="00F604E5" w:rsidRDefault="003D3E1F" w:rsidP="00A04984">
      <w:pPr>
        <w:tabs>
          <w:tab w:val="right" w:pos="8505"/>
          <w:tab w:val="left" w:pos="8789"/>
        </w:tabs>
        <w:ind w:left="567" w:right="850" w:hanging="567"/>
        <w:jc w:val="both"/>
        <w:rPr>
          <w:rFonts w:ascii="Candara" w:hAnsi="Candara" w:cs="Tahoma"/>
          <w:b/>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3D3E1F" w:rsidRPr="00F604E5" w:rsidRDefault="003D3E1F" w:rsidP="00A04984">
      <w:pPr>
        <w:tabs>
          <w:tab w:val="right" w:pos="8505"/>
          <w:tab w:val="left" w:pos="8789"/>
        </w:tabs>
        <w:ind w:left="567" w:right="850" w:hanging="567"/>
        <w:jc w:val="both"/>
        <w:rPr>
          <w:rFonts w:ascii="Candara" w:hAnsi="Candara" w:cs="Tahoma"/>
          <w:b/>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3D3E1F" w:rsidRPr="00F604E5" w:rsidRDefault="003D3E1F" w:rsidP="00A04984">
      <w:pPr>
        <w:tabs>
          <w:tab w:val="right" w:pos="8505"/>
          <w:tab w:val="left" w:pos="8789"/>
        </w:tabs>
        <w:ind w:left="567" w:right="850" w:hanging="567"/>
        <w:jc w:val="both"/>
        <w:rPr>
          <w:rFonts w:ascii="Candara" w:hAnsi="Candara" w:cs="Tahoma"/>
          <w:b/>
          <w:bCs/>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3D3E1F" w:rsidRPr="00F604E5" w:rsidRDefault="003D3E1F" w:rsidP="00A04984">
      <w:pPr>
        <w:tabs>
          <w:tab w:val="right" w:pos="8505"/>
          <w:tab w:val="left" w:pos="8789"/>
        </w:tabs>
        <w:ind w:left="567" w:right="850" w:hanging="567"/>
        <w:jc w:val="both"/>
        <w:rPr>
          <w:rFonts w:ascii="Candara" w:hAnsi="Candara" w:cs="Tahoma"/>
          <w:b/>
          <w:sz w:val="22"/>
          <w:szCs w:val="22"/>
        </w:rPr>
      </w:pPr>
    </w:p>
    <w:p w:rsidR="003D3E1F" w:rsidRPr="00F604E5" w:rsidRDefault="003D3E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3D3E1F" w:rsidRPr="00F604E5" w:rsidRDefault="003D3E1F" w:rsidP="00A04984">
      <w:pPr>
        <w:numPr>
          <w:ilvl w:val="12"/>
          <w:numId w:val="0"/>
        </w:numPr>
        <w:tabs>
          <w:tab w:val="right" w:pos="8505"/>
          <w:tab w:val="left" w:pos="8789"/>
        </w:tabs>
        <w:ind w:left="567" w:right="850" w:hanging="567"/>
        <w:jc w:val="both"/>
        <w:rPr>
          <w:rFonts w:ascii="Candara" w:hAnsi="Candara" w:cs="Tahoma"/>
          <w:b/>
          <w:sz w:val="22"/>
          <w:szCs w:val="22"/>
        </w:rPr>
      </w:pPr>
    </w:p>
    <w:p w:rsidR="003D3E1F" w:rsidRPr="00F604E5" w:rsidRDefault="003D3E1F"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3D3E1F" w:rsidRPr="00F604E5" w:rsidRDefault="003D3E1F"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rsidR="003D3E1F" w:rsidRPr="00F604E5" w:rsidRDefault="003D3E1F"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3D3E1F" w:rsidRPr="00F604E5" w:rsidRDefault="003D3E1F" w:rsidP="001E365D">
      <w:pPr>
        <w:tabs>
          <w:tab w:val="right" w:pos="8505"/>
          <w:tab w:val="left" w:pos="8789"/>
        </w:tabs>
        <w:ind w:right="850" w:firstLine="567"/>
        <w:jc w:val="both"/>
        <w:rPr>
          <w:rFonts w:ascii="Candara" w:hAnsi="Candara" w:cs="Tahoma"/>
          <w:bCs/>
          <w:sz w:val="22"/>
          <w:szCs w:val="22"/>
        </w:rPr>
      </w:pPr>
    </w:p>
    <w:p w:rsidR="003D3E1F" w:rsidRPr="00F604E5" w:rsidRDefault="003D3E1F"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3D3E1F" w:rsidRPr="00F604E5" w:rsidRDefault="003D3E1F" w:rsidP="001E365D">
      <w:pPr>
        <w:tabs>
          <w:tab w:val="right" w:pos="8505"/>
          <w:tab w:val="left" w:pos="8789"/>
        </w:tabs>
        <w:ind w:right="850" w:firstLine="567"/>
        <w:jc w:val="both"/>
        <w:rPr>
          <w:rFonts w:ascii="Candara" w:hAnsi="Candara" w:cs="Tahoma"/>
          <w:bCs/>
          <w:sz w:val="22"/>
          <w:szCs w:val="22"/>
        </w:rPr>
      </w:pPr>
    </w:p>
    <w:p w:rsidR="003D3E1F" w:rsidRPr="00F604E5" w:rsidRDefault="003D3E1F"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3D3E1F" w:rsidRPr="00F604E5" w:rsidRDefault="003D3E1F" w:rsidP="001E365D">
      <w:pPr>
        <w:tabs>
          <w:tab w:val="right" w:pos="8505"/>
          <w:tab w:val="left" w:pos="8789"/>
        </w:tabs>
        <w:ind w:right="850" w:firstLine="60"/>
        <w:jc w:val="both"/>
        <w:rPr>
          <w:rFonts w:ascii="Candara" w:hAnsi="Candara" w:cs="Tahoma"/>
          <w:bCs/>
          <w:sz w:val="22"/>
          <w:szCs w:val="22"/>
        </w:rPr>
      </w:pPr>
    </w:p>
    <w:p w:rsidR="003D3E1F" w:rsidRPr="00F604E5" w:rsidRDefault="003D3E1F"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lastRenderedPageBreak/>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3D3E1F" w:rsidRPr="00F604E5" w:rsidRDefault="003D3E1F" w:rsidP="001E365D">
      <w:pPr>
        <w:tabs>
          <w:tab w:val="right" w:pos="8505"/>
          <w:tab w:val="left" w:pos="8789"/>
        </w:tabs>
        <w:ind w:right="850" w:firstLine="705"/>
        <w:jc w:val="both"/>
        <w:rPr>
          <w:rFonts w:ascii="Candara" w:hAnsi="Candara" w:cs="Tahoma"/>
          <w:sz w:val="22"/>
          <w:szCs w:val="22"/>
        </w:rPr>
      </w:pPr>
    </w:p>
    <w:p w:rsidR="003D3E1F" w:rsidRPr="00F604E5" w:rsidRDefault="003D3E1F"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rsidR="003D3E1F" w:rsidRDefault="003D3E1F"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VISITA AL SITIO DE LOS TRABAJOS</w:t>
      </w:r>
    </w:p>
    <w:p w:rsidR="003D3E1F" w:rsidRPr="00F604E5" w:rsidRDefault="003D3E1F" w:rsidP="001E365D">
      <w:pPr>
        <w:tabs>
          <w:tab w:val="right" w:pos="8505"/>
          <w:tab w:val="left" w:pos="8789"/>
        </w:tabs>
        <w:ind w:right="850"/>
        <w:jc w:val="both"/>
        <w:rPr>
          <w:rFonts w:ascii="Candara" w:hAnsi="Candara" w:cs="Tahoma"/>
          <w:b/>
          <w:bCs/>
          <w:sz w:val="22"/>
          <w:szCs w:val="22"/>
        </w:rPr>
      </w:pPr>
    </w:p>
    <w:p w:rsidR="003D3E1F" w:rsidRPr="00F604E5" w:rsidRDefault="003D3E1F"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04 de agosto de 2023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3D3E1F" w:rsidRPr="00F604E5"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3D3E1F" w:rsidRPr="00F604E5" w:rsidRDefault="003D3E1F" w:rsidP="001E365D">
      <w:pPr>
        <w:pStyle w:val="Textoindependiente3"/>
        <w:tabs>
          <w:tab w:val="right" w:pos="8505"/>
          <w:tab w:val="left" w:pos="8789"/>
        </w:tabs>
        <w:ind w:right="850" w:firstLine="709"/>
        <w:rPr>
          <w:rFonts w:ascii="Candara" w:hAnsi="Candara" w:cs="Tahoma"/>
          <w:b/>
          <w:bCs/>
          <w:sz w:val="22"/>
          <w:szCs w:val="22"/>
        </w:rPr>
      </w:pPr>
    </w:p>
    <w:p w:rsidR="003D3E1F" w:rsidRPr="00F604E5" w:rsidRDefault="003D3E1F"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3D3E1F" w:rsidRPr="00F604E5" w:rsidRDefault="003D3E1F" w:rsidP="001E365D">
      <w:pPr>
        <w:tabs>
          <w:tab w:val="left" w:pos="493"/>
          <w:tab w:val="left" w:pos="1185"/>
          <w:tab w:val="right" w:pos="8505"/>
          <w:tab w:val="left" w:pos="8789"/>
          <w:tab w:val="left" w:pos="9110"/>
        </w:tabs>
        <w:ind w:right="850"/>
        <w:jc w:val="both"/>
        <w:rPr>
          <w:rFonts w:ascii="Candara" w:hAnsi="Candara" w:cs="Tahoma"/>
          <w:sz w:val="22"/>
          <w:szCs w:val="22"/>
        </w:rPr>
      </w:pPr>
    </w:p>
    <w:p w:rsidR="003D3E1F" w:rsidRPr="00F604E5" w:rsidRDefault="003D3E1F"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3D3E1F" w:rsidRPr="00F604E5" w:rsidRDefault="003D3E1F" w:rsidP="001E365D">
      <w:pPr>
        <w:tabs>
          <w:tab w:val="right" w:pos="8505"/>
          <w:tab w:val="left" w:pos="8789"/>
        </w:tabs>
        <w:ind w:right="850"/>
        <w:jc w:val="both"/>
        <w:rPr>
          <w:rFonts w:ascii="Candara" w:hAnsi="Candara" w:cs="Tahoma"/>
          <w:b/>
          <w:bCs/>
          <w:sz w:val="22"/>
          <w:szCs w:val="22"/>
        </w:rPr>
      </w:pPr>
    </w:p>
    <w:p w:rsidR="003D3E1F" w:rsidRPr="00F604E5" w:rsidRDefault="003D3E1F"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rsidR="003D3E1F" w:rsidRDefault="003D3E1F"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rsidR="003D3E1F" w:rsidRDefault="003D3E1F" w:rsidP="00DB3AF3">
      <w:pPr>
        <w:tabs>
          <w:tab w:val="right" w:pos="8505"/>
          <w:tab w:val="left" w:pos="8789"/>
        </w:tabs>
        <w:ind w:right="850"/>
        <w:jc w:val="center"/>
        <w:rPr>
          <w:rFonts w:ascii="Candara" w:hAnsi="Candara" w:cs="Tahoma"/>
          <w:b/>
          <w:bCs/>
          <w:sz w:val="22"/>
          <w:szCs w:val="22"/>
        </w:rPr>
      </w:pPr>
    </w:p>
    <w:p w:rsidR="003D3E1F" w:rsidRPr="00B16903" w:rsidRDefault="003D3E1F"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lastRenderedPageBreak/>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07 de agosto de 2023</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3D3E1F" w:rsidRPr="00B16903"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D3E1F" w:rsidRPr="00F604E5" w:rsidRDefault="003D3E1F" w:rsidP="001E365D">
      <w:pPr>
        <w:tabs>
          <w:tab w:val="right" w:pos="8505"/>
          <w:tab w:val="left" w:pos="8789"/>
        </w:tabs>
        <w:ind w:right="850" w:firstLine="567"/>
        <w:jc w:val="both"/>
        <w:rPr>
          <w:rFonts w:ascii="Candara" w:hAnsi="Candara" w:cs="Tahoma"/>
          <w:b/>
          <w:sz w:val="22"/>
          <w:szCs w:val="22"/>
        </w:rPr>
      </w:pP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p>
    <w:p w:rsidR="003D3E1F" w:rsidRPr="002B5E2A" w:rsidRDefault="003D3E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D3E1F" w:rsidRPr="002B5E2A" w:rsidRDefault="003D3E1F" w:rsidP="002B5E2A">
      <w:pPr>
        <w:autoSpaceDE w:val="0"/>
        <w:autoSpaceDN w:val="0"/>
        <w:adjustRightInd w:val="0"/>
        <w:jc w:val="both"/>
        <w:rPr>
          <w:rFonts w:ascii="Candara" w:hAnsi="Candara"/>
          <w:sz w:val="22"/>
          <w:szCs w:val="22"/>
        </w:rPr>
      </w:pPr>
    </w:p>
    <w:p w:rsidR="003D3E1F" w:rsidRPr="002B5E2A" w:rsidRDefault="003D3E1F" w:rsidP="002B5E2A">
      <w:pPr>
        <w:tabs>
          <w:tab w:val="right" w:pos="8505"/>
          <w:tab w:val="left" w:pos="8789"/>
        </w:tabs>
        <w:ind w:right="850"/>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D3E1F" w:rsidRPr="002B5E2A" w:rsidRDefault="003D3E1F" w:rsidP="001E365D">
      <w:pPr>
        <w:tabs>
          <w:tab w:val="right" w:pos="8505"/>
          <w:tab w:val="left" w:pos="8789"/>
        </w:tabs>
        <w:autoSpaceDE w:val="0"/>
        <w:autoSpaceDN w:val="0"/>
        <w:adjustRightInd w:val="0"/>
        <w:ind w:right="850"/>
        <w:jc w:val="both"/>
        <w:rPr>
          <w:rFonts w:ascii="Candara" w:hAnsi="Candara"/>
          <w:sz w:val="22"/>
          <w:szCs w:val="22"/>
          <w:highlight w:val="lightGray"/>
        </w:rPr>
      </w:pPr>
    </w:p>
    <w:p w:rsidR="003D3E1F" w:rsidRPr="00F604E5" w:rsidRDefault="003D3E1F"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3D3E1F" w:rsidRPr="00F604E5" w:rsidRDefault="003D3E1F" w:rsidP="001E365D">
      <w:pPr>
        <w:tabs>
          <w:tab w:val="right" w:pos="8505"/>
          <w:tab w:val="left" w:pos="8789"/>
        </w:tabs>
        <w:ind w:right="850" w:firstLine="708"/>
        <w:jc w:val="both"/>
        <w:rPr>
          <w:rFonts w:ascii="Candara" w:hAnsi="Candara"/>
          <w:b/>
          <w:bCs/>
          <w:sz w:val="22"/>
          <w:szCs w:val="22"/>
        </w:rPr>
      </w:pPr>
    </w:p>
    <w:p w:rsidR="003D3E1F" w:rsidRPr="00F604E5" w:rsidRDefault="003D3E1F"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3D3E1F" w:rsidRPr="00F604E5" w:rsidRDefault="003D3E1F" w:rsidP="001E365D">
      <w:pPr>
        <w:tabs>
          <w:tab w:val="right" w:pos="8505"/>
          <w:tab w:val="left" w:pos="8789"/>
        </w:tabs>
        <w:ind w:right="850" w:firstLine="708"/>
        <w:jc w:val="both"/>
        <w:rPr>
          <w:rFonts w:ascii="Candara" w:hAnsi="Candara"/>
          <w:sz w:val="22"/>
          <w:szCs w:val="22"/>
        </w:rPr>
      </w:pPr>
    </w:p>
    <w:p w:rsidR="003D3E1F" w:rsidRPr="00F604E5" w:rsidRDefault="003D3E1F" w:rsidP="004F220D">
      <w:pPr>
        <w:tabs>
          <w:tab w:val="right" w:pos="8505"/>
          <w:tab w:val="left" w:pos="8789"/>
        </w:tabs>
        <w:ind w:right="850"/>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3D3E1F" w:rsidRPr="00F604E5" w:rsidRDefault="003D3E1F" w:rsidP="001E365D">
      <w:pPr>
        <w:tabs>
          <w:tab w:val="right" w:pos="8505"/>
          <w:tab w:val="left" w:pos="8789"/>
        </w:tabs>
        <w:ind w:right="850" w:firstLine="567"/>
        <w:jc w:val="both"/>
        <w:rPr>
          <w:rFonts w:ascii="Candara" w:hAnsi="Candara" w:cs="Tahoma"/>
          <w:sz w:val="22"/>
          <w:szCs w:val="22"/>
        </w:rPr>
      </w:pPr>
    </w:p>
    <w:p w:rsidR="003D3E1F" w:rsidRPr="00F604E5" w:rsidRDefault="003D3E1F"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3D3E1F" w:rsidRPr="00F604E5" w:rsidRDefault="003D3E1F" w:rsidP="001E365D">
      <w:pPr>
        <w:tabs>
          <w:tab w:val="right" w:pos="8505"/>
          <w:tab w:val="left" w:pos="8789"/>
        </w:tabs>
        <w:autoSpaceDE w:val="0"/>
        <w:autoSpaceDN w:val="0"/>
        <w:adjustRightInd w:val="0"/>
        <w:ind w:right="850"/>
        <w:jc w:val="both"/>
        <w:rPr>
          <w:rFonts w:ascii="Candara" w:hAnsi="Candara" w:cs="Tahoma"/>
          <w:sz w:val="22"/>
          <w:szCs w:val="22"/>
        </w:rPr>
      </w:pPr>
    </w:p>
    <w:p w:rsidR="003D3E1F" w:rsidRPr="00F604E5" w:rsidRDefault="003D3E1F"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3D3E1F" w:rsidRPr="005332D7" w:rsidRDefault="003D3E1F" w:rsidP="001E365D">
      <w:pPr>
        <w:tabs>
          <w:tab w:val="right" w:pos="8505"/>
          <w:tab w:val="left" w:pos="8789"/>
        </w:tabs>
        <w:ind w:right="850" w:firstLine="708"/>
        <w:jc w:val="both"/>
        <w:rPr>
          <w:rFonts w:ascii="Candara" w:hAnsi="Candara" w:cs="Tahoma"/>
          <w:sz w:val="22"/>
          <w:szCs w:val="22"/>
        </w:rPr>
      </w:pPr>
    </w:p>
    <w:p w:rsidR="003D3E1F" w:rsidRPr="00F604E5" w:rsidRDefault="003D3E1F"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rsidR="003D3E1F" w:rsidRDefault="003D3E1F"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rsidR="003D3E1F" w:rsidRDefault="003D3E1F" w:rsidP="002A24D4">
      <w:pPr>
        <w:tabs>
          <w:tab w:val="right" w:pos="8505"/>
          <w:tab w:val="left" w:pos="8789"/>
        </w:tabs>
        <w:ind w:right="850"/>
        <w:jc w:val="center"/>
        <w:rPr>
          <w:rFonts w:ascii="Candara" w:hAnsi="Candara" w:cs="Tahoma"/>
          <w:b/>
          <w:sz w:val="22"/>
          <w:szCs w:val="22"/>
        </w:rPr>
      </w:pPr>
    </w:p>
    <w:p w:rsidR="003D3E1F" w:rsidRPr="00F604E5" w:rsidRDefault="003D3E1F"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14 de agosto de 2023</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3D3E1F" w:rsidRPr="00F604E5" w:rsidRDefault="003D3E1F" w:rsidP="001E365D">
      <w:pPr>
        <w:tabs>
          <w:tab w:val="right" w:pos="8505"/>
          <w:tab w:val="left" w:pos="8789"/>
        </w:tabs>
        <w:ind w:right="850" w:firstLine="567"/>
        <w:jc w:val="both"/>
        <w:rPr>
          <w:rFonts w:ascii="Candara" w:hAnsi="Candara" w:cs="Tahoma"/>
          <w:sz w:val="22"/>
          <w:szCs w:val="22"/>
        </w:rPr>
      </w:pPr>
    </w:p>
    <w:p w:rsidR="003D3E1F" w:rsidRPr="00F604E5" w:rsidRDefault="003D3E1F"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3D3E1F" w:rsidRPr="00F604E5" w:rsidRDefault="003D3E1F"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3D3E1F" w:rsidRPr="00F604E5" w:rsidRDefault="003D3E1F" w:rsidP="001E365D">
      <w:pPr>
        <w:pStyle w:val="Ttulo7"/>
        <w:tabs>
          <w:tab w:val="right" w:pos="8505"/>
          <w:tab w:val="left" w:pos="8789"/>
        </w:tabs>
        <w:ind w:right="850" w:firstLine="567"/>
        <w:rPr>
          <w:rFonts w:ascii="Candara" w:hAnsi="Candara" w:cs="Tahoma"/>
          <w:b w:val="0"/>
          <w:bCs w:val="0"/>
          <w:sz w:val="22"/>
          <w:szCs w:val="22"/>
          <w:u w:val="none"/>
        </w:rPr>
      </w:pPr>
    </w:p>
    <w:p w:rsidR="003D3E1F" w:rsidRPr="00F604E5" w:rsidRDefault="003D3E1F"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D3E1F" w:rsidRPr="00F604E5" w:rsidRDefault="003D3E1F" w:rsidP="001E365D">
      <w:pPr>
        <w:tabs>
          <w:tab w:val="right" w:pos="8505"/>
          <w:tab w:val="left" w:pos="8789"/>
        </w:tabs>
        <w:ind w:left="-4" w:right="850" w:firstLine="571"/>
        <w:jc w:val="both"/>
        <w:rPr>
          <w:rFonts w:ascii="Candara" w:hAnsi="Candara" w:cs="Tahoma"/>
          <w:sz w:val="22"/>
          <w:szCs w:val="22"/>
        </w:rPr>
      </w:pPr>
    </w:p>
    <w:p w:rsidR="003D3E1F" w:rsidRPr="00F604E5" w:rsidRDefault="003D3E1F"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D3E1F" w:rsidRPr="00F604E5" w:rsidRDefault="003D3E1F" w:rsidP="001E365D">
      <w:pPr>
        <w:tabs>
          <w:tab w:val="right" w:pos="8505"/>
          <w:tab w:val="left" w:pos="8789"/>
        </w:tabs>
        <w:ind w:left="-4" w:right="850" w:firstLine="571"/>
        <w:jc w:val="both"/>
        <w:rPr>
          <w:rFonts w:ascii="Candara" w:hAnsi="Candara" w:cs="Tahoma"/>
          <w:sz w:val="22"/>
          <w:szCs w:val="22"/>
        </w:rPr>
      </w:pPr>
    </w:p>
    <w:p w:rsidR="003D3E1F" w:rsidRPr="00F604E5" w:rsidRDefault="003D3E1F"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D3E1F" w:rsidRPr="00F604E5" w:rsidRDefault="003D3E1F" w:rsidP="001E365D">
      <w:pPr>
        <w:pStyle w:val="Textoindependiente3"/>
        <w:tabs>
          <w:tab w:val="right" w:pos="8505"/>
          <w:tab w:val="left" w:pos="8789"/>
        </w:tabs>
        <w:ind w:right="850"/>
        <w:rPr>
          <w:rFonts w:ascii="Candara" w:hAnsi="Candara" w:cs="Tahoma"/>
          <w:sz w:val="22"/>
          <w:szCs w:val="22"/>
        </w:rPr>
      </w:pPr>
    </w:p>
    <w:p w:rsidR="003D3E1F" w:rsidRPr="00F604E5" w:rsidRDefault="003D3E1F"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3D3E1F" w:rsidRPr="00F604E5" w:rsidRDefault="003D3E1F" w:rsidP="001E365D">
      <w:pPr>
        <w:pStyle w:val="Textoindependiente3"/>
        <w:tabs>
          <w:tab w:val="right" w:pos="8505"/>
          <w:tab w:val="left" w:pos="8789"/>
        </w:tabs>
        <w:ind w:right="850" w:firstLine="709"/>
        <w:rPr>
          <w:rFonts w:ascii="Candara" w:hAnsi="Candara" w:cs="Tahoma"/>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w:t>
      </w:r>
      <w:r w:rsidRPr="00F604E5">
        <w:rPr>
          <w:rFonts w:ascii="Candara" w:hAnsi="Candara" w:cs="Tahoma"/>
          <w:sz w:val="22"/>
          <w:szCs w:val="22"/>
        </w:rPr>
        <w:lastRenderedPageBreak/>
        <w:t xml:space="preserve">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D93815" w:rsidRDefault="003D3E1F"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D3E1F" w:rsidRPr="00D93815" w:rsidRDefault="003D3E1F" w:rsidP="00D93815">
      <w:pPr>
        <w:tabs>
          <w:tab w:val="left" w:pos="493"/>
          <w:tab w:val="left" w:pos="1185"/>
          <w:tab w:val="right" w:pos="8505"/>
          <w:tab w:val="left" w:pos="8789"/>
          <w:tab w:val="left" w:pos="9110"/>
        </w:tabs>
        <w:ind w:right="850"/>
        <w:jc w:val="both"/>
        <w:rPr>
          <w:rFonts w:ascii="Candara" w:hAnsi="Candara" w:cs="Tahoma"/>
          <w:sz w:val="22"/>
          <w:szCs w:val="22"/>
        </w:rPr>
      </w:pPr>
    </w:p>
    <w:p w:rsidR="003D3E1F" w:rsidRPr="00D93815" w:rsidRDefault="003D3E1F"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D3E1F" w:rsidRPr="00D93815" w:rsidRDefault="003D3E1F" w:rsidP="00D93815">
      <w:pPr>
        <w:tabs>
          <w:tab w:val="left" w:pos="493"/>
          <w:tab w:val="left" w:pos="1185"/>
          <w:tab w:val="right" w:pos="8505"/>
          <w:tab w:val="left" w:pos="8789"/>
          <w:tab w:val="left" w:pos="9110"/>
        </w:tabs>
        <w:ind w:right="850"/>
        <w:jc w:val="both"/>
        <w:rPr>
          <w:rFonts w:ascii="Candara" w:hAnsi="Candara" w:cs="Tahoma"/>
          <w:sz w:val="22"/>
          <w:szCs w:val="22"/>
        </w:rPr>
      </w:pPr>
    </w:p>
    <w:p w:rsidR="003D3E1F" w:rsidRPr="00F604E5" w:rsidRDefault="003D3E1F"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D3E1F" w:rsidRPr="00D93815" w:rsidRDefault="003D3E1F" w:rsidP="001E365D">
      <w:pPr>
        <w:tabs>
          <w:tab w:val="left" w:pos="493"/>
          <w:tab w:val="left" w:pos="1185"/>
          <w:tab w:val="right" w:pos="8505"/>
          <w:tab w:val="left" w:pos="8789"/>
          <w:tab w:val="left" w:pos="9110"/>
        </w:tabs>
        <w:ind w:right="850"/>
        <w:jc w:val="both"/>
        <w:rPr>
          <w:rFonts w:ascii="Candara" w:hAnsi="Candara" w:cs="Tahoma"/>
          <w:sz w:val="22"/>
          <w:szCs w:val="22"/>
        </w:rPr>
      </w:pPr>
    </w:p>
    <w:p w:rsidR="003D3E1F" w:rsidRPr="00F604E5"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rsidR="003D3E1F" w:rsidRDefault="003D3E1F"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rsidR="003D3E1F" w:rsidRPr="00F604E5" w:rsidRDefault="003D3E1F"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3D3E1F" w:rsidRPr="00F604E5" w:rsidRDefault="003D3E1F" w:rsidP="00450468">
      <w:pPr>
        <w:tabs>
          <w:tab w:val="left" w:pos="142"/>
          <w:tab w:val="right" w:pos="8505"/>
          <w:tab w:val="left" w:pos="8789"/>
        </w:tabs>
        <w:ind w:left="426" w:right="850" w:hanging="426"/>
        <w:jc w:val="both"/>
        <w:rPr>
          <w:rFonts w:ascii="Candara" w:hAnsi="Candara" w:cs="Tahoma"/>
          <w:sz w:val="22"/>
          <w:szCs w:val="22"/>
        </w:rPr>
      </w:pPr>
    </w:p>
    <w:p w:rsidR="003D3E1F" w:rsidRPr="00450468" w:rsidRDefault="003D3E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3D3E1F" w:rsidRPr="00450468" w:rsidRDefault="003D3E1F" w:rsidP="00450468">
      <w:pPr>
        <w:tabs>
          <w:tab w:val="left" w:pos="142"/>
          <w:tab w:val="right" w:pos="8505"/>
          <w:tab w:val="left" w:pos="8789"/>
        </w:tabs>
        <w:ind w:left="426" w:right="850" w:hanging="426"/>
        <w:jc w:val="both"/>
        <w:rPr>
          <w:rFonts w:ascii="Candara" w:hAnsi="Candara" w:cs="Tahoma"/>
          <w:bCs/>
          <w:sz w:val="22"/>
          <w:szCs w:val="22"/>
        </w:rPr>
      </w:pPr>
    </w:p>
    <w:p w:rsidR="003D3E1F" w:rsidRPr="00450468" w:rsidRDefault="003D3E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w:t>
      </w:r>
      <w:r w:rsidRPr="00450468">
        <w:rPr>
          <w:rFonts w:ascii="Candara" w:hAnsi="Candara" w:cs="Tahoma"/>
          <w:bCs/>
          <w:sz w:val="22"/>
          <w:szCs w:val="22"/>
        </w:rPr>
        <w:lastRenderedPageBreak/>
        <w:t xml:space="preserve">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D3E1F" w:rsidRPr="00450468" w:rsidRDefault="003D3E1F" w:rsidP="00450468">
      <w:pPr>
        <w:tabs>
          <w:tab w:val="left" w:pos="142"/>
          <w:tab w:val="right" w:pos="8505"/>
          <w:tab w:val="left" w:pos="8789"/>
        </w:tabs>
        <w:ind w:left="426" w:right="850" w:hanging="426"/>
        <w:jc w:val="both"/>
        <w:rPr>
          <w:rFonts w:ascii="Candara" w:hAnsi="Candara" w:cs="Tahoma"/>
          <w:bCs/>
          <w:sz w:val="22"/>
          <w:szCs w:val="22"/>
        </w:rPr>
      </w:pPr>
    </w:p>
    <w:p w:rsidR="003D3E1F" w:rsidRPr="00450468" w:rsidRDefault="003D3E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D3E1F" w:rsidRPr="00450468" w:rsidRDefault="003D3E1F" w:rsidP="00450468">
      <w:pPr>
        <w:tabs>
          <w:tab w:val="left" w:pos="142"/>
          <w:tab w:val="right" w:pos="8505"/>
          <w:tab w:val="left" w:pos="8789"/>
        </w:tabs>
        <w:ind w:right="850"/>
        <w:jc w:val="both"/>
        <w:rPr>
          <w:rFonts w:ascii="Candara" w:hAnsi="Candara" w:cs="Tahoma"/>
          <w:bCs/>
          <w:sz w:val="22"/>
          <w:szCs w:val="22"/>
        </w:rPr>
      </w:pPr>
    </w:p>
    <w:p w:rsidR="003D3E1F" w:rsidRPr="00F604E5" w:rsidRDefault="003D3E1F"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rsidR="003D3E1F" w:rsidRPr="00F604E5"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91163B"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D3E1F" w:rsidRPr="00F604E5" w:rsidRDefault="003D3E1F" w:rsidP="0091163B">
      <w:pPr>
        <w:tabs>
          <w:tab w:val="right" w:pos="8505"/>
          <w:tab w:val="left" w:pos="8789"/>
        </w:tabs>
        <w:ind w:left="720" w:right="850"/>
        <w:jc w:val="both"/>
        <w:rPr>
          <w:rFonts w:ascii="Candara" w:hAnsi="Candara" w:cs="Tahoma"/>
          <w:sz w:val="22"/>
          <w:szCs w:val="22"/>
        </w:rPr>
      </w:pPr>
    </w:p>
    <w:p w:rsidR="003D3E1F"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w:t>
      </w:r>
      <w:r w:rsidR="00947DD5" w:rsidRPr="00DF1397">
        <w:rPr>
          <w:rFonts w:ascii="Candara" w:hAnsi="Candara" w:cs="Tahoma"/>
          <w:sz w:val="22"/>
          <w:szCs w:val="22"/>
        </w:rPr>
        <w:t xml:space="preserve">100 </w:t>
      </w:r>
      <w:r w:rsidR="00947DD5" w:rsidRPr="00F604E5">
        <w:rPr>
          <w:rFonts w:ascii="Candara" w:hAnsi="Candara" w:cs="Tahoma"/>
          <w:sz w:val="22"/>
          <w:szCs w:val="22"/>
        </w:rPr>
        <w:t>de</w:t>
      </w:r>
      <w:r w:rsidRPr="00F604E5">
        <w:rPr>
          <w:rFonts w:ascii="Candara" w:hAnsi="Candara" w:cs="Tahoma"/>
          <w:sz w:val="22"/>
          <w:szCs w:val="22"/>
        </w:rPr>
        <w:t xml:space="preserv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3D3E1F" w:rsidRPr="00F604E5" w:rsidRDefault="003D3E1F" w:rsidP="0091163B">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3D3E1F" w:rsidRPr="00F604E5"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3D3E1F" w:rsidRPr="00F604E5"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3D3E1F" w:rsidRPr="00F604E5"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3D3E1F" w:rsidRPr="00F604E5" w:rsidRDefault="003D3E1F" w:rsidP="001E365D">
      <w:pPr>
        <w:tabs>
          <w:tab w:val="right" w:pos="8505"/>
          <w:tab w:val="left" w:pos="8789"/>
        </w:tabs>
        <w:ind w:right="850" w:firstLine="709"/>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3D3E1F" w:rsidRPr="00F604E5" w:rsidRDefault="003D3E1F" w:rsidP="001E365D">
      <w:pPr>
        <w:tabs>
          <w:tab w:val="right" w:pos="8505"/>
          <w:tab w:val="left" w:pos="8789"/>
        </w:tabs>
        <w:ind w:left="36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w:t>
      </w:r>
      <w:r w:rsidRPr="00F604E5">
        <w:rPr>
          <w:rFonts w:ascii="Candara" w:hAnsi="Candara" w:cs="Tahoma"/>
          <w:sz w:val="22"/>
          <w:szCs w:val="22"/>
        </w:rPr>
        <w:lastRenderedPageBreak/>
        <w:t>los trabajos, individualmente o conformando la propuesta total; cuando su incumplimiento afecte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3D3E1F" w:rsidRPr="00F604E5" w:rsidRDefault="003D3E1F" w:rsidP="001E365D">
      <w:pPr>
        <w:tabs>
          <w:tab w:val="right" w:pos="8505"/>
          <w:tab w:val="left" w:pos="8789"/>
        </w:tabs>
        <w:ind w:left="720" w:right="850"/>
        <w:jc w:val="both"/>
        <w:rPr>
          <w:rFonts w:ascii="Candara" w:hAnsi="Candara" w:cs="Tahoma"/>
          <w:sz w:val="22"/>
          <w:szCs w:val="22"/>
        </w:rPr>
      </w:pPr>
    </w:p>
    <w:p w:rsidR="003D3E1F" w:rsidRPr="00F604E5"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3D3E1F" w:rsidRPr="00F604E5" w:rsidRDefault="003D3E1F" w:rsidP="001E365D">
      <w:pPr>
        <w:pStyle w:val="Prrafodelista"/>
        <w:tabs>
          <w:tab w:val="right" w:pos="8505"/>
          <w:tab w:val="left" w:pos="8789"/>
        </w:tabs>
        <w:ind w:right="850"/>
        <w:jc w:val="both"/>
        <w:rPr>
          <w:rFonts w:ascii="Candara" w:hAnsi="Candara" w:cs="Tahoma"/>
          <w:sz w:val="22"/>
          <w:szCs w:val="22"/>
        </w:rPr>
      </w:pPr>
    </w:p>
    <w:p w:rsidR="003D3E1F" w:rsidRDefault="003D3E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D3E1F" w:rsidRDefault="003D3E1F" w:rsidP="0091163B">
      <w:pPr>
        <w:pStyle w:val="Prrafodelista"/>
        <w:rPr>
          <w:rFonts w:ascii="Candara" w:hAnsi="Candara" w:cs="Tahoma"/>
          <w:sz w:val="22"/>
          <w:szCs w:val="22"/>
        </w:rPr>
      </w:pPr>
    </w:p>
    <w:p w:rsidR="003D3E1F" w:rsidRPr="00F604E5" w:rsidRDefault="003D3E1F" w:rsidP="0091163B">
      <w:pPr>
        <w:tabs>
          <w:tab w:val="right" w:pos="8505"/>
          <w:tab w:val="left" w:pos="8789"/>
        </w:tabs>
        <w:ind w:left="720" w:right="850"/>
        <w:jc w:val="both"/>
        <w:rPr>
          <w:rFonts w:ascii="Candara" w:hAnsi="Candara" w:cs="Tahoma"/>
          <w:sz w:val="22"/>
          <w:szCs w:val="22"/>
        </w:rPr>
      </w:pPr>
    </w:p>
    <w:p w:rsidR="003D3E1F" w:rsidRPr="00F604E5"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rsidR="003D3E1F"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rsidR="003D3E1F" w:rsidRPr="00F604E5" w:rsidRDefault="003D3E1F" w:rsidP="0091163B">
      <w:pPr>
        <w:tabs>
          <w:tab w:val="right" w:pos="8505"/>
          <w:tab w:val="left" w:pos="8789"/>
        </w:tabs>
        <w:ind w:right="850"/>
        <w:jc w:val="center"/>
        <w:rPr>
          <w:rFonts w:ascii="Candara" w:hAnsi="Candara" w:cs="Tahoma"/>
          <w:b/>
          <w:bCs/>
          <w:sz w:val="22"/>
          <w:szCs w:val="22"/>
        </w:rPr>
      </w:pPr>
    </w:p>
    <w:p w:rsidR="003D3E1F" w:rsidRPr="00F604E5" w:rsidRDefault="003D3E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17 de agosto de 2023</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DF1397" w:rsidRDefault="003D3E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3D3E1F" w:rsidRPr="00DF1397" w:rsidRDefault="003D3E1F" w:rsidP="00DF1397">
      <w:pPr>
        <w:pStyle w:val="Continuarlista2"/>
        <w:tabs>
          <w:tab w:val="right" w:pos="8505"/>
          <w:tab w:val="left" w:pos="8789"/>
        </w:tabs>
        <w:ind w:left="0" w:right="850"/>
        <w:jc w:val="both"/>
        <w:rPr>
          <w:rFonts w:ascii="Candara" w:hAnsi="Candara" w:cs="Tahoma"/>
          <w:sz w:val="22"/>
          <w:szCs w:val="22"/>
          <w:lang w:val="es-MX"/>
        </w:rPr>
      </w:pPr>
    </w:p>
    <w:p w:rsidR="003D3E1F" w:rsidRDefault="003D3E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3D3E1F" w:rsidRPr="00F604E5" w:rsidRDefault="003D3E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D3E1F" w:rsidRPr="00F604E5" w:rsidRDefault="003D3E1F" w:rsidP="001E365D">
      <w:pPr>
        <w:tabs>
          <w:tab w:val="right" w:pos="8505"/>
          <w:tab w:val="left" w:pos="8789"/>
        </w:tabs>
        <w:ind w:right="850"/>
        <w:jc w:val="both"/>
        <w:rPr>
          <w:rFonts w:ascii="Candara" w:hAnsi="Candara" w:cs="Tahoma"/>
          <w:sz w:val="22"/>
          <w:szCs w:val="22"/>
          <w:lang w:val="es-MX"/>
        </w:rPr>
      </w:pPr>
    </w:p>
    <w:p w:rsidR="003D3E1F" w:rsidRPr="00F604E5" w:rsidRDefault="003D3E1F"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3D3E1F" w:rsidRPr="00F604E5" w:rsidRDefault="003D3E1F"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3D3E1F" w:rsidRPr="00F604E5" w:rsidRDefault="003D3E1F"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3D3E1F" w:rsidRPr="00F604E5" w:rsidRDefault="003D3E1F"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3D3E1F" w:rsidRPr="00F604E5" w:rsidRDefault="003D3E1F"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D3E1F" w:rsidRPr="00F604E5" w:rsidRDefault="003D3E1F" w:rsidP="001E365D">
      <w:pPr>
        <w:tabs>
          <w:tab w:val="right" w:pos="8505"/>
          <w:tab w:val="left" w:pos="8789"/>
        </w:tabs>
        <w:autoSpaceDE w:val="0"/>
        <w:autoSpaceDN w:val="0"/>
        <w:adjustRightInd w:val="0"/>
        <w:ind w:right="850"/>
        <w:jc w:val="both"/>
        <w:rPr>
          <w:rFonts w:ascii="Candara" w:hAnsi="Candara" w:cs="Tahoma"/>
          <w:sz w:val="22"/>
          <w:szCs w:val="22"/>
          <w:lang w:val="es-MX"/>
        </w:rPr>
      </w:pPr>
    </w:p>
    <w:p w:rsidR="003D3E1F" w:rsidRPr="00F604E5"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rsidR="003D3E1F" w:rsidRDefault="003D3E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rsidR="003D3E1F" w:rsidRDefault="003D3E1F" w:rsidP="000B4EB2">
      <w:pPr>
        <w:tabs>
          <w:tab w:val="right" w:pos="8505"/>
          <w:tab w:val="left" w:pos="8789"/>
        </w:tabs>
        <w:ind w:right="850"/>
        <w:jc w:val="both"/>
        <w:rPr>
          <w:rFonts w:ascii="Candara" w:hAnsi="Candara" w:cs="Tahoma"/>
          <w:b/>
          <w:bCs/>
          <w:sz w:val="22"/>
          <w:szCs w:val="22"/>
        </w:rPr>
      </w:pPr>
    </w:p>
    <w:p w:rsidR="003D3E1F" w:rsidRPr="000B4EB2" w:rsidRDefault="003D3E1F"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Previo a la firma del contrato, el licitante a quien se le haya adjudicado el mismo deberá presentar los siguientes documentos: </w:t>
      </w:r>
    </w:p>
    <w:p w:rsidR="003D3E1F" w:rsidRPr="000B4EB2" w:rsidRDefault="003D3E1F" w:rsidP="000B4EB2">
      <w:pPr>
        <w:tabs>
          <w:tab w:val="right" w:pos="8505"/>
          <w:tab w:val="left" w:pos="8789"/>
        </w:tabs>
        <w:ind w:right="850"/>
        <w:jc w:val="both"/>
        <w:rPr>
          <w:rFonts w:ascii="Candara" w:hAnsi="Candara" w:cs="Tahoma"/>
          <w:bCs/>
          <w:sz w:val="22"/>
          <w:szCs w:val="22"/>
        </w:rPr>
      </w:pPr>
    </w:p>
    <w:p w:rsidR="003D3E1F" w:rsidRPr="00C32740" w:rsidRDefault="003D3E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3D3E1F" w:rsidRPr="00C32740" w:rsidRDefault="003D3E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3D3E1F" w:rsidRPr="00C32740" w:rsidRDefault="003D3E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3D3E1F" w:rsidRPr="000B4EB2" w:rsidRDefault="003D3E1F" w:rsidP="000B4EB2">
      <w:pPr>
        <w:tabs>
          <w:tab w:val="right" w:pos="8505"/>
          <w:tab w:val="left" w:pos="8789"/>
        </w:tabs>
        <w:ind w:right="850"/>
        <w:jc w:val="both"/>
        <w:rPr>
          <w:rFonts w:ascii="Candara" w:hAnsi="Candara" w:cs="Tahoma"/>
          <w:bCs/>
          <w:sz w:val="22"/>
          <w:szCs w:val="22"/>
        </w:rPr>
      </w:pPr>
    </w:p>
    <w:p w:rsidR="003D3E1F" w:rsidRPr="000B4EB2" w:rsidRDefault="003D3E1F"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 hará efectiva la fianza de garantía del sostenimiento de la oferta a favor del Municipio de Durango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3D3E1F" w:rsidRPr="000B4EB2" w:rsidRDefault="003D3E1F" w:rsidP="000B4EB2">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w:t>
      </w:r>
      <w:r w:rsidRPr="00C32740">
        <w:rPr>
          <w:rFonts w:ascii="Candara" w:hAnsi="Candara" w:cs="Tahoma"/>
          <w:bCs/>
          <w:sz w:val="22"/>
          <w:szCs w:val="22"/>
        </w:rPr>
        <w:lastRenderedPageBreak/>
        <w:t xml:space="preserve">millar sobre el importe de cada una de las estimaciones, por concepto de derechos de inspección, vigilancia y control de obra necesarios para su ejecución. </w:t>
      </w:r>
    </w:p>
    <w:p w:rsidR="003D3E1F" w:rsidRPr="00C32740" w:rsidRDefault="003D3E1F" w:rsidP="00C32740">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D3E1F" w:rsidRPr="00C32740" w:rsidRDefault="003D3E1F" w:rsidP="001E365D">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D3E1F" w:rsidRPr="00C32740" w:rsidRDefault="003D3E1F" w:rsidP="00C32740">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3D3E1F" w:rsidRPr="00C32740" w:rsidRDefault="003D3E1F" w:rsidP="00C32740">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3D3E1F" w:rsidRPr="00C32740" w:rsidRDefault="003D3E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3D3E1F" w:rsidRDefault="003D3E1F" w:rsidP="00C32740">
      <w:pPr>
        <w:tabs>
          <w:tab w:val="right" w:pos="8505"/>
          <w:tab w:val="left" w:pos="8789"/>
        </w:tabs>
        <w:ind w:right="850"/>
        <w:jc w:val="both"/>
        <w:rPr>
          <w:rFonts w:ascii="Candara" w:hAnsi="Candara" w:cs="Tahoma"/>
          <w:bCs/>
          <w:sz w:val="22"/>
          <w:szCs w:val="22"/>
        </w:rPr>
      </w:pPr>
    </w:p>
    <w:p w:rsidR="003D3E1F" w:rsidRPr="00C32740" w:rsidRDefault="003D3E1F"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rsidR="003D3E1F"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rsidR="003D3E1F" w:rsidRPr="00F604E5" w:rsidRDefault="003D3E1F" w:rsidP="00F053B5">
      <w:pPr>
        <w:tabs>
          <w:tab w:val="right" w:pos="8505"/>
          <w:tab w:val="left" w:pos="8789"/>
        </w:tabs>
        <w:ind w:right="850"/>
        <w:jc w:val="center"/>
        <w:rPr>
          <w:rFonts w:ascii="Candara" w:hAnsi="Candara" w:cs="Tahoma"/>
          <w:b/>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3D3E1F" w:rsidRPr="00C04E7C" w:rsidRDefault="003D3E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rsidR="003D3E1F" w:rsidRPr="00C04E7C" w:rsidRDefault="003D3E1F" w:rsidP="00C04E7C">
      <w:pPr>
        <w:tabs>
          <w:tab w:val="right" w:pos="8505"/>
          <w:tab w:val="left" w:pos="8789"/>
        </w:tabs>
        <w:ind w:right="850"/>
        <w:jc w:val="both"/>
        <w:rPr>
          <w:rFonts w:ascii="Candara" w:hAnsi="Candara" w:cs="Tahoma"/>
          <w:bCs/>
          <w:sz w:val="22"/>
          <w:szCs w:val="22"/>
        </w:rPr>
      </w:pPr>
    </w:p>
    <w:p w:rsidR="003D3E1F" w:rsidRPr="00F604E5" w:rsidRDefault="003D3E1F"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rsidR="003D3E1F"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rsidR="003D3E1F" w:rsidRPr="00F604E5" w:rsidRDefault="003D3E1F" w:rsidP="00F053B5">
      <w:pPr>
        <w:tabs>
          <w:tab w:val="right" w:pos="8505"/>
          <w:tab w:val="left" w:pos="8789"/>
        </w:tabs>
        <w:ind w:right="850"/>
        <w:jc w:val="center"/>
        <w:rPr>
          <w:rFonts w:ascii="Candara" w:hAnsi="Candara" w:cs="Tahoma"/>
          <w:b/>
          <w:bCs/>
          <w:sz w:val="22"/>
          <w:szCs w:val="22"/>
        </w:rPr>
      </w:pPr>
    </w:p>
    <w:p w:rsidR="003D3E1F" w:rsidRPr="004D1458" w:rsidRDefault="004D1458" w:rsidP="004D1458">
      <w:pPr>
        <w:tabs>
          <w:tab w:val="right" w:pos="8505"/>
          <w:tab w:val="left" w:pos="8789"/>
        </w:tabs>
        <w:ind w:right="850"/>
        <w:jc w:val="both"/>
        <w:rPr>
          <w:rFonts w:ascii="Candara" w:hAnsi="Candara" w:cs="Tahoma"/>
          <w:bCs/>
          <w:sz w:val="22"/>
          <w:szCs w:val="22"/>
        </w:rPr>
      </w:pPr>
      <w:r w:rsidRPr="004D1458">
        <w:rPr>
          <w:rFonts w:ascii="Candara" w:hAnsi="Candara" w:cs="Tahoma"/>
          <w:b/>
          <w:bCs/>
          <w:sz w:val="22"/>
          <w:szCs w:val="22"/>
        </w:rPr>
        <w:t>QUINCUAGÉSIMA. -</w:t>
      </w:r>
      <w:r w:rsidR="003D3E1F" w:rsidRPr="004D1458">
        <w:rPr>
          <w:rFonts w:ascii="Candara" w:hAnsi="Candara" w:cs="Tahoma"/>
          <w:bCs/>
          <w:sz w:val="22"/>
          <w:szCs w:val="22"/>
        </w:rPr>
        <w:t xml:space="preserve"> El plazo máximo para los trabajos de Reconstrucción de Alberca Olímpica</w:t>
      </w:r>
      <w:r w:rsidRPr="004D1458">
        <w:rPr>
          <w:rFonts w:ascii="Candara" w:hAnsi="Candara" w:cs="Tahoma"/>
          <w:bCs/>
          <w:sz w:val="22"/>
          <w:szCs w:val="22"/>
        </w:rPr>
        <w:t>,</w:t>
      </w:r>
      <w:r w:rsidR="003D3E1F" w:rsidRPr="004D1458">
        <w:rPr>
          <w:rFonts w:ascii="Candara" w:hAnsi="Candara" w:cs="Tahoma"/>
          <w:bCs/>
          <w:sz w:val="22"/>
          <w:szCs w:val="22"/>
        </w:rPr>
        <w:t xml:space="preserve"> Ciudad Victoria de Durango, será de 190 días calendario</w:t>
      </w:r>
      <w:r w:rsidR="00947DD5" w:rsidRPr="004D1458">
        <w:rPr>
          <w:rFonts w:ascii="Candara" w:hAnsi="Candara" w:cs="Tahoma"/>
          <w:bCs/>
          <w:sz w:val="22"/>
          <w:szCs w:val="22"/>
        </w:rPr>
        <w:t xml:space="preserve">. </w:t>
      </w:r>
      <w:r w:rsidR="003D3E1F" w:rsidRPr="004D1458">
        <w:rPr>
          <w:rFonts w:ascii="Candara" w:hAnsi="Candara" w:cs="Tahoma"/>
          <w:bCs/>
          <w:sz w:val="22"/>
          <w:szCs w:val="22"/>
        </w:rPr>
        <w:t>“EL LICITANTE” podrá proponer un plazo de ejecución menor al fijado, el cual será evaluado por “LA DEPENDENCIA”, a fin de verificar que en el plazo propuesto sean factibles de realizar dichos trabajos.</w:t>
      </w:r>
    </w:p>
    <w:p w:rsidR="003D3E1F" w:rsidRPr="004D1458" w:rsidRDefault="003D3E1F" w:rsidP="004D1458">
      <w:pPr>
        <w:tabs>
          <w:tab w:val="right" w:pos="8505"/>
          <w:tab w:val="left" w:pos="8789"/>
        </w:tabs>
        <w:ind w:right="850"/>
        <w:jc w:val="both"/>
        <w:rPr>
          <w:rFonts w:ascii="Candara" w:hAnsi="Candara" w:cs="Tahoma"/>
          <w:bCs/>
          <w:sz w:val="22"/>
          <w:szCs w:val="22"/>
        </w:rPr>
      </w:pPr>
    </w:p>
    <w:p w:rsidR="003D3E1F" w:rsidRPr="00F604E5" w:rsidRDefault="003D3E1F" w:rsidP="001E365D">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
    <w:p w:rsidR="003D3E1F" w:rsidRPr="00F604E5" w:rsidRDefault="003D3E1F"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 xml:space="preserve">QUINCUAGÉSIMA </w:t>
      </w:r>
      <w:r w:rsidR="004D1458" w:rsidRPr="00F604E5">
        <w:rPr>
          <w:rFonts w:ascii="Candara" w:hAnsi="Candara" w:cs="Tahoma"/>
          <w:b/>
          <w:bCs/>
          <w:sz w:val="22"/>
          <w:szCs w:val="22"/>
        </w:rPr>
        <w:t>PRIMERA</w:t>
      </w:r>
      <w:r w:rsidR="004D1458" w:rsidRPr="00F604E5">
        <w:rPr>
          <w:rFonts w:ascii="Candara" w:hAnsi="Candara" w:cs="Tahoma"/>
          <w:sz w:val="22"/>
          <w:szCs w:val="22"/>
        </w:rPr>
        <w:t>. -</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23 de agosto de 2023</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28 de febrero de 2024</w:t>
      </w:r>
      <w:r w:rsidRPr="00F604E5">
        <w:rPr>
          <w:rFonts w:ascii="Candara" w:hAnsi="Candara" w:cs="Tahoma"/>
          <w:b/>
          <w:bCs/>
          <w:sz w:val="22"/>
          <w:szCs w:val="22"/>
        </w:rPr>
        <w:t>.</w:t>
      </w:r>
    </w:p>
    <w:p w:rsidR="003D3E1F" w:rsidRPr="00F604E5" w:rsidRDefault="003D3E1F" w:rsidP="001E365D">
      <w:pPr>
        <w:tabs>
          <w:tab w:val="right" w:pos="8505"/>
          <w:tab w:val="left" w:pos="8789"/>
        </w:tabs>
        <w:ind w:right="850" w:firstLine="567"/>
        <w:jc w:val="both"/>
        <w:rPr>
          <w:rFonts w:ascii="Candara" w:hAnsi="Candara" w:cs="Tahoma"/>
          <w:b/>
          <w:bCs/>
          <w:sz w:val="22"/>
          <w:szCs w:val="22"/>
        </w:rPr>
      </w:pPr>
    </w:p>
    <w:p w:rsidR="003D3E1F" w:rsidRPr="00F604E5"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rsidR="003D3E1F"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rsidR="003D3E1F" w:rsidRPr="00F604E5" w:rsidRDefault="003D3E1F" w:rsidP="00F053B5">
      <w:pPr>
        <w:tabs>
          <w:tab w:val="right" w:pos="8505"/>
          <w:tab w:val="left" w:pos="8789"/>
        </w:tabs>
        <w:ind w:right="850"/>
        <w:jc w:val="center"/>
        <w:rPr>
          <w:rFonts w:ascii="Candara" w:hAnsi="Candara" w:cs="Tahoma"/>
          <w:b/>
          <w:bCs/>
          <w:sz w:val="22"/>
          <w:szCs w:val="22"/>
        </w:rPr>
      </w:pPr>
    </w:p>
    <w:p w:rsidR="003D3E1F" w:rsidRPr="00F604E5" w:rsidRDefault="003D3E1F"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3D3E1F" w:rsidRPr="00F604E5" w:rsidRDefault="003D3E1F" w:rsidP="001E365D">
      <w:pPr>
        <w:pStyle w:val="Lista2"/>
        <w:tabs>
          <w:tab w:val="right" w:pos="8505"/>
          <w:tab w:val="left" w:pos="8789"/>
        </w:tabs>
        <w:ind w:left="0" w:right="850" w:firstLine="0"/>
        <w:jc w:val="both"/>
        <w:rPr>
          <w:rFonts w:ascii="Candara" w:hAnsi="Candara" w:cs="Tahoma"/>
          <w:sz w:val="22"/>
          <w:szCs w:val="22"/>
          <w:lang w:val="es-MX"/>
        </w:rPr>
      </w:pPr>
    </w:p>
    <w:p w:rsidR="003D3E1F" w:rsidRPr="00F604E5" w:rsidRDefault="003D3E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3D3E1F" w:rsidRPr="00F604E5" w:rsidRDefault="003D3E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3D3E1F" w:rsidRPr="00F604E5" w:rsidRDefault="003D3E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3D3E1F" w:rsidRPr="00F604E5" w:rsidRDefault="003D3E1F" w:rsidP="001E365D">
      <w:pPr>
        <w:tabs>
          <w:tab w:val="right" w:pos="8505"/>
          <w:tab w:val="left" w:pos="8789"/>
        </w:tabs>
        <w:ind w:right="850"/>
        <w:jc w:val="both"/>
        <w:rPr>
          <w:rFonts w:ascii="Candara" w:hAnsi="Candara" w:cs="Tahoma"/>
          <w:sz w:val="22"/>
          <w:szCs w:val="22"/>
          <w:lang w:val="es-MX"/>
        </w:rPr>
      </w:pPr>
    </w:p>
    <w:p w:rsidR="003D3E1F" w:rsidRPr="00F604E5" w:rsidRDefault="003D3E1F"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lastRenderedPageBreak/>
        <w:t>CAPÍTULO XX</w:t>
      </w:r>
    </w:p>
    <w:p w:rsidR="003D3E1F" w:rsidRDefault="003D3E1F"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t>SUSPENSIÓN TEMPORAL DE LA LICITACIÓN</w:t>
      </w:r>
    </w:p>
    <w:p w:rsidR="003D3E1F" w:rsidRDefault="003D3E1F" w:rsidP="00F053B5">
      <w:pPr>
        <w:tabs>
          <w:tab w:val="right" w:pos="8505"/>
          <w:tab w:val="left" w:pos="8789"/>
        </w:tabs>
        <w:ind w:right="850"/>
        <w:jc w:val="both"/>
      </w:pPr>
    </w:p>
    <w:p w:rsidR="003D3E1F" w:rsidRDefault="003D3E1F"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D3E1F" w:rsidRPr="00F604E5" w:rsidRDefault="003D3E1F" w:rsidP="00F053B5">
      <w:pPr>
        <w:tabs>
          <w:tab w:val="right" w:pos="8505"/>
          <w:tab w:val="left" w:pos="8789"/>
        </w:tabs>
        <w:ind w:right="850"/>
        <w:jc w:val="both"/>
        <w:rPr>
          <w:rFonts w:ascii="Candara" w:hAnsi="Candara" w:cs="Tahoma"/>
          <w:sz w:val="22"/>
          <w:szCs w:val="22"/>
        </w:rPr>
      </w:pPr>
    </w:p>
    <w:p w:rsidR="003D3E1F" w:rsidRPr="00F604E5"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rsidR="003D3E1F" w:rsidRDefault="003D3E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rsidR="003D3E1F" w:rsidRPr="00F604E5" w:rsidRDefault="003D3E1F" w:rsidP="00F053B5">
      <w:pPr>
        <w:tabs>
          <w:tab w:val="right" w:pos="8505"/>
          <w:tab w:val="left" w:pos="8789"/>
        </w:tabs>
        <w:ind w:right="850"/>
        <w:jc w:val="center"/>
        <w:rPr>
          <w:rFonts w:ascii="Candara" w:hAnsi="Candara" w:cs="Tahoma"/>
          <w:sz w:val="22"/>
          <w:szCs w:val="22"/>
        </w:rPr>
      </w:pPr>
    </w:p>
    <w:p w:rsidR="003D3E1F" w:rsidRPr="00F97AD2" w:rsidRDefault="003D3E1F"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3D3E1F" w:rsidRPr="00F97AD2" w:rsidRDefault="003D3E1F" w:rsidP="00F97AD2">
      <w:pPr>
        <w:tabs>
          <w:tab w:val="right" w:pos="8505"/>
          <w:tab w:val="left" w:pos="8789"/>
        </w:tabs>
        <w:autoSpaceDE w:val="0"/>
        <w:autoSpaceDN w:val="0"/>
        <w:adjustRightInd w:val="0"/>
        <w:ind w:right="850"/>
        <w:jc w:val="both"/>
        <w:rPr>
          <w:rFonts w:ascii="Candara" w:hAnsi="Candara" w:cs="Tahoma"/>
          <w:sz w:val="22"/>
          <w:szCs w:val="22"/>
        </w:rPr>
      </w:pPr>
    </w:p>
    <w:p w:rsidR="003D3E1F" w:rsidRPr="00F604E5" w:rsidRDefault="003D3E1F"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3D3E1F" w:rsidRPr="00F604E5" w:rsidRDefault="003D3E1F" w:rsidP="001E365D">
      <w:pPr>
        <w:tabs>
          <w:tab w:val="right" w:pos="8505"/>
          <w:tab w:val="left" w:pos="8789"/>
        </w:tabs>
        <w:ind w:right="850"/>
        <w:jc w:val="both"/>
        <w:rPr>
          <w:rFonts w:ascii="Candara" w:hAnsi="Candara" w:cs="Tahoma"/>
          <w:sz w:val="22"/>
          <w:szCs w:val="22"/>
        </w:rPr>
      </w:pPr>
    </w:p>
    <w:p w:rsidR="003D3E1F" w:rsidRPr="00F604E5" w:rsidRDefault="003D3E1F"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3D3E1F" w:rsidRDefault="003D3E1F" w:rsidP="001E365D">
      <w:pPr>
        <w:tabs>
          <w:tab w:val="right" w:pos="8505"/>
          <w:tab w:val="left" w:pos="8789"/>
        </w:tabs>
        <w:ind w:right="850"/>
        <w:jc w:val="both"/>
        <w:rPr>
          <w:rFonts w:ascii="Candara" w:hAnsi="Candara" w:cs="Tahoma"/>
          <w:b/>
          <w:bCs/>
          <w:color w:val="000000" w:themeColor="text1"/>
          <w:sz w:val="22"/>
          <w:szCs w:val="22"/>
        </w:rPr>
      </w:pPr>
    </w:p>
    <w:p w:rsidR="003D3E1F" w:rsidRPr="00F604E5" w:rsidRDefault="003D3E1F"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3D3E1F" w:rsidRDefault="003D3E1F"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3D3E1F" w:rsidRDefault="003D3E1F"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rsidR="003D3E1F" w:rsidRPr="00F604E5" w:rsidRDefault="003D3E1F"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3D3E1F" w:rsidRDefault="003D3E1F" w:rsidP="00F053B5">
      <w:pPr>
        <w:tabs>
          <w:tab w:val="right" w:pos="8505"/>
          <w:tab w:val="left" w:pos="8789"/>
        </w:tabs>
        <w:ind w:right="850"/>
        <w:jc w:val="both"/>
        <w:rPr>
          <w:rFonts w:ascii="Candara" w:hAnsi="Candara" w:cs="Tahoma"/>
          <w:color w:val="000000" w:themeColor="text1"/>
          <w:sz w:val="22"/>
          <w:szCs w:val="22"/>
        </w:rPr>
      </w:pPr>
    </w:p>
    <w:p w:rsidR="003D3E1F" w:rsidRPr="00F604E5" w:rsidRDefault="003D3E1F"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lastRenderedPageBreak/>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3D3E1F" w:rsidRPr="00F604E5" w:rsidRDefault="003D3E1F" w:rsidP="001E365D">
      <w:pPr>
        <w:tabs>
          <w:tab w:val="right" w:pos="8505"/>
          <w:tab w:val="left" w:pos="8789"/>
        </w:tabs>
        <w:ind w:right="850"/>
        <w:jc w:val="both"/>
        <w:rPr>
          <w:rFonts w:ascii="Candara" w:hAnsi="Candara" w:cs="Tahoma"/>
          <w:color w:val="000000" w:themeColor="text1"/>
          <w:sz w:val="22"/>
          <w:szCs w:val="22"/>
        </w:rPr>
      </w:pPr>
    </w:p>
    <w:p w:rsidR="003D3E1F" w:rsidRPr="00F604E5" w:rsidRDefault="003D3E1F"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D3E1F" w:rsidRPr="00F604E5" w:rsidRDefault="003D3E1F" w:rsidP="001E365D">
      <w:pPr>
        <w:tabs>
          <w:tab w:val="right" w:pos="8505"/>
          <w:tab w:val="left" w:pos="8789"/>
        </w:tabs>
        <w:ind w:right="850"/>
        <w:jc w:val="both"/>
        <w:rPr>
          <w:rFonts w:ascii="Candara" w:hAnsi="Candara" w:cs="Tahoma"/>
          <w:color w:val="000000" w:themeColor="text1"/>
          <w:sz w:val="22"/>
          <w:szCs w:val="22"/>
        </w:rPr>
      </w:pPr>
    </w:p>
    <w:p w:rsidR="003D3E1F" w:rsidRDefault="003D3E1F" w:rsidP="00F053B5">
      <w:pPr>
        <w:tabs>
          <w:tab w:val="right" w:pos="8505"/>
          <w:tab w:val="left" w:pos="8789"/>
        </w:tabs>
        <w:ind w:right="850"/>
        <w:jc w:val="center"/>
        <w:rPr>
          <w:rFonts w:ascii="Candara" w:hAnsi="Candara" w:cs="Tahoma"/>
          <w:b/>
          <w:color w:val="000000" w:themeColor="text1"/>
          <w:sz w:val="22"/>
          <w:szCs w:val="22"/>
        </w:rPr>
      </w:pPr>
    </w:p>
    <w:p w:rsidR="003D3E1F" w:rsidRPr="00AA46FF" w:rsidRDefault="003D3E1F"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3D3E1F" w:rsidRPr="00AA46FF" w:rsidRDefault="003D3E1F"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3D3E1F" w:rsidRPr="001725FA" w:rsidRDefault="003D3E1F" w:rsidP="001725FA">
      <w:pPr>
        <w:jc w:val="center"/>
        <w:rPr>
          <w:rFonts w:ascii="Candara" w:hAnsi="Candara" w:cs="Tahoma"/>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3D3E1F" w:rsidRPr="001725FA" w:rsidRDefault="003D3E1F"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licitantes que injustificadamente y por causas imputables a los mismos no formalicen el contrato adjudicado por la convocante.</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3D3E1F" w:rsidRPr="001725FA" w:rsidRDefault="003D3E1F" w:rsidP="001725FA">
      <w:pPr>
        <w:tabs>
          <w:tab w:val="right" w:pos="8505"/>
          <w:tab w:val="left" w:pos="8789"/>
        </w:tabs>
        <w:ind w:right="850"/>
        <w:jc w:val="both"/>
        <w:rPr>
          <w:rFonts w:ascii="Candara" w:hAnsi="Candara" w:cs="Tahoma"/>
          <w:bCs/>
          <w:color w:val="000000" w:themeColor="text1"/>
          <w:sz w:val="22"/>
          <w:szCs w:val="22"/>
        </w:rPr>
      </w:pPr>
    </w:p>
    <w:p w:rsidR="003D3E1F" w:rsidRPr="00F604E5" w:rsidRDefault="003D3E1F"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rsidR="003D3E1F" w:rsidRPr="00F604E5" w:rsidRDefault="003D3E1F" w:rsidP="001E365D">
      <w:pPr>
        <w:ind w:right="850"/>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30 de julio de 2023</w:t>
      </w:r>
      <w:r w:rsidRPr="00F604E5">
        <w:rPr>
          <w:rFonts w:ascii="Candara" w:hAnsi="Candara" w:cs="Tahoma"/>
          <w:b/>
          <w:bCs/>
          <w:sz w:val="22"/>
          <w:szCs w:val="22"/>
        </w:rPr>
        <w:t>.</w:t>
      </w:r>
    </w:p>
    <w:p w:rsidR="003D3E1F" w:rsidRDefault="003D3E1F" w:rsidP="00F053B5">
      <w:pPr>
        <w:rPr>
          <w:rFonts w:ascii="Candara" w:hAnsi="Candara" w:cs="Tahoma"/>
          <w:b/>
          <w:bCs/>
        </w:rPr>
      </w:pPr>
    </w:p>
    <w:p w:rsidR="003D3E1F" w:rsidRDefault="003D3E1F" w:rsidP="00F053B5">
      <w:pPr>
        <w:rPr>
          <w:rFonts w:ascii="Candara" w:hAnsi="Candara" w:cs="Tahoma"/>
          <w:b/>
          <w:bCs/>
        </w:rPr>
      </w:pPr>
    </w:p>
    <w:p w:rsidR="003D3E1F" w:rsidRDefault="003D3E1F" w:rsidP="00F053B5">
      <w:pPr>
        <w:rPr>
          <w:rFonts w:ascii="Candara" w:hAnsi="Candara" w:cs="Tahoma"/>
          <w:b/>
          <w:bCs/>
        </w:rPr>
      </w:pPr>
    </w:p>
    <w:p w:rsidR="003D3E1F" w:rsidRPr="00830FB6" w:rsidRDefault="003D3E1F"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D3E1F" w:rsidRPr="00830FB6" w:rsidTr="00380B81">
        <w:trPr>
          <w:jc w:val="center"/>
        </w:trPr>
        <w:tc>
          <w:tcPr>
            <w:tcW w:w="2376" w:type="dxa"/>
          </w:tcPr>
          <w:p w:rsidR="003D3E1F" w:rsidRPr="00830FB6" w:rsidRDefault="003D3E1F" w:rsidP="00380B81">
            <w:pPr>
              <w:rPr>
                <w:rFonts w:ascii="Candara" w:hAnsi="Candara" w:cs="Tahoma"/>
                <w:b/>
                <w:bCs/>
              </w:rPr>
            </w:pPr>
          </w:p>
        </w:tc>
        <w:tc>
          <w:tcPr>
            <w:tcW w:w="4962" w:type="dxa"/>
          </w:tcPr>
          <w:p w:rsidR="003D3E1F" w:rsidRPr="00BE64C8" w:rsidRDefault="003D3E1F" w:rsidP="00380B81">
            <w:pPr>
              <w:jc w:val="center"/>
              <w:rPr>
                <w:rFonts w:ascii="Candara" w:hAnsi="Candara" w:cs="Tahoma"/>
                <w:b/>
                <w:bCs/>
                <w:lang w:val="es-ES"/>
              </w:rPr>
            </w:pPr>
            <w:r>
              <w:rPr>
                <w:rFonts w:ascii="Candara" w:hAnsi="Candara" w:cs="Tahoma"/>
                <w:b/>
                <w:bCs/>
                <w:lang w:val="es-ES"/>
              </w:rPr>
              <w:t>C. ING. JOSÉ JAVIER CHÁVEZ CIBRIÁN</w:t>
            </w:r>
          </w:p>
          <w:p w:rsidR="003D3E1F" w:rsidRPr="00830FB6" w:rsidRDefault="003D3E1F"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D3E1F" w:rsidRPr="00830FB6" w:rsidRDefault="003D3E1F" w:rsidP="00380B81">
            <w:pPr>
              <w:rPr>
                <w:rFonts w:ascii="Candara" w:hAnsi="Candara" w:cs="Tahoma"/>
                <w:b/>
                <w:bCs/>
              </w:rPr>
            </w:pPr>
          </w:p>
        </w:tc>
      </w:tr>
      <w:tr w:rsidR="003D3E1F" w:rsidRPr="00830FB6" w:rsidTr="00380B81">
        <w:trPr>
          <w:jc w:val="center"/>
        </w:trPr>
        <w:tc>
          <w:tcPr>
            <w:tcW w:w="2376" w:type="dxa"/>
          </w:tcPr>
          <w:p w:rsidR="003D3E1F" w:rsidRPr="00830FB6" w:rsidRDefault="003D3E1F" w:rsidP="00380B81">
            <w:pPr>
              <w:rPr>
                <w:rFonts w:ascii="Candara" w:hAnsi="Candara" w:cs="Tahoma"/>
                <w:b/>
                <w:bCs/>
              </w:rPr>
            </w:pPr>
          </w:p>
        </w:tc>
        <w:tc>
          <w:tcPr>
            <w:tcW w:w="4962" w:type="dxa"/>
          </w:tcPr>
          <w:p w:rsidR="003D3E1F" w:rsidRPr="00830FB6" w:rsidRDefault="003D3E1F" w:rsidP="00380B81">
            <w:pPr>
              <w:jc w:val="center"/>
              <w:rPr>
                <w:rFonts w:ascii="Candara" w:hAnsi="Candara" w:cs="Tahoma"/>
                <w:b/>
                <w:bCs/>
              </w:rPr>
            </w:pPr>
          </w:p>
        </w:tc>
        <w:tc>
          <w:tcPr>
            <w:tcW w:w="2583" w:type="dxa"/>
          </w:tcPr>
          <w:p w:rsidR="003D3E1F" w:rsidRPr="00830FB6" w:rsidRDefault="003D3E1F" w:rsidP="00380B81">
            <w:pPr>
              <w:rPr>
                <w:rFonts w:ascii="Candara" w:hAnsi="Candara" w:cs="Tahoma"/>
                <w:b/>
                <w:bCs/>
              </w:rPr>
            </w:pPr>
          </w:p>
        </w:tc>
      </w:tr>
    </w:tbl>
    <w:p w:rsidR="003D3E1F" w:rsidRPr="00F604E5" w:rsidRDefault="003D3E1F" w:rsidP="00E871DD">
      <w:pPr>
        <w:rPr>
          <w:rFonts w:ascii="Candara" w:hAnsi="Candara" w:cs="Tahoma"/>
        </w:rPr>
        <w:sectPr w:rsidR="003D3E1F" w:rsidRPr="00F604E5" w:rsidSect="0086351F">
          <w:headerReference w:type="default" r:id="rId9"/>
          <w:footerReference w:type="even" r:id="rId10"/>
          <w:headerReference w:type="first" r:id="rId11"/>
          <w:pgSz w:w="12240" w:h="15840" w:code="1"/>
          <w:pgMar w:top="993" w:right="1467" w:bottom="1560" w:left="1418" w:header="709" w:footer="1208" w:gutter="0"/>
          <w:pgNumType w:start="1"/>
          <w:cols w:space="720" w:equalWidth="0">
            <w:col w:w="10206"/>
          </w:cols>
          <w:titlePg/>
        </w:sectPr>
      </w:pPr>
    </w:p>
    <w:p w:rsidR="003D3E1F" w:rsidRPr="00F604E5" w:rsidRDefault="003D3E1F" w:rsidP="004D1458">
      <w:pPr>
        <w:pageBreakBefore/>
        <w:rPr>
          <w:rFonts w:ascii="Candara" w:hAnsi="Candara"/>
          <w:b/>
          <w:sz w:val="22"/>
        </w:rPr>
      </w:pPr>
    </w:p>
    <w:sectPr w:rsidR="003D3E1F" w:rsidRPr="00F604E5" w:rsidSect="003D3E1F">
      <w:headerReference w:type="default" r:id="rId12"/>
      <w:type w:val="continuous"/>
      <w:pgSz w:w="12240" w:h="15840"/>
      <w:pgMar w:top="1417" w:right="104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A3F" w:rsidRDefault="00D80A3F">
      <w:r>
        <w:separator/>
      </w:r>
    </w:p>
  </w:endnote>
  <w:endnote w:type="continuationSeparator" w:id="0">
    <w:p w:rsidR="00D80A3F" w:rsidRDefault="00D8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1F" w:rsidRDefault="003D3E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3E1F" w:rsidRDefault="003D3E1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A3F" w:rsidRDefault="00D80A3F">
      <w:r>
        <w:separator/>
      </w:r>
    </w:p>
  </w:footnote>
  <w:footnote w:type="continuationSeparator" w:id="0">
    <w:p w:rsidR="00D80A3F" w:rsidRDefault="00D8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1F" w:rsidRDefault="003D3E1F">
    <w:r>
      <w:rPr>
        <w:noProof/>
      </w:rPr>
      <w:drawing>
        <wp:anchor distT="0" distB="0" distL="114300" distR="114300" simplePos="0" relativeHeight="251660288" behindDoc="1" locked="0" layoutInCell="1" allowOverlap="1" wp14:anchorId="49A5EACF" wp14:editId="7D2DD9C4">
          <wp:simplePos x="0" y="0"/>
          <wp:positionH relativeFrom="column">
            <wp:posOffset>-709044</wp:posOffset>
          </wp:positionH>
          <wp:positionV relativeFrom="paragraph">
            <wp:posOffset>-343889</wp:posOffset>
          </wp:positionV>
          <wp:extent cx="7401505" cy="9920176"/>
          <wp:effectExtent l="0" t="0" r="9525" b="5080"/>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408665" cy="9929772"/>
                  </a:xfrm>
                  <a:prstGeom prst="rect">
                    <a:avLst/>
                  </a:prstGeom>
                </pic:spPr>
              </pic:pic>
            </a:graphicData>
          </a:graphic>
          <wp14:sizeRelH relativeFrom="page">
            <wp14:pctWidth>0</wp14:pctWidth>
          </wp14:sizeRelH>
          <wp14:sizeRelV relativeFrom="page">
            <wp14:pctHeight>0</wp14:pctHeight>
          </wp14:sizeRelV>
        </wp:anchor>
      </w:drawing>
    </w:r>
  </w:p>
  <w:p w:rsidR="003D3E1F" w:rsidRDefault="003D3E1F"/>
  <w:p w:rsidR="003D3E1F" w:rsidRDefault="003D3E1F" w:rsidP="003E099A">
    <w:pPr>
      <w:ind w:left="142"/>
      <w:rPr>
        <w:rFonts w:ascii="Candara" w:hAnsi="Candara" w:cs="Tahoma"/>
        <w:bCs/>
      </w:rPr>
    </w:pPr>
  </w:p>
  <w:p w:rsidR="003D3E1F" w:rsidRDefault="003D3E1F" w:rsidP="003E099A">
    <w:pPr>
      <w:ind w:left="142"/>
      <w:rPr>
        <w:rFonts w:ascii="Candara" w:hAnsi="Candara" w:cs="Tahoma"/>
        <w:bCs/>
      </w:rPr>
    </w:pPr>
  </w:p>
  <w:p w:rsidR="003D3E1F" w:rsidRDefault="003D3E1F" w:rsidP="003E099A">
    <w:pPr>
      <w:ind w:left="142"/>
      <w:rPr>
        <w:rFonts w:ascii="Candara" w:hAnsi="Candara" w:cs="Tahoma"/>
        <w:bCs/>
      </w:rPr>
    </w:pPr>
  </w:p>
  <w:p w:rsidR="003D3E1F" w:rsidRPr="00F604E5" w:rsidRDefault="003D3E1F"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rsidR="003D3E1F" w:rsidRDefault="003D3E1F" w:rsidP="003E099A">
    <w:pPr>
      <w:pStyle w:val="Encabezado"/>
      <w:rPr>
        <w:rFonts w:ascii="Candara" w:hAnsi="Candara" w:cs="Tahoma"/>
        <w:b/>
        <w:bCs/>
        <w:noProof/>
      </w:rPr>
    </w:pPr>
    <w:r w:rsidRPr="00F604E5">
      <w:rPr>
        <w:rFonts w:ascii="Candara" w:hAnsi="Candara" w:cs="Tahoma"/>
        <w:b/>
        <w:bCs/>
      </w:rPr>
      <w:t xml:space="preserve">Licitación </w:t>
    </w:r>
    <w:r w:rsidRPr="00566D4A">
      <w:rPr>
        <w:rFonts w:ascii="Candara" w:hAnsi="Candara" w:cs="Tahoma"/>
        <w:b/>
        <w:bCs/>
        <w:noProof/>
      </w:rPr>
      <w:t>Por Convocatoria Pública Nacional</w:t>
    </w:r>
    <w:r>
      <w:rPr>
        <w:rFonts w:ascii="Candara" w:hAnsi="Candara" w:cs="Tahoma"/>
        <w:b/>
        <w:bCs/>
        <w:noProof/>
      </w:rPr>
      <w:t xml:space="preserve"> </w:t>
    </w:r>
  </w:p>
  <w:p w:rsidR="003D3E1F" w:rsidRPr="00F604E5" w:rsidRDefault="003D3E1F" w:rsidP="003E099A">
    <w:pPr>
      <w:pStyle w:val="Encabezado"/>
      <w:rPr>
        <w:rFonts w:ascii="Candara" w:hAnsi="Candara" w:cs="Tahoma"/>
        <w:bCs/>
      </w:rPr>
    </w:pPr>
    <w:r w:rsidRPr="00F604E5">
      <w:rPr>
        <w:rFonts w:ascii="Candara" w:hAnsi="Candara" w:cs="Tahoma"/>
        <w:b/>
        <w:bCs/>
      </w:rPr>
      <w:t xml:space="preserve">N° </w:t>
    </w:r>
    <w:r w:rsidRPr="00566D4A">
      <w:rPr>
        <w:rFonts w:ascii="Candara" w:hAnsi="Candara" w:cs="Tahoma"/>
        <w:b/>
        <w:bCs/>
        <w:noProof/>
      </w:rPr>
      <w:t>39061002 - 011 - 23</w:t>
    </w:r>
  </w:p>
  <w:p w:rsidR="003D3E1F" w:rsidRDefault="003D3E1F" w:rsidP="00271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1F" w:rsidRDefault="003D3E1F">
    <w:pPr>
      <w:pStyle w:val="Encabezado"/>
    </w:pPr>
    <w:r>
      <w:rPr>
        <w:noProof/>
      </w:rPr>
      <w:drawing>
        <wp:anchor distT="0" distB="0" distL="114300" distR="114300" simplePos="0" relativeHeight="251659264" behindDoc="1" locked="0" layoutInCell="1" allowOverlap="1" wp14:anchorId="498F598F" wp14:editId="1B6BAFF9">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859" w:rsidRPr="00E871DD" w:rsidRDefault="00B66859" w:rsidP="00E87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182C"/>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3E1F"/>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458"/>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32D7"/>
    <w:rsid w:val="0053608E"/>
    <w:rsid w:val="00540836"/>
    <w:rsid w:val="00541579"/>
    <w:rsid w:val="005415C6"/>
    <w:rsid w:val="00544A1D"/>
    <w:rsid w:val="00545D48"/>
    <w:rsid w:val="00545EBB"/>
    <w:rsid w:val="00545EC9"/>
    <w:rsid w:val="00545F85"/>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47DD5"/>
    <w:rsid w:val="009504B8"/>
    <w:rsid w:val="009510E8"/>
    <w:rsid w:val="0095649D"/>
    <w:rsid w:val="009567D9"/>
    <w:rsid w:val="00965A07"/>
    <w:rsid w:val="0096689C"/>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56ED7"/>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0A3F"/>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6C076A20"/>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73D81-122A-4451-AEF1-6FE290D6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11766</Words>
  <Characters>64717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2020-11-03T16:30:00Z</cp:lastPrinted>
  <dcterms:created xsi:type="dcterms:W3CDTF">2023-07-26T19:27:00Z</dcterms:created>
  <dcterms:modified xsi:type="dcterms:W3CDTF">2023-07-28T17:08:00Z</dcterms:modified>
</cp:coreProperties>
</file>