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9C" w:rsidRDefault="00BA229C" w:rsidP="00ED75BF">
      <w:pPr>
        <w:jc w:val="both"/>
        <w:rPr>
          <w:rFonts w:ascii="Candara" w:hAnsi="Candara"/>
          <w:sz w:val="24"/>
          <w:szCs w:val="24"/>
        </w:rPr>
      </w:pPr>
      <w:r>
        <w:rPr>
          <w:rFonts w:ascii="Candara" w:hAnsi="Candara"/>
          <w:sz w:val="24"/>
          <w:szCs w:val="24"/>
        </w:rPr>
        <w:tab/>
      </w:r>
    </w:p>
    <w:p w:rsidR="00BA229C" w:rsidRPr="00ED75BF" w:rsidRDefault="00BA229C" w:rsidP="00ED75BF">
      <w:pPr>
        <w:jc w:val="both"/>
        <w:rPr>
          <w:rFonts w:ascii="Candara" w:hAnsi="Candara"/>
          <w:sz w:val="24"/>
          <w:szCs w:val="24"/>
        </w:rPr>
      </w:pPr>
    </w:p>
    <w:p w:rsidR="00BA229C" w:rsidRPr="00ED75BF" w:rsidRDefault="00BA229C" w:rsidP="00ED75BF">
      <w:pPr>
        <w:jc w:val="both"/>
        <w:rPr>
          <w:rFonts w:ascii="Candara" w:hAnsi="Candara"/>
          <w:sz w:val="24"/>
          <w:szCs w:val="24"/>
        </w:rPr>
      </w:pPr>
    </w:p>
    <w:p w:rsidR="00BA229C" w:rsidRPr="00ED75BF" w:rsidRDefault="00BA229C" w:rsidP="00ED75BF">
      <w:pPr>
        <w:jc w:val="both"/>
        <w:rPr>
          <w:rFonts w:ascii="Candara" w:hAnsi="Candara"/>
          <w:sz w:val="24"/>
          <w:szCs w:val="24"/>
        </w:rPr>
      </w:pPr>
    </w:p>
    <w:p w:rsidR="00BA229C" w:rsidRDefault="00BA229C" w:rsidP="00ED75BF">
      <w:pPr>
        <w:jc w:val="both"/>
        <w:rPr>
          <w:rFonts w:ascii="Candara" w:hAnsi="Candara"/>
          <w:b/>
          <w:sz w:val="28"/>
          <w:szCs w:val="24"/>
        </w:rPr>
      </w:pPr>
    </w:p>
    <w:p w:rsidR="00BA229C" w:rsidRPr="00323286" w:rsidRDefault="00BA229C" w:rsidP="00ED75BF">
      <w:pPr>
        <w:jc w:val="both"/>
        <w:rPr>
          <w:rFonts w:ascii="Candara" w:hAnsi="Candara"/>
          <w:b/>
          <w:sz w:val="36"/>
          <w:szCs w:val="24"/>
        </w:rPr>
      </w:pPr>
      <w:r w:rsidRPr="001D08B5">
        <w:rPr>
          <w:rFonts w:ascii="Candara" w:hAnsi="Candara"/>
          <w:b/>
          <w:noProof/>
          <w:sz w:val="36"/>
          <w:szCs w:val="24"/>
        </w:rPr>
        <w:t>Pavimentación de la Calle Guillermo Ríos, entre C. Ignacio López Tarso y Teresa de Calcuta; Rehabilitación de Alcantarillado en la Calle Guillermo Ríos entre C. Ignacio López Tarso y Teresa de Calcuta; Rehabilitación de Agua Potable en la Calle Guillermo Ríos, entre C. Ignacio López Tarso y Teresa de Calcuta; Construcción de Guarniciones en la C. Guillermo Ríos, entre C. Ignacio López Tarso y Teresa de Calcuta</w:t>
      </w:r>
    </w:p>
    <w:p w:rsidR="00BA229C" w:rsidRPr="00323286" w:rsidRDefault="00BA229C" w:rsidP="00ED75BF">
      <w:pPr>
        <w:jc w:val="both"/>
        <w:rPr>
          <w:rFonts w:ascii="Candara" w:hAnsi="Candara"/>
          <w:b/>
          <w:sz w:val="36"/>
          <w:szCs w:val="24"/>
        </w:rPr>
      </w:pPr>
    </w:p>
    <w:p w:rsidR="00BA229C" w:rsidRDefault="00BA229C" w:rsidP="00ED75BF">
      <w:pPr>
        <w:jc w:val="both"/>
        <w:rPr>
          <w:rFonts w:ascii="Candara" w:hAnsi="Candara"/>
          <w:noProof/>
          <w:sz w:val="36"/>
          <w:szCs w:val="24"/>
        </w:rPr>
      </w:pPr>
    </w:p>
    <w:p w:rsidR="00BA229C" w:rsidRDefault="00BA229C" w:rsidP="00ED75BF">
      <w:pPr>
        <w:jc w:val="both"/>
        <w:rPr>
          <w:rFonts w:ascii="Candara" w:hAnsi="Candara"/>
          <w:noProof/>
          <w:sz w:val="36"/>
          <w:szCs w:val="24"/>
        </w:rPr>
      </w:pPr>
      <w:r w:rsidRPr="001D08B5">
        <w:rPr>
          <w:rFonts w:ascii="Candara" w:hAnsi="Candara"/>
          <w:noProof/>
          <w:sz w:val="36"/>
          <w:szCs w:val="24"/>
        </w:rPr>
        <w:t>Col. Valle del Guadiana</w:t>
      </w:r>
    </w:p>
    <w:p w:rsidR="00BA229C" w:rsidRDefault="00BA229C" w:rsidP="00ED75BF">
      <w:pPr>
        <w:jc w:val="both"/>
        <w:rPr>
          <w:rFonts w:ascii="Candara" w:hAnsi="Candara"/>
          <w:noProof/>
          <w:sz w:val="36"/>
          <w:szCs w:val="24"/>
        </w:rPr>
      </w:pPr>
    </w:p>
    <w:p w:rsidR="00BA229C" w:rsidRDefault="00BA229C" w:rsidP="00ED75BF">
      <w:pPr>
        <w:jc w:val="both"/>
        <w:rPr>
          <w:rFonts w:ascii="Candara" w:hAnsi="Candara"/>
          <w:noProof/>
          <w:sz w:val="36"/>
          <w:szCs w:val="24"/>
        </w:rPr>
      </w:pPr>
      <w:r>
        <w:rPr>
          <w:rFonts w:ascii="Candara" w:hAnsi="Candara"/>
          <w:noProof/>
          <w:sz w:val="36"/>
          <w:szCs w:val="24"/>
        </w:rPr>
        <w:t xml:space="preserve"> </w:t>
      </w:r>
    </w:p>
    <w:p w:rsidR="00BA229C" w:rsidRPr="00C01BBF" w:rsidRDefault="00BA229C" w:rsidP="00ED75BF">
      <w:pPr>
        <w:jc w:val="both"/>
        <w:rPr>
          <w:rFonts w:ascii="Candara" w:hAnsi="Candara"/>
          <w:noProof/>
          <w:sz w:val="36"/>
          <w:szCs w:val="24"/>
        </w:rPr>
      </w:pPr>
    </w:p>
    <w:p w:rsidR="00BA229C" w:rsidRDefault="00BA229C" w:rsidP="00ED75BF">
      <w:pPr>
        <w:jc w:val="both"/>
        <w:rPr>
          <w:rFonts w:ascii="Candara" w:hAnsi="Candara"/>
          <w:sz w:val="32"/>
          <w:szCs w:val="24"/>
        </w:rPr>
      </w:pPr>
    </w:p>
    <w:p w:rsidR="00BA229C" w:rsidRPr="00323286" w:rsidRDefault="00BA229C" w:rsidP="00ED75BF">
      <w:pPr>
        <w:jc w:val="both"/>
        <w:rPr>
          <w:rFonts w:ascii="Candara" w:hAnsi="Candara"/>
          <w:sz w:val="32"/>
          <w:szCs w:val="24"/>
        </w:rPr>
      </w:pPr>
    </w:p>
    <w:p w:rsidR="00BA229C" w:rsidRPr="00ED75BF" w:rsidRDefault="00BA229C" w:rsidP="00ED75BF">
      <w:pPr>
        <w:jc w:val="both"/>
        <w:rPr>
          <w:rFonts w:ascii="Candara" w:hAnsi="Candara"/>
          <w:sz w:val="24"/>
          <w:szCs w:val="24"/>
        </w:rPr>
      </w:pPr>
    </w:p>
    <w:p w:rsidR="00BA229C" w:rsidRPr="00ED75BF" w:rsidRDefault="00BA229C"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1D08B5">
        <w:rPr>
          <w:rFonts w:ascii="Candara" w:hAnsi="Candara"/>
          <w:noProof/>
          <w:sz w:val="36"/>
          <w:szCs w:val="24"/>
        </w:rPr>
        <w:t>HAYTO-DGO-DMOP-013-23</w:t>
      </w:r>
    </w:p>
    <w:p w:rsidR="00BA229C" w:rsidRPr="00ED75BF" w:rsidRDefault="00BA229C" w:rsidP="00ED75BF">
      <w:pPr>
        <w:jc w:val="both"/>
        <w:rPr>
          <w:rFonts w:ascii="Candara" w:hAnsi="Candara"/>
          <w:noProof/>
          <w:sz w:val="36"/>
          <w:szCs w:val="24"/>
        </w:rPr>
      </w:pPr>
    </w:p>
    <w:p w:rsidR="00BA229C" w:rsidRDefault="00BA229C" w:rsidP="00323286">
      <w:pPr>
        <w:jc w:val="right"/>
        <w:rPr>
          <w:rFonts w:ascii="Candara" w:hAnsi="Candara"/>
          <w:b/>
          <w:bCs/>
          <w:sz w:val="44"/>
          <w:szCs w:val="24"/>
        </w:rPr>
      </w:pPr>
    </w:p>
    <w:p w:rsidR="00BA229C" w:rsidRDefault="00BA229C" w:rsidP="00323286">
      <w:pPr>
        <w:jc w:val="right"/>
        <w:rPr>
          <w:rFonts w:ascii="Candara" w:hAnsi="Candara"/>
          <w:b/>
          <w:bCs/>
          <w:sz w:val="44"/>
          <w:szCs w:val="24"/>
        </w:rPr>
      </w:pPr>
    </w:p>
    <w:p w:rsidR="00BD36A7" w:rsidRDefault="00BD36A7" w:rsidP="00323286">
      <w:pPr>
        <w:jc w:val="right"/>
        <w:rPr>
          <w:rFonts w:ascii="Candara" w:hAnsi="Candara"/>
          <w:b/>
          <w:bCs/>
          <w:sz w:val="44"/>
          <w:szCs w:val="24"/>
        </w:rPr>
      </w:pPr>
    </w:p>
    <w:p w:rsidR="00BA229C" w:rsidRPr="00ED75BF" w:rsidRDefault="00BA229C" w:rsidP="00323286">
      <w:pPr>
        <w:jc w:val="right"/>
        <w:rPr>
          <w:rFonts w:ascii="Candara" w:hAnsi="Candara"/>
          <w:b/>
          <w:bCs/>
          <w:sz w:val="44"/>
          <w:szCs w:val="24"/>
        </w:rPr>
      </w:pPr>
      <w:r w:rsidRPr="00ED75BF">
        <w:rPr>
          <w:rFonts w:ascii="Candara" w:hAnsi="Candara"/>
          <w:b/>
          <w:bCs/>
          <w:sz w:val="44"/>
          <w:szCs w:val="24"/>
        </w:rPr>
        <w:t>BASES DE LICITACIÓN</w:t>
      </w:r>
    </w:p>
    <w:p w:rsidR="00BA229C" w:rsidRDefault="00BA229C" w:rsidP="00ED75BF">
      <w:pPr>
        <w:jc w:val="both"/>
        <w:rPr>
          <w:rFonts w:ascii="Candara" w:hAnsi="Candara"/>
          <w:color w:val="000000"/>
          <w:sz w:val="24"/>
          <w:szCs w:val="24"/>
          <w:lang w:val="es-ES" w:eastAsia="es-MX"/>
        </w:rPr>
      </w:pPr>
    </w:p>
    <w:p w:rsidR="00BA229C" w:rsidRPr="00ED75BF" w:rsidRDefault="00BA229C" w:rsidP="00ED75BF">
      <w:pPr>
        <w:jc w:val="both"/>
        <w:rPr>
          <w:rFonts w:ascii="Candara" w:hAnsi="Candara"/>
          <w:color w:val="000000"/>
          <w:sz w:val="24"/>
          <w:szCs w:val="24"/>
          <w:lang w:val="es-ES" w:eastAsia="es-MX"/>
        </w:rPr>
      </w:pPr>
    </w:p>
    <w:p w:rsidR="00BA229C" w:rsidRPr="00ED75BF" w:rsidRDefault="00BA229C" w:rsidP="00ED75BF">
      <w:pPr>
        <w:pStyle w:val="Ttulo"/>
        <w:rPr>
          <w:lang w:val="es-ES" w:eastAsia="es-MX"/>
        </w:rPr>
      </w:pPr>
      <w:r w:rsidRPr="00ED75BF">
        <w:rPr>
          <w:lang w:val="es-ES" w:eastAsia="es-MX"/>
        </w:rPr>
        <w:t xml:space="preserve">Adjudicación de Obra por el Procedimiento de Licitación </w:t>
      </w:r>
      <w:r w:rsidRPr="001D08B5">
        <w:rPr>
          <w:noProof/>
          <w:lang w:val="es-ES" w:eastAsia="es-MX"/>
        </w:rPr>
        <w:t>Por Invitación Restringida a Cuando Menos Tres Personas</w:t>
      </w:r>
    </w:p>
    <w:p w:rsidR="00BA229C" w:rsidRPr="00ED75BF" w:rsidRDefault="00BA229C" w:rsidP="00ED75BF">
      <w:pPr>
        <w:pStyle w:val="Ttulo"/>
        <w:rPr>
          <w:lang w:val="es-ES" w:eastAsia="es-MX"/>
        </w:rPr>
      </w:pPr>
    </w:p>
    <w:p w:rsidR="00BA229C" w:rsidRPr="00ED75BF" w:rsidRDefault="00BA229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D08B5">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1D08B5">
        <w:rPr>
          <w:rFonts w:ascii="Candara" w:hAnsi="Candara" w:cs="Tahoma"/>
          <w:b/>
          <w:bCs/>
          <w:noProof/>
          <w:sz w:val="24"/>
          <w:szCs w:val="24"/>
        </w:rPr>
        <w:t>HAYTO-DGO-DMOP-013-23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A229C" w:rsidRPr="00ED75BF" w:rsidRDefault="00BA229C" w:rsidP="00ED75BF">
      <w:pPr>
        <w:jc w:val="both"/>
        <w:rPr>
          <w:rFonts w:ascii="Candara" w:hAnsi="Candara" w:cs="Tahoma"/>
          <w:sz w:val="24"/>
          <w:szCs w:val="24"/>
        </w:rPr>
      </w:pPr>
    </w:p>
    <w:p w:rsidR="00BA229C" w:rsidRPr="00AD179B" w:rsidRDefault="00BA229C"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BA229C" w:rsidRPr="00ED75BF" w:rsidRDefault="00BA229C" w:rsidP="00ED75BF">
      <w:pPr>
        <w:jc w:val="both"/>
        <w:rPr>
          <w:rFonts w:ascii="Candara" w:hAnsi="Candara"/>
          <w:sz w:val="24"/>
          <w:szCs w:val="24"/>
          <w:lang w:val="en-US"/>
        </w:rPr>
      </w:pPr>
    </w:p>
    <w:p w:rsidR="00BA229C" w:rsidRPr="00AD179B" w:rsidRDefault="00BA229C" w:rsidP="00F64E74">
      <w:pPr>
        <w:jc w:val="center"/>
        <w:rPr>
          <w:rFonts w:ascii="Candara" w:hAnsi="Candara" w:cs="Tahoma"/>
          <w:b/>
          <w:sz w:val="24"/>
          <w:szCs w:val="24"/>
        </w:rPr>
      </w:pPr>
      <w:r w:rsidRPr="00AD179B">
        <w:rPr>
          <w:rFonts w:ascii="Candara" w:hAnsi="Candara" w:cs="Tahoma"/>
          <w:b/>
          <w:sz w:val="24"/>
          <w:szCs w:val="24"/>
        </w:rPr>
        <w:t>CAPITULO ESPECIAL</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 xml:space="preserve">  </w:t>
      </w: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BA229C" w:rsidRPr="00ED75BF" w:rsidRDefault="00BA229C" w:rsidP="00ED75BF">
      <w:pPr>
        <w:jc w:val="both"/>
        <w:rPr>
          <w:rFonts w:ascii="Candara" w:hAnsi="Candara" w:cs="Tahoma"/>
          <w:b/>
          <w:i/>
          <w:iCs/>
          <w:sz w:val="24"/>
          <w:szCs w:val="24"/>
        </w:rPr>
      </w:pPr>
    </w:p>
    <w:p w:rsidR="00BA229C" w:rsidRPr="00ED75BF" w:rsidRDefault="00BA229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A229C" w:rsidRPr="00ED75BF" w:rsidRDefault="00BA229C" w:rsidP="00ED75BF">
      <w:pPr>
        <w:jc w:val="both"/>
        <w:rPr>
          <w:rFonts w:ascii="Candara" w:hAnsi="Candara" w:cs="Tahoma"/>
          <w:i/>
          <w:iCs/>
          <w:sz w:val="24"/>
          <w:szCs w:val="24"/>
        </w:rPr>
      </w:pPr>
      <w:r w:rsidRPr="00ED75BF">
        <w:rPr>
          <w:rFonts w:ascii="Candara" w:hAnsi="Candara" w:cs="Tahoma"/>
          <w:i/>
          <w:iCs/>
          <w:sz w:val="24"/>
          <w:szCs w:val="24"/>
        </w:rPr>
        <w:tab/>
      </w:r>
    </w:p>
    <w:p w:rsidR="00BA229C" w:rsidRPr="00ED75BF" w:rsidRDefault="00BA229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D08B5">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I</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A229C" w:rsidRPr="00ED75BF" w:rsidTr="00D02005">
        <w:trPr>
          <w:trHeight w:val="479"/>
          <w:jc w:val="center"/>
        </w:trPr>
        <w:tc>
          <w:tcPr>
            <w:tcW w:w="9972" w:type="dxa"/>
            <w:shd w:val="clear" w:color="auto" w:fill="auto"/>
          </w:tcPr>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D08B5">
              <w:rPr>
                <w:rFonts w:ascii="Candara" w:hAnsi="Candara" w:cs="Tahoma"/>
                <w:b/>
                <w:noProof/>
                <w:sz w:val="24"/>
                <w:szCs w:val="24"/>
              </w:rPr>
              <w:t>Pavimentación de la Calle Guillermo Ríos, entre C. Ignacio López Tarso y Teresa de Calcuta; Rehabilitación de Alcantarillado en la Calle Guillermo Ríos entre C. Ignacio López Tarso y Teresa de Calcuta; Rehabilitación de Agua Potable en la Calle Guillermo Ríos, entre C. Ignacio López Tarso y Teresa de Calcuta; Construcción de Guarniciones en la C. Guillermo Ríos, entre C. Ignacio López Tarso y Teresa de Calcuta</w:t>
            </w:r>
          </w:p>
        </w:tc>
      </w:tr>
    </w:tbl>
    <w:p w:rsidR="00BA229C" w:rsidRPr="00ED75BF" w:rsidRDefault="00BA229C"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BA229C" w:rsidRPr="00ED75BF" w:rsidTr="00BA7830">
        <w:trPr>
          <w:trHeight w:val="406"/>
          <w:jc w:val="center"/>
        </w:trPr>
        <w:tc>
          <w:tcPr>
            <w:tcW w:w="9952" w:type="dxa"/>
            <w:shd w:val="clear" w:color="auto" w:fill="auto"/>
          </w:tcPr>
          <w:p w:rsidR="00BA229C" w:rsidRPr="00ED75BF" w:rsidRDefault="00BA229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D08B5">
              <w:rPr>
                <w:rFonts w:ascii="Candara" w:hAnsi="Candara" w:cs="Tahoma"/>
                <w:b/>
                <w:bCs/>
                <w:noProof/>
                <w:sz w:val="24"/>
                <w:szCs w:val="24"/>
              </w:rPr>
              <w:t>Col. Valle del Guadiana</w:t>
            </w:r>
            <w:r w:rsidRPr="00ED75BF">
              <w:rPr>
                <w:rFonts w:ascii="Candara" w:hAnsi="Candara" w:cs="Tahoma"/>
                <w:b/>
                <w:bCs/>
                <w:sz w:val="24"/>
                <w:szCs w:val="24"/>
              </w:rPr>
              <w:t xml:space="preserve"> </w:t>
            </w:r>
          </w:p>
        </w:tc>
      </w:tr>
    </w:tbl>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 </w:t>
      </w: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II</w:t>
      </w:r>
    </w:p>
    <w:p w:rsidR="00A41778" w:rsidRDefault="00A41778"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A229C" w:rsidRPr="00ED75BF" w:rsidRDefault="00BA229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A229C" w:rsidRPr="00ED75BF" w:rsidRDefault="00BA229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A229C" w:rsidRPr="00ED75BF" w:rsidRDefault="00BA229C" w:rsidP="00ED75BF">
      <w:pPr>
        <w:jc w:val="both"/>
        <w:rPr>
          <w:rFonts w:ascii="Candara" w:hAnsi="Candara"/>
          <w:sz w:val="24"/>
          <w:szCs w:val="24"/>
        </w:rPr>
      </w:pPr>
      <w:r w:rsidRPr="00ED75BF">
        <w:rPr>
          <w:rFonts w:ascii="Candara" w:hAnsi="Candara"/>
          <w:sz w:val="24"/>
          <w:szCs w:val="24"/>
        </w:rPr>
        <w:t xml:space="preserve"> </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III</w:t>
      </w:r>
    </w:p>
    <w:p w:rsidR="00A41778" w:rsidRDefault="00A41778"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IV</w:t>
      </w:r>
    </w:p>
    <w:p w:rsidR="00A41778" w:rsidRDefault="00A41778"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lastRenderedPageBreak/>
        <w:t>REQUISITOS PARA PARTICIPAR</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BA229C" w:rsidRPr="00ED75BF" w:rsidRDefault="00BA229C" w:rsidP="00ED75BF">
      <w:pPr>
        <w:jc w:val="both"/>
        <w:rPr>
          <w:rFonts w:ascii="Candara" w:hAnsi="Candara" w:cs="Tahoma"/>
          <w:sz w:val="24"/>
          <w:szCs w:val="24"/>
        </w:rPr>
      </w:pPr>
    </w:p>
    <w:p w:rsidR="00BA229C" w:rsidRPr="00ED75BF" w:rsidRDefault="00BA229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A229C" w:rsidRPr="00ED75BF" w:rsidRDefault="00BA229C" w:rsidP="00ED75BF">
      <w:pPr>
        <w:jc w:val="both"/>
        <w:rPr>
          <w:rFonts w:ascii="Candara" w:hAnsi="Candara" w:cs="Tahoma"/>
          <w:sz w:val="24"/>
          <w:szCs w:val="24"/>
        </w:rPr>
      </w:pPr>
    </w:p>
    <w:p w:rsidR="00BA229C" w:rsidRDefault="00BA229C"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A229C" w:rsidRDefault="00BA229C" w:rsidP="00CA4CDF">
      <w:pPr>
        <w:pStyle w:val="Prrafodelista"/>
        <w:rPr>
          <w:rFonts w:ascii="Candara" w:hAnsi="Candara" w:cs="Tahoma"/>
          <w:sz w:val="24"/>
          <w:szCs w:val="24"/>
        </w:rPr>
      </w:pPr>
    </w:p>
    <w:p w:rsidR="00BA229C" w:rsidRDefault="00BA229C"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A229C" w:rsidRPr="00ED75BF" w:rsidRDefault="00BA229C" w:rsidP="0012798F">
      <w:pPr>
        <w:ind w:left="720"/>
        <w:jc w:val="both"/>
        <w:rPr>
          <w:rFonts w:ascii="Candara" w:hAnsi="Candara" w:cs="Tahoma"/>
          <w:sz w:val="24"/>
          <w:szCs w:val="24"/>
        </w:rPr>
      </w:pPr>
    </w:p>
    <w:p w:rsidR="00BA229C" w:rsidRPr="00ED75BF" w:rsidRDefault="00BA229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D08B5">
        <w:rPr>
          <w:rFonts w:ascii="Candara" w:hAnsi="Candara" w:cs="Tahoma"/>
          <w:b/>
          <w:bCs/>
          <w:noProof/>
          <w:sz w:val="24"/>
          <w:szCs w:val="24"/>
        </w:rPr>
        <w:t>13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D08B5">
        <w:rPr>
          <w:rFonts w:ascii="Candara" w:hAnsi="Candara" w:cs="Tahoma"/>
          <w:b/>
          <w:bCs/>
          <w:noProof/>
          <w:sz w:val="24"/>
          <w:szCs w:val="24"/>
        </w:rPr>
        <w:t>15 de junio de 2023</w:t>
      </w:r>
      <w:r w:rsidRPr="000B1A72">
        <w:rPr>
          <w:rFonts w:ascii="Candara" w:hAnsi="Candara" w:cs="Tahoma"/>
          <w:bCs/>
          <w:noProof/>
          <w:sz w:val="24"/>
          <w:szCs w:val="24"/>
        </w:rPr>
        <w:t>)</w:t>
      </w:r>
      <w:r w:rsidRPr="00ED75BF">
        <w:rPr>
          <w:rFonts w:ascii="Candara" w:hAnsi="Candara" w:cs="Tahoma"/>
          <w:sz w:val="24"/>
          <w:szCs w:val="24"/>
        </w:rPr>
        <w:t>.</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D08B5">
        <w:rPr>
          <w:rFonts w:ascii="Candara" w:hAnsi="Candara" w:cs="Tahoma"/>
          <w:b/>
          <w:bCs/>
          <w:noProof/>
          <w:sz w:val="24"/>
          <w:szCs w:val="24"/>
        </w:rPr>
        <w:t>15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A229C" w:rsidRPr="00ED75BF" w:rsidRDefault="00BA229C" w:rsidP="00ED75BF">
      <w:pPr>
        <w:jc w:val="both"/>
        <w:rPr>
          <w:rFonts w:ascii="Candara" w:hAnsi="Candara"/>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V</w:t>
      </w:r>
    </w:p>
    <w:p w:rsidR="00A41778" w:rsidRDefault="00A41778"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A229C" w:rsidRPr="00ED75BF" w:rsidRDefault="00BA229C" w:rsidP="00ED75BF">
      <w:pPr>
        <w:jc w:val="both"/>
        <w:rPr>
          <w:rFonts w:ascii="Candara" w:hAnsi="Candara" w:cs="Tahoma"/>
          <w:b/>
          <w:sz w:val="24"/>
          <w:szCs w:val="24"/>
        </w:rPr>
      </w:pPr>
    </w:p>
    <w:p w:rsidR="00BA229C" w:rsidRDefault="00BA229C"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BA229C" w:rsidRPr="00656FB5" w:rsidRDefault="00BA229C" w:rsidP="00ED75BF">
      <w:pPr>
        <w:jc w:val="both"/>
        <w:rPr>
          <w:rFonts w:ascii="Candara" w:hAnsi="Candara" w:cs="Tahoma"/>
          <w:sz w:val="10"/>
          <w:szCs w:val="24"/>
        </w:rPr>
      </w:pP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A229C" w:rsidRPr="00ED75BF" w:rsidRDefault="00BA229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A229C" w:rsidRPr="00ED75BF" w:rsidRDefault="00BA229C" w:rsidP="00ED75BF">
      <w:pPr>
        <w:jc w:val="both"/>
        <w:rPr>
          <w:rFonts w:ascii="Candara" w:hAnsi="Candara" w:cs="Tahoma"/>
          <w:sz w:val="24"/>
          <w:szCs w:val="24"/>
        </w:rPr>
      </w:pPr>
    </w:p>
    <w:p w:rsidR="00BA229C" w:rsidRPr="00FA2A9D" w:rsidRDefault="00BA229C" w:rsidP="00ED75BF">
      <w:pPr>
        <w:jc w:val="both"/>
        <w:rPr>
          <w:rFonts w:ascii="Candara" w:hAnsi="Candara" w:cs="Tahoma"/>
          <w:b/>
          <w:sz w:val="24"/>
          <w:szCs w:val="24"/>
        </w:rPr>
      </w:pPr>
      <w:r w:rsidRPr="00FA2A9D">
        <w:rPr>
          <w:rFonts w:ascii="Candara" w:hAnsi="Candara" w:cs="Tahoma"/>
          <w:b/>
          <w:sz w:val="24"/>
          <w:szCs w:val="24"/>
        </w:rPr>
        <w:t>CAPITULO VI</w:t>
      </w:r>
    </w:p>
    <w:p w:rsidR="00A41778" w:rsidRDefault="00A41778" w:rsidP="00ED75BF">
      <w:pPr>
        <w:jc w:val="both"/>
        <w:rPr>
          <w:rFonts w:ascii="Candara" w:hAnsi="Candara" w:cs="Tahoma"/>
          <w:b/>
          <w:sz w:val="24"/>
          <w:szCs w:val="24"/>
        </w:rPr>
      </w:pPr>
    </w:p>
    <w:p w:rsidR="00BA229C" w:rsidRDefault="00BA229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A229C" w:rsidRPr="00ED75BF" w:rsidRDefault="00BA229C" w:rsidP="00ED75BF">
      <w:pPr>
        <w:jc w:val="both"/>
        <w:rPr>
          <w:rFonts w:ascii="Candara" w:hAnsi="Candara" w:cs="Tahoma"/>
          <w:b/>
          <w:sz w:val="24"/>
          <w:szCs w:val="24"/>
        </w:rPr>
      </w:pPr>
    </w:p>
    <w:p w:rsidR="00BA229C" w:rsidRPr="00FA2A9D" w:rsidRDefault="00BA229C"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D08B5">
        <w:rPr>
          <w:rFonts w:ascii="Candara" w:hAnsi="Candara" w:cs="Tahoma"/>
          <w:b/>
          <w:noProof/>
          <w:sz w:val="24"/>
          <w:szCs w:val="24"/>
        </w:rPr>
        <w:t>13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D08B5">
        <w:rPr>
          <w:rFonts w:ascii="Candara" w:hAnsi="Candara" w:cs="Tahoma"/>
          <w:b/>
          <w:noProof/>
          <w:sz w:val="24"/>
          <w:szCs w:val="24"/>
        </w:rPr>
        <w:t>15 de junio de 2023</w:t>
      </w:r>
      <w:r w:rsidRPr="00FA2A9D">
        <w:rPr>
          <w:rFonts w:ascii="Candara" w:hAnsi="Candara" w:cs="Tahoma"/>
          <w:b/>
          <w:sz w:val="24"/>
          <w:szCs w:val="24"/>
        </w:rPr>
        <w:t>.</w:t>
      </w:r>
    </w:p>
    <w:p w:rsidR="00BA229C" w:rsidRPr="00ED75BF" w:rsidRDefault="00BA229C" w:rsidP="00ED75BF">
      <w:pPr>
        <w:jc w:val="both"/>
        <w:rPr>
          <w:rFonts w:ascii="Candara" w:hAnsi="Candara" w:cs="Tahoma"/>
          <w:sz w:val="24"/>
          <w:szCs w:val="24"/>
        </w:rPr>
      </w:pPr>
    </w:p>
    <w:p w:rsidR="00BA229C" w:rsidRPr="003A2C3D" w:rsidRDefault="00BA229C"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BA229C" w:rsidRPr="003A2C3D" w:rsidRDefault="00BA229C" w:rsidP="003A2C3D">
      <w:pPr>
        <w:jc w:val="both"/>
        <w:rPr>
          <w:rFonts w:ascii="Candara" w:hAnsi="Candara" w:cs="Tahoma"/>
          <w:bCs/>
          <w:sz w:val="24"/>
          <w:szCs w:val="24"/>
        </w:rPr>
      </w:pPr>
    </w:p>
    <w:p w:rsidR="00BA229C" w:rsidRDefault="00BA229C"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1D08B5">
        <w:rPr>
          <w:rFonts w:ascii="Candara" w:hAnsi="Candara" w:cs="Tahoma"/>
          <w:b/>
          <w:noProof/>
          <w:sz w:val="24"/>
          <w:szCs w:val="24"/>
        </w:rPr>
        <w:t>Son: (Un Mil Quince Pesos 00/100 M.N.)</w:t>
      </w:r>
      <w:r w:rsidRPr="003A2C3D">
        <w:rPr>
          <w:rFonts w:ascii="Candara" w:hAnsi="Candara" w:cs="Tahoma"/>
          <w:b/>
          <w:bCs/>
          <w:sz w:val="24"/>
          <w:szCs w:val="24"/>
        </w:rPr>
        <w:t>).</w:t>
      </w:r>
    </w:p>
    <w:p w:rsidR="00BA229C"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VII</w:t>
      </w:r>
    </w:p>
    <w:p w:rsidR="00A41778" w:rsidRDefault="00A41778" w:rsidP="00ED75BF">
      <w:pPr>
        <w:jc w:val="both"/>
        <w:rPr>
          <w:rFonts w:ascii="Candara" w:hAnsi="Candara" w:cs="Tahoma"/>
          <w:b/>
          <w:bCs/>
          <w:sz w:val="24"/>
          <w:szCs w:val="24"/>
        </w:rPr>
      </w:pP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A229C" w:rsidRPr="00ED75BF" w:rsidRDefault="00BA229C" w:rsidP="00ED75BF">
      <w:pPr>
        <w:jc w:val="both"/>
        <w:rPr>
          <w:rFonts w:ascii="Candara" w:hAnsi="Candara" w:cs="Tahoma"/>
          <w:sz w:val="24"/>
          <w:szCs w:val="24"/>
        </w:rPr>
      </w:pPr>
    </w:p>
    <w:p w:rsidR="00BA229C" w:rsidRPr="00FA2A9D" w:rsidRDefault="00BA229C" w:rsidP="00ED75BF">
      <w:pPr>
        <w:jc w:val="both"/>
        <w:rPr>
          <w:rFonts w:ascii="Candara" w:hAnsi="Candara" w:cs="Tahoma"/>
          <w:b/>
          <w:sz w:val="24"/>
          <w:szCs w:val="24"/>
        </w:rPr>
      </w:pPr>
      <w:r w:rsidRPr="00FA2A9D">
        <w:rPr>
          <w:rFonts w:ascii="Candara" w:hAnsi="Candara" w:cs="Tahoma"/>
          <w:b/>
          <w:sz w:val="24"/>
          <w:szCs w:val="24"/>
        </w:rPr>
        <w:t>CAPITULO VIII</w:t>
      </w:r>
    </w:p>
    <w:p w:rsidR="00A41778" w:rsidRDefault="00A41778" w:rsidP="00ED75BF">
      <w:pPr>
        <w:jc w:val="both"/>
        <w:rPr>
          <w:rFonts w:ascii="Candara" w:hAnsi="Candara" w:cs="Tahoma"/>
          <w:b/>
          <w:sz w:val="24"/>
          <w:szCs w:val="24"/>
        </w:rPr>
      </w:pPr>
    </w:p>
    <w:p w:rsidR="00BA229C" w:rsidRDefault="00BA229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I.- EVALUACIÓN TÉCNICA:</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A229C" w:rsidRPr="00ED75BF" w:rsidRDefault="00BA229C" w:rsidP="00ED75BF">
      <w:pPr>
        <w:jc w:val="both"/>
        <w:rPr>
          <w:rFonts w:ascii="Candara" w:hAnsi="Candara" w:cs="Tahoma"/>
          <w:b/>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A229C" w:rsidRPr="00ED75BF" w:rsidRDefault="00BA229C" w:rsidP="00ED75BF">
      <w:pPr>
        <w:jc w:val="both"/>
        <w:rPr>
          <w:rFonts w:ascii="Candara" w:hAnsi="Candara" w:cs="Tahoma"/>
          <w:color w:val="FF6600"/>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A229C" w:rsidRPr="00ED75BF" w:rsidRDefault="00BA229C" w:rsidP="00ED75BF">
      <w:pPr>
        <w:jc w:val="both"/>
        <w:rPr>
          <w:rFonts w:ascii="Candara" w:hAnsi="Candara" w:cs="Tahoma"/>
          <w:b/>
          <w:bCs/>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A229C" w:rsidRPr="00ED75BF" w:rsidRDefault="00BA229C" w:rsidP="00ED75BF">
      <w:pPr>
        <w:jc w:val="both"/>
        <w:rPr>
          <w:rFonts w:ascii="Candara" w:hAnsi="Candara" w:cs="Tahoma"/>
          <w:sz w:val="24"/>
          <w:szCs w:val="24"/>
        </w:rPr>
      </w:pPr>
    </w:p>
    <w:p w:rsidR="00BA229C" w:rsidRPr="00ED75BF" w:rsidRDefault="00BA229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A229C" w:rsidRPr="00ED75BF" w:rsidRDefault="00BA229C" w:rsidP="00ED75BF">
      <w:pPr>
        <w:jc w:val="both"/>
        <w:rPr>
          <w:rFonts w:ascii="Candara" w:hAnsi="Candara"/>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IX</w:t>
      </w:r>
    </w:p>
    <w:p w:rsidR="00A41778" w:rsidRDefault="00A41778"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A229C" w:rsidRPr="00ED75BF" w:rsidRDefault="00BA229C" w:rsidP="00ED75BF">
      <w:pPr>
        <w:jc w:val="both"/>
        <w:rPr>
          <w:rFonts w:ascii="Candara" w:hAnsi="Candara"/>
          <w:color w:val="FF6600"/>
          <w:sz w:val="24"/>
          <w:szCs w:val="24"/>
        </w:rPr>
      </w:pPr>
    </w:p>
    <w:p w:rsidR="00BA229C" w:rsidRPr="00ED75BF" w:rsidRDefault="00BA229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A229C" w:rsidRPr="00ED75BF" w:rsidRDefault="00BA229C" w:rsidP="00ED75BF">
      <w:pPr>
        <w:jc w:val="both"/>
        <w:rPr>
          <w:rFonts w:ascii="Candara" w:hAnsi="Candara"/>
          <w:sz w:val="24"/>
          <w:szCs w:val="24"/>
        </w:rPr>
      </w:pPr>
    </w:p>
    <w:p w:rsidR="00BA229C" w:rsidRPr="00ED75BF" w:rsidRDefault="00BA229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A229C" w:rsidRPr="00ED75BF" w:rsidRDefault="00BA229C" w:rsidP="00ED75BF">
      <w:pPr>
        <w:jc w:val="both"/>
        <w:rPr>
          <w:rFonts w:ascii="Candara" w:hAnsi="Candara"/>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BA229C" w:rsidRPr="00ED75BF" w:rsidRDefault="00BA229C" w:rsidP="00ED75BF">
      <w:pPr>
        <w:jc w:val="both"/>
        <w:rPr>
          <w:rFonts w:ascii="Candara" w:hAnsi="Candara"/>
          <w:color w:val="FF6600"/>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BA229C" w:rsidRPr="00ED75BF" w:rsidRDefault="00BA229C" w:rsidP="00ED75BF">
      <w:pPr>
        <w:jc w:val="both"/>
        <w:rPr>
          <w:rFonts w:ascii="Candara" w:hAnsi="Candara"/>
          <w:color w:val="FF6600"/>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A229C" w:rsidRPr="00ED75BF" w:rsidRDefault="00BA229C" w:rsidP="00ED75BF">
      <w:pPr>
        <w:jc w:val="both"/>
        <w:rPr>
          <w:rFonts w:ascii="Candara" w:hAnsi="Candara"/>
          <w:color w:val="FF6600"/>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A229C" w:rsidRPr="00ED75BF" w:rsidRDefault="00BA229C" w:rsidP="00ED75BF">
      <w:pPr>
        <w:jc w:val="both"/>
        <w:rPr>
          <w:rFonts w:ascii="Candara" w:hAnsi="Candara" w:cs="Tahoma"/>
          <w:bCs/>
          <w:sz w:val="24"/>
          <w:szCs w:val="24"/>
        </w:rPr>
      </w:pPr>
    </w:p>
    <w:p w:rsidR="00BA229C" w:rsidRPr="00ED75BF" w:rsidRDefault="00BA229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A229C" w:rsidRPr="00ED75BF" w:rsidRDefault="00BA229C" w:rsidP="00ED75BF">
      <w:pPr>
        <w:jc w:val="both"/>
        <w:rPr>
          <w:rFonts w:ascii="Candara" w:hAnsi="Candara" w:cs="Tahoma"/>
          <w:bCs/>
          <w:sz w:val="24"/>
          <w:szCs w:val="24"/>
        </w:rPr>
      </w:pPr>
    </w:p>
    <w:p w:rsidR="00BA229C" w:rsidRPr="00ED75BF" w:rsidRDefault="00BA229C"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BA229C" w:rsidRPr="00ED75BF" w:rsidRDefault="00BA229C" w:rsidP="00ED75BF">
      <w:pPr>
        <w:jc w:val="both"/>
        <w:rPr>
          <w:rFonts w:ascii="Candara" w:hAnsi="Candara"/>
          <w:b/>
          <w:bCs/>
          <w:color w:val="FF6600"/>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A229C" w:rsidRPr="00ED75BF" w:rsidRDefault="00BA229C" w:rsidP="00ED75BF">
      <w:pPr>
        <w:jc w:val="both"/>
        <w:rPr>
          <w:rFonts w:ascii="Candara" w:hAnsi="Candara" w:cs="Tahoma"/>
          <w:bCs/>
          <w:sz w:val="24"/>
          <w:szCs w:val="24"/>
        </w:rPr>
      </w:pPr>
    </w:p>
    <w:p w:rsidR="00BA229C" w:rsidRPr="00ED75BF" w:rsidRDefault="00BA229C"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A229C" w:rsidRPr="00ED75BF" w:rsidRDefault="00BA229C" w:rsidP="00ED75BF">
      <w:pPr>
        <w:jc w:val="both"/>
        <w:rPr>
          <w:rFonts w:ascii="Candara" w:hAnsi="Candara" w:cs="Tahoma"/>
          <w:bCs/>
          <w:sz w:val="24"/>
          <w:szCs w:val="24"/>
        </w:rPr>
      </w:pPr>
    </w:p>
    <w:p w:rsidR="00BA229C" w:rsidRPr="00ED75BF" w:rsidRDefault="00BA229C"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BA229C" w:rsidRPr="00ED75BF" w:rsidRDefault="00BA229C" w:rsidP="00505429">
      <w:pPr>
        <w:ind w:left="709"/>
        <w:jc w:val="both"/>
        <w:rPr>
          <w:rFonts w:ascii="Candara" w:hAnsi="Candara" w:cs="Tahoma"/>
          <w:bCs/>
          <w:sz w:val="24"/>
          <w:szCs w:val="24"/>
        </w:rPr>
      </w:pPr>
      <w:r w:rsidRPr="00ED75BF">
        <w:rPr>
          <w:rFonts w:ascii="Candara" w:hAnsi="Candara" w:cs="Tahoma"/>
          <w:bCs/>
          <w:sz w:val="24"/>
          <w:szCs w:val="24"/>
        </w:rPr>
        <w:tab/>
      </w:r>
    </w:p>
    <w:p w:rsidR="00BA229C" w:rsidRPr="00ED75BF" w:rsidRDefault="00BA229C"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A229C" w:rsidRPr="00ED75BF" w:rsidRDefault="00BA229C" w:rsidP="00ED75BF">
      <w:pPr>
        <w:jc w:val="both"/>
        <w:rPr>
          <w:rFonts w:ascii="Candara" w:hAnsi="Candara" w:cs="Tahoma"/>
          <w:bCs/>
          <w:sz w:val="24"/>
          <w:szCs w:val="24"/>
        </w:rPr>
      </w:pPr>
    </w:p>
    <w:p w:rsidR="00BA229C" w:rsidRDefault="00BA229C"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BA229C" w:rsidRDefault="00BA229C"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BA229C" w:rsidRPr="00ED75BF" w:rsidRDefault="00BA229C" w:rsidP="00ED75BF">
      <w:pPr>
        <w:jc w:val="both"/>
        <w:rPr>
          <w:rFonts w:ascii="Candara" w:hAnsi="Candara" w:cs="Tahoma"/>
          <w:sz w:val="24"/>
          <w:szCs w:val="24"/>
        </w:rPr>
      </w:pPr>
      <w:r w:rsidRPr="00ED75BF">
        <w:rPr>
          <w:rFonts w:ascii="Candara" w:hAnsi="Candara"/>
          <w:b/>
          <w:sz w:val="24"/>
          <w:szCs w:val="24"/>
        </w:rPr>
        <w:tab/>
      </w: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BA229C" w:rsidRPr="00ED75BF" w:rsidRDefault="00BA229C" w:rsidP="00ED75BF">
      <w:pPr>
        <w:jc w:val="both"/>
        <w:rPr>
          <w:rFonts w:ascii="Candara" w:hAnsi="Candara" w:cs="Tahoma"/>
          <w:sz w:val="24"/>
          <w:szCs w:val="24"/>
        </w:rPr>
      </w:pPr>
    </w:p>
    <w:p w:rsidR="00BA229C" w:rsidRDefault="00BA229C"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BA229C" w:rsidRPr="00505429" w:rsidRDefault="00BA229C"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A229C" w:rsidRPr="00ED75BF" w:rsidRDefault="00BA229C"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BA229C" w:rsidRPr="00ED75BF" w:rsidRDefault="00BA229C"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A229C" w:rsidRPr="00ED75BF" w:rsidRDefault="00BA229C" w:rsidP="00ED75BF">
      <w:pPr>
        <w:jc w:val="both"/>
        <w:rPr>
          <w:rFonts w:ascii="Candara" w:hAnsi="Candara" w:cs="Tahoma"/>
          <w:sz w:val="24"/>
          <w:szCs w:val="24"/>
        </w:rPr>
      </w:pPr>
    </w:p>
    <w:p w:rsidR="00BA229C" w:rsidRPr="00ED75BF" w:rsidRDefault="00BA229C"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A229C" w:rsidRPr="00ED75BF" w:rsidRDefault="00BA229C" w:rsidP="00ED75BF">
      <w:pPr>
        <w:jc w:val="both"/>
        <w:rPr>
          <w:rFonts w:ascii="Candara" w:hAnsi="Candara" w:cs="Tahoma"/>
          <w:sz w:val="24"/>
          <w:szCs w:val="24"/>
        </w:rPr>
      </w:pPr>
    </w:p>
    <w:p w:rsidR="00BA229C" w:rsidRPr="00ED75BF" w:rsidRDefault="00BA229C"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BA229C" w:rsidRPr="00ED75BF" w:rsidRDefault="00BA229C" w:rsidP="00ED75BF">
      <w:pPr>
        <w:jc w:val="both"/>
        <w:rPr>
          <w:rFonts w:ascii="Candara" w:hAnsi="Candara" w:cs="Tahoma"/>
          <w:sz w:val="24"/>
          <w:szCs w:val="24"/>
        </w:rPr>
      </w:pPr>
    </w:p>
    <w:p w:rsidR="00BA229C" w:rsidRPr="00ED75BF" w:rsidRDefault="00BA229C"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A229C" w:rsidRPr="00ED75BF" w:rsidRDefault="00BA229C" w:rsidP="00ED75BF">
      <w:pPr>
        <w:jc w:val="both"/>
        <w:rPr>
          <w:rFonts w:ascii="Candara" w:hAnsi="Candara" w:cs="Tahoma"/>
          <w:b/>
          <w:sz w:val="24"/>
          <w:szCs w:val="24"/>
        </w:rPr>
      </w:pPr>
    </w:p>
    <w:p w:rsidR="00BA229C" w:rsidRPr="00ED75BF" w:rsidRDefault="00BA229C"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A229C" w:rsidRPr="00ED75BF" w:rsidRDefault="00BA229C" w:rsidP="00ED75BF">
      <w:pPr>
        <w:jc w:val="both"/>
        <w:rPr>
          <w:rFonts w:ascii="Candara" w:hAnsi="Candara" w:cs="Tahoma"/>
          <w:bCs/>
          <w:sz w:val="24"/>
          <w:szCs w:val="24"/>
        </w:rPr>
      </w:pPr>
    </w:p>
    <w:p w:rsidR="00BA229C" w:rsidRPr="00ED75BF" w:rsidRDefault="00BA229C"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BA229C" w:rsidRPr="00ED75BF" w:rsidRDefault="00BA229C" w:rsidP="00ED75BF">
      <w:pPr>
        <w:jc w:val="both"/>
        <w:rPr>
          <w:rFonts w:ascii="Candara" w:hAnsi="Candara" w:cs="Tahoma"/>
          <w:bCs/>
          <w:sz w:val="24"/>
          <w:szCs w:val="24"/>
        </w:rPr>
      </w:pPr>
    </w:p>
    <w:p w:rsidR="00BA229C" w:rsidRPr="00ED75BF" w:rsidRDefault="00BA229C"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A229C" w:rsidRPr="00ED75BF" w:rsidRDefault="00BA229C" w:rsidP="00ED75BF">
      <w:pPr>
        <w:jc w:val="both"/>
        <w:rPr>
          <w:rFonts w:ascii="Candara" w:hAnsi="Candara" w:cs="Tahoma"/>
          <w:b/>
          <w:sz w:val="24"/>
          <w:szCs w:val="24"/>
        </w:rPr>
      </w:pPr>
    </w:p>
    <w:p w:rsidR="00BA229C" w:rsidRPr="00ED75BF" w:rsidRDefault="00BA229C"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A229C" w:rsidRPr="00ED75BF" w:rsidRDefault="00BA229C" w:rsidP="00ED75BF">
      <w:pPr>
        <w:jc w:val="both"/>
        <w:rPr>
          <w:rFonts w:ascii="Candara" w:hAnsi="Candara" w:cs="Tahoma"/>
          <w:b/>
          <w:sz w:val="24"/>
          <w:szCs w:val="24"/>
        </w:rPr>
      </w:pPr>
    </w:p>
    <w:p w:rsidR="00BA229C" w:rsidRPr="00ED75BF" w:rsidRDefault="00BA229C"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A229C" w:rsidRPr="00ED75BF" w:rsidRDefault="00BA229C"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A229C" w:rsidRPr="00ED75BF" w:rsidRDefault="00BA229C" w:rsidP="00ED75BF">
      <w:pPr>
        <w:jc w:val="both"/>
        <w:rPr>
          <w:rFonts w:ascii="Candara" w:hAnsi="Candara" w:cs="Tahoma"/>
          <w:b/>
          <w:bCs/>
          <w:sz w:val="24"/>
          <w:szCs w:val="24"/>
          <w:u w:val="single"/>
        </w:rPr>
      </w:pPr>
    </w:p>
    <w:p w:rsidR="00BA229C" w:rsidRPr="00ED75BF" w:rsidRDefault="00BA229C"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A229C" w:rsidRPr="00ED75BF" w:rsidRDefault="00BA229C" w:rsidP="00865F82">
      <w:pPr>
        <w:ind w:left="709"/>
        <w:jc w:val="both"/>
        <w:rPr>
          <w:rFonts w:ascii="Candara" w:hAnsi="Candara" w:cs="Tahoma"/>
          <w:b/>
          <w:bCs/>
          <w:sz w:val="24"/>
          <w:szCs w:val="24"/>
          <w:u w:val="single"/>
        </w:rPr>
      </w:pPr>
    </w:p>
    <w:p w:rsidR="00BA229C" w:rsidRPr="00ED75BF" w:rsidRDefault="00BA229C"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BA229C" w:rsidRPr="00ED75BF" w:rsidRDefault="00BA229C" w:rsidP="00865F82">
      <w:pPr>
        <w:ind w:left="709"/>
        <w:jc w:val="both"/>
        <w:rPr>
          <w:rFonts w:ascii="Candara" w:hAnsi="Candara" w:cs="Tahoma"/>
          <w:sz w:val="24"/>
          <w:szCs w:val="24"/>
        </w:rPr>
      </w:pPr>
    </w:p>
    <w:p w:rsidR="00BA229C" w:rsidRPr="00ED75BF" w:rsidRDefault="00BA229C"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A229C" w:rsidRPr="00ED75BF" w:rsidRDefault="00BA229C" w:rsidP="00ED75BF">
      <w:pPr>
        <w:jc w:val="both"/>
        <w:rPr>
          <w:rFonts w:ascii="Candara" w:hAnsi="Candara" w:cs="Tahoma"/>
          <w:b/>
          <w:sz w:val="24"/>
          <w:szCs w:val="24"/>
          <w:u w:val="single"/>
        </w:rPr>
      </w:pPr>
      <w:r w:rsidRPr="00ED75BF">
        <w:rPr>
          <w:rFonts w:ascii="Candara" w:hAnsi="Candara" w:cs="Tahoma"/>
          <w:b/>
          <w:sz w:val="24"/>
          <w:szCs w:val="24"/>
        </w:rPr>
        <w:tab/>
      </w:r>
    </w:p>
    <w:p w:rsidR="00BA229C" w:rsidRPr="00ED75BF" w:rsidRDefault="00BA229C"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A229C" w:rsidRPr="00ED75BF" w:rsidRDefault="00BA229C" w:rsidP="00ED75BF">
      <w:pPr>
        <w:jc w:val="both"/>
        <w:rPr>
          <w:rFonts w:ascii="Candara" w:hAnsi="Candara" w:cs="Tahoma"/>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 </w:t>
      </w: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VIGÉSIMA </w:t>
      </w:r>
      <w:r w:rsidR="00380FCE"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1D08B5">
        <w:rPr>
          <w:rFonts w:ascii="Candara" w:hAnsi="Candara" w:cs="Tahoma"/>
          <w:b/>
          <w:bCs/>
          <w:noProof/>
          <w:sz w:val="24"/>
          <w:szCs w:val="24"/>
        </w:rPr>
        <w:t>15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XI</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380FCE" w:rsidRPr="00ED75BF">
        <w:rPr>
          <w:rFonts w:ascii="Candara" w:hAnsi="Candara" w:cs="Tahoma"/>
          <w:b/>
          <w:bCs/>
          <w:sz w:val="24"/>
          <w:szCs w:val="24"/>
        </w:rPr>
        <w:t>SEXTA</w:t>
      </w:r>
      <w:r w:rsidR="00380FCE" w:rsidRPr="00ED75BF">
        <w:rPr>
          <w:rFonts w:ascii="Candara" w:hAnsi="Candara" w:cs="Tahoma"/>
          <w:sz w:val="24"/>
          <w:szCs w:val="24"/>
        </w:rPr>
        <w:t>. -</w:t>
      </w:r>
      <w:r w:rsidRPr="00ED75BF">
        <w:rPr>
          <w:rFonts w:ascii="Candara" w:hAnsi="Candara" w:cs="Tahoma"/>
          <w:sz w:val="24"/>
          <w:szCs w:val="24"/>
        </w:rPr>
        <w:t xml:space="preserve"> </w:t>
      </w:r>
      <w:r w:rsidR="00380FCE"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1D08B5">
        <w:rPr>
          <w:rFonts w:ascii="Candara" w:hAnsi="Candara" w:cs="Tahoma"/>
          <w:b/>
          <w:bCs/>
          <w:noProof/>
          <w:sz w:val="24"/>
          <w:szCs w:val="24"/>
        </w:rPr>
        <w:t>16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D08B5">
        <w:rPr>
          <w:rFonts w:ascii="Candara" w:hAnsi="Candara" w:cs="Tahoma"/>
          <w:b/>
          <w:bCs/>
          <w:noProof/>
          <w:sz w:val="24"/>
          <w:szCs w:val="24"/>
        </w:rPr>
        <w:t>15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 </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XII</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A229C" w:rsidRPr="00ED75BF" w:rsidRDefault="00BA229C" w:rsidP="00ED75BF">
      <w:pPr>
        <w:jc w:val="both"/>
        <w:rPr>
          <w:rFonts w:ascii="Candara" w:hAnsi="Candara" w:cs="Tahoma"/>
          <w:b/>
          <w:sz w:val="24"/>
          <w:szCs w:val="24"/>
        </w:rPr>
      </w:pPr>
    </w:p>
    <w:p w:rsidR="00BA229C" w:rsidRPr="00ED75BF" w:rsidRDefault="00380FCE" w:rsidP="00ED75BF">
      <w:pPr>
        <w:jc w:val="both"/>
        <w:rPr>
          <w:rFonts w:ascii="Candara" w:hAnsi="Candara" w:cs="Tahoma"/>
          <w:sz w:val="24"/>
          <w:szCs w:val="24"/>
        </w:rPr>
      </w:pPr>
      <w:r w:rsidRPr="00ED75BF">
        <w:rPr>
          <w:rFonts w:ascii="Candara" w:hAnsi="Candara" w:cs="Tahoma"/>
          <w:b/>
          <w:bCs/>
          <w:sz w:val="24"/>
          <w:szCs w:val="24"/>
        </w:rPr>
        <w:lastRenderedPageBreak/>
        <w:t>TRIGÉSIMA. -</w:t>
      </w:r>
      <w:r w:rsidR="00BA229C" w:rsidRPr="00ED75BF">
        <w:rPr>
          <w:rFonts w:ascii="Candara" w:hAnsi="Candara" w:cs="Tahoma"/>
          <w:sz w:val="24"/>
          <w:szCs w:val="24"/>
        </w:rPr>
        <w:t xml:space="preserve"> La presentación de Proposiciones será el día</w:t>
      </w:r>
      <w:r w:rsidR="00BA229C" w:rsidRPr="00ED75BF">
        <w:rPr>
          <w:rFonts w:ascii="Candara" w:hAnsi="Candara" w:cs="Tahoma"/>
          <w:b/>
          <w:bCs/>
          <w:sz w:val="24"/>
          <w:szCs w:val="24"/>
        </w:rPr>
        <w:t xml:space="preserve"> </w:t>
      </w:r>
      <w:r w:rsidR="00BA229C" w:rsidRPr="001D08B5">
        <w:rPr>
          <w:rFonts w:ascii="Candara" w:hAnsi="Candara" w:cs="Tahoma"/>
          <w:b/>
          <w:bCs/>
          <w:noProof/>
          <w:sz w:val="24"/>
          <w:szCs w:val="24"/>
        </w:rPr>
        <w:t>23 de junio de 2023</w:t>
      </w:r>
      <w:r w:rsidR="00BA229C" w:rsidRPr="00ED75BF">
        <w:rPr>
          <w:rFonts w:ascii="Candara" w:hAnsi="Candara" w:cs="Tahoma"/>
          <w:sz w:val="24"/>
          <w:szCs w:val="24"/>
        </w:rPr>
        <w:t xml:space="preserve"> a las </w:t>
      </w:r>
      <w:r w:rsidR="00BA229C">
        <w:rPr>
          <w:rFonts w:ascii="Candara" w:hAnsi="Candara" w:cs="Tahoma"/>
          <w:b/>
          <w:bCs/>
          <w:noProof/>
          <w:sz w:val="24"/>
          <w:szCs w:val="24"/>
        </w:rPr>
        <w:t>11:00</w:t>
      </w:r>
      <w:r w:rsidR="00BA229C" w:rsidRPr="00ED75BF">
        <w:rPr>
          <w:rFonts w:ascii="Candara" w:hAnsi="Candara" w:cs="Tahoma"/>
          <w:b/>
          <w:bCs/>
          <w:sz w:val="24"/>
          <w:szCs w:val="24"/>
        </w:rPr>
        <w:t xml:space="preserve"> horas</w:t>
      </w:r>
      <w:r w:rsidR="00BA229C" w:rsidRPr="00ED75BF">
        <w:rPr>
          <w:rFonts w:ascii="Candara" w:hAnsi="Candara" w:cs="Tahoma"/>
          <w:sz w:val="24"/>
          <w:szCs w:val="24"/>
        </w:rPr>
        <w:t xml:space="preserve">, en </w:t>
      </w:r>
      <w:smartTag w:uri="urn:schemas-microsoft-com:office:smarttags" w:element="PersonName">
        <w:smartTagPr>
          <w:attr w:name="ProductID" w:val="la Sala"/>
        </w:smartTagPr>
        <w:r w:rsidR="00BA229C" w:rsidRPr="00ED75BF">
          <w:rPr>
            <w:rFonts w:ascii="Candara" w:hAnsi="Candara" w:cs="Tahoma"/>
            <w:sz w:val="24"/>
            <w:szCs w:val="24"/>
          </w:rPr>
          <w:t>la Sala</w:t>
        </w:r>
      </w:smartTag>
      <w:r w:rsidR="00BA229C" w:rsidRPr="00ED75BF">
        <w:rPr>
          <w:rFonts w:ascii="Candara" w:hAnsi="Candara" w:cs="Tahoma"/>
          <w:sz w:val="24"/>
          <w:szCs w:val="24"/>
        </w:rPr>
        <w:t xml:space="preserve"> de Juntas de </w:t>
      </w:r>
      <w:r w:rsidR="00BA229C" w:rsidRPr="00ED75BF">
        <w:rPr>
          <w:rFonts w:ascii="Candara" w:hAnsi="Candara" w:cs="Tahoma"/>
          <w:b/>
          <w:bCs/>
          <w:sz w:val="24"/>
          <w:szCs w:val="24"/>
        </w:rPr>
        <w:t>“</w:t>
      </w:r>
      <w:smartTag w:uri="urn:schemas-microsoft-com:office:smarttags" w:element="PersonName">
        <w:smartTagPr>
          <w:attr w:name="ProductID" w:val="LA DEPENDENCIA"/>
        </w:smartTagPr>
        <w:r w:rsidR="00BA229C" w:rsidRPr="00ED75BF">
          <w:rPr>
            <w:rFonts w:ascii="Candara" w:hAnsi="Candara" w:cs="Tahoma"/>
            <w:b/>
            <w:bCs/>
            <w:sz w:val="24"/>
            <w:szCs w:val="24"/>
          </w:rPr>
          <w:t>LA DEPENDENCIA</w:t>
        </w:r>
      </w:smartTag>
      <w:r w:rsidR="00BA229C" w:rsidRPr="00ED75BF">
        <w:rPr>
          <w:rFonts w:ascii="Candara" w:hAnsi="Candara" w:cs="Tahoma"/>
          <w:b/>
          <w:bCs/>
          <w:sz w:val="24"/>
          <w:szCs w:val="24"/>
        </w:rPr>
        <w:t xml:space="preserve">” </w:t>
      </w:r>
      <w:r w:rsidR="00BA229C" w:rsidRPr="00ED75BF">
        <w:rPr>
          <w:rFonts w:ascii="Candara" w:hAnsi="Candara" w:cs="Tahoma"/>
          <w:sz w:val="24"/>
          <w:szCs w:val="24"/>
        </w:rPr>
        <w:t xml:space="preserve">sita en Calle Gabino Barreda </w:t>
      </w:r>
      <w:proofErr w:type="spellStart"/>
      <w:r w:rsidR="00BA229C" w:rsidRPr="00ED75BF">
        <w:rPr>
          <w:rFonts w:ascii="Candara" w:hAnsi="Candara" w:cs="Tahoma"/>
          <w:sz w:val="24"/>
          <w:szCs w:val="24"/>
        </w:rPr>
        <w:t>Nº</w:t>
      </w:r>
      <w:proofErr w:type="spellEnd"/>
      <w:r w:rsidR="00BA229C"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BA229C" w:rsidRPr="00ED75BF">
          <w:rPr>
            <w:rFonts w:ascii="Candara" w:hAnsi="Candara" w:cs="Tahoma"/>
            <w:sz w:val="24"/>
            <w:szCs w:val="24"/>
          </w:rPr>
          <w:t>la Ciudad</w:t>
        </w:r>
      </w:smartTag>
      <w:r w:rsidR="00BA229C" w:rsidRPr="00ED75BF">
        <w:rPr>
          <w:rFonts w:ascii="Candara" w:hAnsi="Candara" w:cs="Tahoma"/>
          <w:sz w:val="24"/>
          <w:szCs w:val="24"/>
        </w:rPr>
        <w:t xml:space="preserve"> de Durango, </w:t>
      </w:r>
      <w:proofErr w:type="spellStart"/>
      <w:r w:rsidR="00BA229C" w:rsidRPr="00ED75BF">
        <w:rPr>
          <w:rFonts w:ascii="Candara" w:hAnsi="Candara" w:cs="Tahoma"/>
          <w:sz w:val="24"/>
          <w:szCs w:val="24"/>
        </w:rPr>
        <w:t>Dgo</w:t>
      </w:r>
      <w:proofErr w:type="spellEnd"/>
      <w:r w:rsidR="00BA229C"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BA229C" w:rsidRPr="00ED75BF">
          <w:rPr>
            <w:rFonts w:ascii="Candara" w:hAnsi="Candara" w:cs="Tahoma"/>
            <w:sz w:val="24"/>
            <w:szCs w:val="24"/>
          </w:rPr>
          <w:t>la Contraloría Municipal</w:t>
        </w:r>
      </w:smartTag>
      <w:r w:rsidR="00BA229C" w:rsidRPr="00ED75BF">
        <w:rPr>
          <w:rFonts w:ascii="Candara" w:hAnsi="Candara" w:cs="Tahoma"/>
          <w:sz w:val="24"/>
          <w:szCs w:val="24"/>
        </w:rPr>
        <w:t xml:space="preserve"> del </w:t>
      </w:r>
      <w:r w:rsidR="00BA229C">
        <w:rPr>
          <w:rFonts w:ascii="Candara" w:hAnsi="Candara" w:cs="Tahoma"/>
          <w:sz w:val="24"/>
          <w:szCs w:val="24"/>
        </w:rPr>
        <w:t xml:space="preserve">Municipio </w:t>
      </w:r>
      <w:r w:rsidR="00BA229C" w:rsidRPr="00ED75BF">
        <w:rPr>
          <w:rFonts w:ascii="Candara" w:hAnsi="Candara" w:cs="Tahoma"/>
          <w:sz w:val="24"/>
          <w:szCs w:val="24"/>
        </w:rPr>
        <w:t>de Durango.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ab/>
      </w: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ab/>
      </w: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XIII</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TRIGÉSIMA </w:t>
      </w:r>
      <w:r w:rsidR="00380FCE"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1D08B5">
        <w:rPr>
          <w:rFonts w:ascii="Candara" w:hAnsi="Candara" w:cs="Tahoma"/>
          <w:b/>
          <w:bCs/>
          <w:noProof/>
          <w:sz w:val="24"/>
          <w:szCs w:val="24"/>
        </w:rPr>
        <w:t>23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XIV</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XV</w:t>
      </w:r>
    </w:p>
    <w:p w:rsidR="00BA229C" w:rsidRDefault="00BA229C" w:rsidP="00ED75BF">
      <w:pPr>
        <w:jc w:val="both"/>
        <w:rPr>
          <w:rFonts w:ascii="Candara" w:hAnsi="Candara" w:cs="Tahoma"/>
          <w:b/>
          <w:sz w:val="24"/>
          <w:szCs w:val="24"/>
        </w:rPr>
      </w:pPr>
      <w:r w:rsidRPr="00ED75BF">
        <w:rPr>
          <w:rFonts w:ascii="Candara" w:hAnsi="Candara" w:cs="Tahoma"/>
          <w:b/>
          <w:sz w:val="24"/>
          <w:szCs w:val="24"/>
        </w:rPr>
        <w:t>DE LAS GARANTÍAS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w:t>
      </w:r>
      <w:r>
        <w:rPr>
          <w:rFonts w:ascii="Candara" w:hAnsi="Candara" w:cs="Tahoma"/>
          <w:sz w:val="24"/>
          <w:szCs w:val="24"/>
        </w:rPr>
        <w:lastRenderedPageBreak/>
        <w:t xml:space="preserve">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A229C" w:rsidRPr="00ED75BF" w:rsidRDefault="00BA229C" w:rsidP="00ED75BF">
      <w:pPr>
        <w:jc w:val="both"/>
        <w:rPr>
          <w:rFonts w:ascii="Candara" w:hAnsi="Candara" w:cs="Tahoma"/>
          <w:sz w:val="24"/>
          <w:szCs w:val="24"/>
          <w:lang w:val="es-MX"/>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A229C" w:rsidRPr="00ED75BF" w:rsidRDefault="00BA229C" w:rsidP="00ED75BF">
      <w:pPr>
        <w:jc w:val="both"/>
        <w:rPr>
          <w:rFonts w:ascii="Candara" w:hAnsi="Candara" w:cs="Tahoma"/>
          <w:b/>
          <w:bCs/>
          <w:sz w:val="24"/>
          <w:szCs w:val="24"/>
        </w:rPr>
      </w:pPr>
      <w:r w:rsidRPr="00ED75BF">
        <w:rPr>
          <w:rFonts w:ascii="Candara" w:hAnsi="Candara" w:cs="Tahoma"/>
          <w:sz w:val="24"/>
          <w:szCs w:val="24"/>
        </w:rPr>
        <w:tab/>
        <w:t xml:space="preserve"> </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lastRenderedPageBreak/>
        <w:t>CAPITULO XVI</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A229C" w:rsidRPr="00ED75BF" w:rsidRDefault="00BA229C" w:rsidP="00ED75BF">
      <w:pPr>
        <w:jc w:val="both"/>
        <w:rPr>
          <w:rFonts w:ascii="Candara" w:hAnsi="Candara" w:cs="Tahoma"/>
          <w:sz w:val="24"/>
          <w:szCs w:val="24"/>
        </w:rPr>
      </w:pPr>
    </w:p>
    <w:p w:rsidR="00BA229C" w:rsidRPr="00ED75BF" w:rsidRDefault="00BA229C"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A229C"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XVII</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A229C" w:rsidRPr="00ED75BF" w:rsidRDefault="00BA229C" w:rsidP="00ED75BF">
      <w:pPr>
        <w:jc w:val="both"/>
        <w:rPr>
          <w:rFonts w:ascii="Candara" w:hAnsi="Candara" w:cs="Tahoma"/>
          <w:b/>
          <w:bCs/>
          <w:sz w:val="24"/>
          <w:szCs w:val="24"/>
        </w:rPr>
      </w:pPr>
    </w:p>
    <w:p w:rsidR="00BA229C" w:rsidRPr="00ED75BF" w:rsidRDefault="00380FCE" w:rsidP="00ED75BF">
      <w:pPr>
        <w:jc w:val="both"/>
        <w:rPr>
          <w:rFonts w:ascii="Candara" w:hAnsi="Candara" w:cs="Tahoma"/>
          <w:sz w:val="24"/>
          <w:szCs w:val="24"/>
        </w:rPr>
      </w:pPr>
      <w:r w:rsidRPr="00ED75BF">
        <w:rPr>
          <w:rFonts w:ascii="Candara" w:hAnsi="Candara" w:cs="Tahoma"/>
          <w:b/>
          <w:bCs/>
          <w:sz w:val="24"/>
          <w:szCs w:val="24"/>
        </w:rPr>
        <w:t>CUADRAGÉSIMA SEXTA. -</w:t>
      </w:r>
      <w:r w:rsidR="00BA229C" w:rsidRPr="00ED75BF">
        <w:rPr>
          <w:rFonts w:ascii="Candara" w:hAnsi="Candara" w:cs="Tahoma"/>
          <w:sz w:val="24"/>
          <w:szCs w:val="24"/>
        </w:rPr>
        <w:t xml:space="preserve"> El Fallo de la licitación se notificará el día </w:t>
      </w:r>
      <w:r w:rsidR="00BA229C" w:rsidRPr="001D08B5">
        <w:rPr>
          <w:rFonts w:ascii="Candara" w:hAnsi="Candara" w:cs="Tahoma"/>
          <w:b/>
          <w:bCs/>
          <w:noProof/>
          <w:sz w:val="24"/>
          <w:szCs w:val="24"/>
        </w:rPr>
        <w:t>28 de junio de 2023</w:t>
      </w:r>
      <w:r w:rsidR="00BA229C" w:rsidRPr="00ED75BF">
        <w:rPr>
          <w:rFonts w:ascii="Candara" w:hAnsi="Candara" w:cs="Tahoma"/>
          <w:sz w:val="24"/>
          <w:szCs w:val="24"/>
        </w:rPr>
        <w:t xml:space="preserve"> a las </w:t>
      </w:r>
      <w:r w:rsidR="00BA229C">
        <w:rPr>
          <w:rFonts w:ascii="Candara" w:hAnsi="Candara" w:cs="Tahoma"/>
          <w:b/>
          <w:bCs/>
          <w:noProof/>
          <w:sz w:val="24"/>
          <w:szCs w:val="24"/>
        </w:rPr>
        <w:t>12:00</w:t>
      </w:r>
      <w:r w:rsidR="00BA229C" w:rsidRPr="00ED75BF">
        <w:rPr>
          <w:rFonts w:ascii="Candara" w:hAnsi="Candara" w:cs="Tahoma"/>
          <w:b/>
          <w:bCs/>
          <w:sz w:val="24"/>
          <w:szCs w:val="24"/>
        </w:rPr>
        <w:t xml:space="preserve"> horas </w:t>
      </w:r>
      <w:r w:rsidR="00BA229C"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BA229C" w:rsidRPr="00ED75BF">
          <w:rPr>
            <w:rFonts w:ascii="Candara" w:hAnsi="Candara" w:cs="Tahoma"/>
            <w:sz w:val="24"/>
            <w:szCs w:val="24"/>
          </w:rPr>
          <w:t>la Sala</w:t>
        </w:r>
      </w:smartTag>
      <w:r w:rsidR="00BA229C"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BA229C" w:rsidRPr="00ED75BF">
          <w:rPr>
            <w:rFonts w:ascii="Candara" w:hAnsi="Candara" w:cs="Tahoma"/>
            <w:b/>
            <w:bCs/>
            <w:sz w:val="24"/>
            <w:szCs w:val="24"/>
          </w:rPr>
          <w:t>LA DEPENDENCIA</w:t>
        </w:r>
      </w:smartTag>
      <w:r w:rsidR="00BA229C" w:rsidRPr="00ED75BF">
        <w:rPr>
          <w:rFonts w:ascii="Candara" w:hAnsi="Candara" w:cs="Tahoma"/>
          <w:b/>
          <w:bCs/>
          <w:sz w:val="24"/>
          <w:szCs w:val="24"/>
        </w:rPr>
        <w:t>”</w:t>
      </w:r>
      <w:r w:rsidR="00BA229C"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BA229C" w:rsidRPr="00ED75BF">
          <w:rPr>
            <w:rFonts w:ascii="Candara" w:hAnsi="Candara" w:cs="Tahoma"/>
            <w:sz w:val="24"/>
            <w:szCs w:val="24"/>
          </w:rPr>
          <w:t>la Ciudad</w:t>
        </w:r>
      </w:smartTag>
      <w:r w:rsidR="00BA229C" w:rsidRPr="00ED75BF">
        <w:rPr>
          <w:rFonts w:ascii="Candara" w:hAnsi="Candara" w:cs="Tahoma"/>
          <w:sz w:val="24"/>
          <w:szCs w:val="24"/>
        </w:rPr>
        <w:t xml:space="preserve"> de Durango, </w:t>
      </w:r>
      <w:proofErr w:type="spellStart"/>
      <w:r w:rsidR="00BA229C" w:rsidRPr="00ED75BF">
        <w:rPr>
          <w:rFonts w:ascii="Candara" w:hAnsi="Candara" w:cs="Tahoma"/>
          <w:sz w:val="24"/>
          <w:szCs w:val="24"/>
        </w:rPr>
        <w:t>Dgo</w:t>
      </w:r>
      <w:proofErr w:type="spellEnd"/>
      <w:r w:rsidR="00BA229C" w:rsidRPr="00ED75BF">
        <w:rPr>
          <w:rFonts w:ascii="Candara" w:hAnsi="Candara" w:cs="Tahoma"/>
          <w:sz w:val="24"/>
          <w:szCs w:val="24"/>
        </w:rPr>
        <w:t xml:space="preserve">.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A229C" w:rsidRPr="00ED75BF" w:rsidRDefault="00BA229C" w:rsidP="00ED75BF">
      <w:pPr>
        <w:jc w:val="both"/>
        <w:rPr>
          <w:rFonts w:ascii="Candara" w:hAnsi="Candara" w:cs="Tahoma"/>
          <w:b/>
          <w:sz w:val="24"/>
          <w:szCs w:val="24"/>
          <w:lang w:val="es-MX"/>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XVIII</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A229C" w:rsidRPr="00ED75BF" w:rsidRDefault="00BA229C" w:rsidP="00ED75BF">
      <w:pPr>
        <w:jc w:val="both"/>
        <w:rPr>
          <w:rFonts w:ascii="Candara" w:hAnsi="Candara" w:cs="Tahoma"/>
          <w:bCs/>
          <w:sz w:val="24"/>
          <w:szCs w:val="24"/>
          <w:u w:val="single"/>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A229C" w:rsidRPr="00ED75BF" w:rsidRDefault="00BA229C" w:rsidP="00ED75BF">
      <w:pPr>
        <w:jc w:val="both"/>
        <w:rPr>
          <w:rFonts w:ascii="Candara" w:hAnsi="Candara" w:cs="Tahoma"/>
          <w:bCs/>
          <w:sz w:val="24"/>
          <w:szCs w:val="24"/>
        </w:rPr>
      </w:pPr>
    </w:p>
    <w:p w:rsidR="00BA229C" w:rsidRPr="00F41677" w:rsidRDefault="00BA229C" w:rsidP="00ED75BF">
      <w:pPr>
        <w:jc w:val="both"/>
        <w:rPr>
          <w:rFonts w:ascii="Candara" w:hAnsi="Candara" w:cs="Tahoma"/>
          <w:b/>
          <w:sz w:val="24"/>
          <w:szCs w:val="24"/>
        </w:rPr>
      </w:pPr>
      <w:r w:rsidRPr="00F41677">
        <w:rPr>
          <w:rFonts w:ascii="Candara" w:hAnsi="Candara" w:cs="Tahoma"/>
          <w:b/>
          <w:sz w:val="24"/>
          <w:szCs w:val="24"/>
        </w:rPr>
        <w:t>CAPITULO XIX</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ab/>
      </w: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w:t>
      </w:r>
      <w:r w:rsidRPr="00ED75BF">
        <w:rPr>
          <w:rFonts w:ascii="Candara" w:hAnsi="Candara" w:cs="Tahoma"/>
          <w:sz w:val="24"/>
          <w:szCs w:val="24"/>
        </w:rPr>
        <w:lastRenderedPageBreak/>
        <w:t xml:space="preserve">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ab/>
      </w: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A229C" w:rsidRPr="00ED75BF" w:rsidRDefault="00BA229C" w:rsidP="00ED75BF">
      <w:pPr>
        <w:jc w:val="both"/>
        <w:rPr>
          <w:rFonts w:ascii="Candara" w:hAnsi="Candara"/>
          <w:color w:val="99CC00"/>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BA229C" w:rsidRPr="00ED75BF" w:rsidRDefault="00BA229C" w:rsidP="00ED75BF">
      <w:pPr>
        <w:jc w:val="both"/>
        <w:rPr>
          <w:rFonts w:ascii="Candara" w:hAnsi="Candara"/>
          <w:sz w:val="24"/>
          <w:szCs w:val="24"/>
        </w:rPr>
      </w:pPr>
      <w:r w:rsidRPr="00ED75BF">
        <w:rPr>
          <w:rFonts w:ascii="Candara" w:hAnsi="Candara"/>
          <w:sz w:val="24"/>
          <w:szCs w:val="24"/>
        </w:rPr>
        <w:t xml:space="preserve"> </w:t>
      </w:r>
    </w:p>
    <w:p w:rsidR="00BA229C" w:rsidRPr="00F41677" w:rsidRDefault="00BA229C" w:rsidP="00ED75BF">
      <w:pPr>
        <w:jc w:val="both"/>
        <w:rPr>
          <w:rFonts w:ascii="Candara" w:hAnsi="Candara" w:cs="Tahoma"/>
          <w:b/>
          <w:bCs/>
          <w:sz w:val="24"/>
          <w:szCs w:val="24"/>
        </w:rPr>
      </w:pPr>
      <w:r w:rsidRPr="00F41677">
        <w:rPr>
          <w:rFonts w:ascii="Candara" w:hAnsi="Candara" w:cs="Tahoma"/>
          <w:b/>
          <w:bCs/>
          <w:sz w:val="24"/>
          <w:szCs w:val="24"/>
        </w:rPr>
        <w:t>CAPITULO XX</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A229C" w:rsidRPr="00ED75BF" w:rsidRDefault="00BA229C" w:rsidP="00ED75BF">
      <w:pPr>
        <w:jc w:val="both"/>
        <w:rPr>
          <w:rFonts w:ascii="Candara" w:hAnsi="Candara" w:cs="Tahoma"/>
          <w:b/>
          <w:bCs/>
          <w:sz w:val="24"/>
          <w:szCs w:val="24"/>
        </w:rPr>
      </w:pPr>
    </w:p>
    <w:p w:rsidR="00BA229C" w:rsidRDefault="00BA229C"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1D08B5">
        <w:rPr>
          <w:rFonts w:ascii="Candara" w:hAnsi="Candara" w:cs="Tahoma"/>
          <w:b/>
          <w:noProof/>
          <w:sz w:val="24"/>
          <w:szCs w:val="24"/>
        </w:rPr>
        <w:t>Pavimentación de la Calle Guillermo Ríos, entre C. Ignacio López Tarso y Teresa de Calcuta; Rehabilitación de Alcantarillado en la Calle Guillermo Ríos entre C. Ignacio López Tarso y Teresa de Calcuta; Rehabilitación de Agua Potable en la Calle Guillermo Ríos, entre C. Ignacio López Tarso y Teresa de Calcuta; Construcción de Guarniciones en la C. Guillermo Ríos, entre C. Ignacio López Tarso y Teresa de Calcuta</w:t>
      </w:r>
      <w:r w:rsidRPr="00ED75BF">
        <w:rPr>
          <w:rFonts w:ascii="Candara" w:hAnsi="Candara" w:cs="Tahoma"/>
          <w:b/>
          <w:sz w:val="24"/>
          <w:szCs w:val="24"/>
        </w:rPr>
        <w:t xml:space="preserve">, </w:t>
      </w:r>
      <w:r w:rsidRPr="001D08B5">
        <w:rPr>
          <w:rFonts w:ascii="Candara" w:hAnsi="Candara" w:cs="Tahoma"/>
          <w:b/>
          <w:noProof/>
          <w:sz w:val="24"/>
          <w:szCs w:val="24"/>
        </w:rPr>
        <w:t>Col. Valle del Guadiana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D08B5">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BA229C" w:rsidRDefault="00BA229C"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BA229C"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29C" w:rsidRDefault="00BA229C">
            <w:pPr>
              <w:tabs>
                <w:tab w:val="left" w:pos="493"/>
                <w:tab w:val="left" w:pos="1185"/>
                <w:tab w:val="left" w:pos="9110"/>
              </w:tabs>
              <w:rPr>
                <w:rFonts w:ascii="Candara" w:hAnsi="Candara" w:cs="Tahoma"/>
                <w:b/>
                <w:bCs/>
                <w:sz w:val="22"/>
                <w:szCs w:val="22"/>
              </w:rPr>
            </w:pPr>
            <w:r>
              <w:rPr>
                <w:rFonts w:ascii="Candara" w:hAnsi="Candara" w:cs="Tahoma"/>
                <w:b/>
                <w:bCs/>
                <w:sz w:val="22"/>
                <w:szCs w:val="22"/>
              </w:rPr>
              <w:lastRenderedPageBreak/>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29C" w:rsidRDefault="00BA229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29C" w:rsidRDefault="00BA229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229C" w:rsidRDefault="00BA229C">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A41778" w:rsidTr="00022574">
        <w:trPr>
          <w:jc w:val="center"/>
        </w:trPr>
        <w:tc>
          <w:tcPr>
            <w:tcW w:w="4390" w:type="dxa"/>
            <w:tcBorders>
              <w:top w:val="single" w:sz="4" w:space="0" w:color="auto"/>
              <w:left w:val="single" w:sz="4" w:space="0" w:color="auto"/>
              <w:bottom w:val="single" w:sz="4" w:space="0" w:color="auto"/>
              <w:right w:val="single" w:sz="4" w:space="0" w:color="auto"/>
            </w:tcBorders>
            <w:hideMark/>
          </w:tcPr>
          <w:p w:rsidR="00A41778" w:rsidRDefault="00A41778" w:rsidP="00A41778">
            <w:pPr>
              <w:tabs>
                <w:tab w:val="left" w:pos="493"/>
                <w:tab w:val="left" w:pos="1185"/>
                <w:tab w:val="left" w:pos="9110"/>
              </w:tabs>
              <w:jc w:val="both"/>
              <w:rPr>
                <w:rFonts w:ascii="Candara" w:hAnsi="Candara" w:cs="Tahoma"/>
                <w:b/>
                <w:bCs/>
                <w:sz w:val="22"/>
                <w:szCs w:val="22"/>
              </w:rPr>
            </w:pPr>
            <w:r w:rsidRPr="00380FCE">
              <w:rPr>
                <w:rFonts w:ascii="Candara" w:hAnsi="Candara" w:cs="Tahoma"/>
                <w:bCs/>
                <w:sz w:val="22"/>
                <w:szCs w:val="22"/>
              </w:rPr>
              <w:t>Rehabilitación de Alcantarillado en la Calle Guillermo Ríos entre C. Ignacio López Tarso y Teresa de Calcuta</w:t>
            </w:r>
          </w:p>
        </w:tc>
        <w:tc>
          <w:tcPr>
            <w:tcW w:w="1208" w:type="dxa"/>
            <w:tcBorders>
              <w:top w:val="single" w:sz="4" w:space="0" w:color="auto"/>
              <w:left w:val="single" w:sz="4" w:space="0" w:color="auto"/>
              <w:bottom w:val="single" w:sz="4" w:space="0" w:color="auto"/>
              <w:right w:val="single" w:sz="4" w:space="0" w:color="auto"/>
            </w:tcBorders>
            <w:vAlign w:val="center"/>
            <w:hideMark/>
          </w:tcPr>
          <w:p w:rsidR="00A41778" w:rsidRDefault="00A41778" w:rsidP="00A4177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A41778" w:rsidRDefault="00A41778" w:rsidP="00A41778">
            <w:pPr>
              <w:jc w:val="center"/>
              <w:rPr>
                <w:rFonts w:ascii="Candara" w:hAnsi="Candara" w:cs="Calibri"/>
                <w:b/>
                <w:bCs/>
                <w:color w:val="000000"/>
                <w:sz w:val="22"/>
                <w:szCs w:val="22"/>
                <w:lang w:val="es-MX" w:eastAsia="es-MX"/>
              </w:rPr>
            </w:pPr>
            <w:r>
              <w:rPr>
                <w:rFonts w:ascii="Candara" w:hAnsi="Candara" w:cs="Tahoma"/>
                <w:b/>
                <w:bCs/>
                <w:color w:val="000000"/>
                <w:sz w:val="22"/>
                <w:szCs w:val="22"/>
              </w:rPr>
              <w:t>3 de julio de 2023</w:t>
            </w:r>
          </w:p>
        </w:tc>
        <w:tc>
          <w:tcPr>
            <w:tcW w:w="2126" w:type="dxa"/>
            <w:tcBorders>
              <w:top w:val="nil"/>
              <w:left w:val="nil"/>
              <w:bottom w:val="single" w:sz="8" w:space="0" w:color="auto"/>
              <w:right w:val="single" w:sz="8" w:space="0" w:color="auto"/>
            </w:tcBorders>
            <w:shd w:val="clear" w:color="auto" w:fill="auto"/>
            <w:vAlign w:val="center"/>
            <w:hideMark/>
          </w:tcPr>
          <w:p w:rsidR="00A41778" w:rsidRDefault="00A41778" w:rsidP="00A41778">
            <w:pPr>
              <w:jc w:val="center"/>
              <w:rPr>
                <w:rFonts w:ascii="Candara" w:hAnsi="Candara" w:cs="Calibri"/>
                <w:b/>
                <w:bCs/>
                <w:color w:val="000000"/>
                <w:sz w:val="22"/>
                <w:szCs w:val="22"/>
              </w:rPr>
            </w:pPr>
            <w:r>
              <w:rPr>
                <w:rFonts w:ascii="Candara" w:hAnsi="Candara" w:cs="Tahoma"/>
                <w:b/>
                <w:bCs/>
                <w:color w:val="000000"/>
                <w:sz w:val="22"/>
                <w:szCs w:val="22"/>
              </w:rPr>
              <w:t>1 de agosto de 2023</w:t>
            </w:r>
          </w:p>
        </w:tc>
      </w:tr>
      <w:tr w:rsidR="00A41778" w:rsidTr="00022574">
        <w:trPr>
          <w:jc w:val="center"/>
        </w:trPr>
        <w:tc>
          <w:tcPr>
            <w:tcW w:w="4390" w:type="dxa"/>
            <w:tcBorders>
              <w:top w:val="single" w:sz="4" w:space="0" w:color="auto"/>
              <w:left w:val="single" w:sz="4" w:space="0" w:color="auto"/>
              <w:bottom w:val="single" w:sz="4" w:space="0" w:color="auto"/>
              <w:right w:val="single" w:sz="4" w:space="0" w:color="auto"/>
            </w:tcBorders>
            <w:hideMark/>
          </w:tcPr>
          <w:p w:rsidR="00A41778" w:rsidRDefault="00A41778" w:rsidP="00A41778">
            <w:pPr>
              <w:tabs>
                <w:tab w:val="left" w:pos="493"/>
                <w:tab w:val="left" w:pos="1185"/>
                <w:tab w:val="left" w:pos="9110"/>
              </w:tabs>
              <w:jc w:val="both"/>
              <w:rPr>
                <w:rFonts w:ascii="Candara" w:hAnsi="Candara" w:cs="Tahoma"/>
                <w:b/>
                <w:bCs/>
                <w:sz w:val="22"/>
                <w:szCs w:val="22"/>
              </w:rPr>
            </w:pPr>
            <w:r w:rsidRPr="00380FCE">
              <w:rPr>
                <w:rFonts w:ascii="Candara" w:hAnsi="Candara" w:cs="Tahoma"/>
                <w:bCs/>
                <w:sz w:val="22"/>
                <w:szCs w:val="22"/>
              </w:rPr>
              <w:t>Rehabilitación de Agua Potable en la Calle Guillermo Ríos, entre C. Ignacio López Tarso y Teresa de Calcuta</w:t>
            </w:r>
          </w:p>
        </w:tc>
        <w:tc>
          <w:tcPr>
            <w:tcW w:w="1208" w:type="dxa"/>
            <w:tcBorders>
              <w:top w:val="single" w:sz="4" w:space="0" w:color="auto"/>
              <w:left w:val="single" w:sz="4" w:space="0" w:color="auto"/>
              <w:bottom w:val="single" w:sz="4" w:space="0" w:color="auto"/>
              <w:right w:val="single" w:sz="4" w:space="0" w:color="auto"/>
            </w:tcBorders>
            <w:vAlign w:val="center"/>
            <w:hideMark/>
          </w:tcPr>
          <w:p w:rsidR="00A41778" w:rsidRDefault="00A41778" w:rsidP="00A4177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nil"/>
              <w:left w:val="nil"/>
              <w:bottom w:val="single" w:sz="8" w:space="0" w:color="auto"/>
              <w:right w:val="single" w:sz="8" w:space="0" w:color="auto"/>
            </w:tcBorders>
            <w:shd w:val="clear" w:color="auto" w:fill="auto"/>
            <w:vAlign w:val="center"/>
            <w:hideMark/>
          </w:tcPr>
          <w:p w:rsidR="00A41778" w:rsidRDefault="00A41778" w:rsidP="00A41778">
            <w:pPr>
              <w:jc w:val="both"/>
              <w:rPr>
                <w:rFonts w:ascii="Candara" w:hAnsi="Candara" w:cs="Calibri"/>
                <w:b/>
                <w:bCs/>
                <w:color w:val="000000"/>
                <w:sz w:val="22"/>
                <w:szCs w:val="22"/>
              </w:rPr>
            </w:pPr>
            <w:r>
              <w:rPr>
                <w:rFonts w:ascii="Candara" w:hAnsi="Candara" w:cs="Tahoma"/>
                <w:b/>
                <w:bCs/>
                <w:color w:val="000000"/>
                <w:sz w:val="22"/>
                <w:szCs w:val="22"/>
              </w:rPr>
              <w:t>2 de agosto de 2023</w:t>
            </w:r>
          </w:p>
        </w:tc>
        <w:tc>
          <w:tcPr>
            <w:tcW w:w="2126" w:type="dxa"/>
            <w:tcBorders>
              <w:top w:val="nil"/>
              <w:left w:val="nil"/>
              <w:bottom w:val="single" w:sz="8" w:space="0" w:color="auto"/>
              <w:right w:val="single" w:sz="8" w:space="0" w:color="auto"/>
            </w:tcBorders>
            <w:shd w:val="clear" w:color="auto" w:fill="auto"/>
            <w:vAlign w:val="center"/>
            <w:hideMark/>
          </w:tcPr>
          <w:p w:rsidR="00A41778" w:rsidRDefault="00A41778" w:rsidP="00A41778">
            <w:pPr>
              <w:jc w:val="both"/>
              <w:rPr>
                <w:rFonts w:ascii="Candara" w:hAnsi="Candara" w:cs="Calibri"/>
                <w:b/>
                <w:bCs/>
                <w:color w:val="000000"/>
                <w:sz w:val="22"/>
                <w:szCs w:val="22"/>
              </w:rPr>
            </w:pPr>
            <w:r>
              <w:rPr>
                <w:rFonts w:ascii="Candara" w:hAnsi="Candara" w:cs="Tahoma"/>
                <w:b/>
                <w:bCs/>
                <w:color w:val="000000"/>
                <w:sz w:val="22"/>
                <w:szCs w:val="22"/>
              </w:rPr>
              <w:t>31 de agosto de 2023</w:t>
            </w:r>
          </w:p>
        </w:tc>
      </w:tr>
      <w:tr w:rsidR="00A41778" w:rsidTr="0075378D">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A41778" w:rsidRDefault="00A41778" w:rsidP="00A41778">
            <w:pPr>
              <w:tabs>
                <w:tab w:val="left" w:pos="493"/>
                <w:tab w:val="left" w:pos="1185"/>
                <w:tab w:val="left" w:pos="9110"/>
              </w:tabs>
              <w:jc w:val="both"/>
              <w:rPr>
                <w:rFonts w:ascii="Candara" w:hAnsi="Candara" w:cs="Tahoma"/>
                <w:bCs/>
                <w:sz w:val="22"/>
                <w:szCs w:val="22"/>
              </w:rPr>
            </w:pPr>
            <w:r w:rsidRPr="00380FCE">
              <w:rPr>
                <w:rFonts w:ascii="Candara" w:hAnsi="Candara" w:cs="Tahoma"/>
                <w:bCs/>
                <w:sz w:val="22"/>
                <w:szCs w:val="22"/>
              </w:rPr>
              <w:t>Pavimentación de la Calle Guillermo Ríos, entre C. Ignacio López Tarso y Teresa de Calcuta</w:t>
            </w:r>
          </w:p>
        </w:tc>
        <w:tc>
          <w:tcPr>
            <w:tcW w:w="1208" w:type="dxa"/>
            <w:vMerge w:val="restart"/>
            <w:tcBorders>
              <w:top w:val="single" w:sz="4" w:space="0" w:color="auto"/>
              <w:left w:val="single" w:sz="4" w:space="0" w:color="auto"/>
              <w:right w:val="single" w:sz="4" w:space="0" w:color="auto"/>
            </w:tcBorders>
            <w:vAlign w:val="center"/>
            <w:hideMark/>
          </w:tcPr>
          <w:p w:rsidR="00A41778" w:rsidRDefault="00A41778" w:rsidP="00A4177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nil"/>
              <w:left w:val="single" w:sz="8" w:space="0" w:color="auto"/>
              <w:right w:val="single" w:sz="8" w:space="0" w:color="auto"/>
            </w:tcBorders>
            <w:shd w:val="clear" w:color="auto" w:fill="auto"/>
            <w:vAlign w:val="center"/>
            <w:hideMark/>
          </w:tcPr>
          <w:p w:rsidR="00A41778" w:rsidRDefault="00A41778" w:rsidP="00A41778">
            <w:pPr>
              <w:jc w:val="both"/>
              <w:rPr>
                <w:rFonts w:ascii="Candara" w:hAnsi="Candara" w:cs="Calibri"/>
                <w:b/>
                <w:bCs/>
                <w:color w:val="000000"/>
                <w:sz w:val="22"/>
                <w:szCs w:val="22"/>
              </w:rPr>
            </w:pPr>
            <w:r>
              <w:rPr>
                <w:rFonts w:ascii="Candara" w:hAnsi="Candara" w:cs="Tahoma"/>
                <w:b/>
                <w:bCs/>
                <w:color w:val="000000"/>
                <w:sz w:val="22"/>
                <w:szCs w:val="22"/>
              </w:rPr>
              <w:t>1 de septiembre de 2023</w:t>
            </w:r>
          </w:p>
        </w:tc>
        <w:tc>
          <w:tcPr>
            <w:tcW w:w="2126" w:type="dxa"/>
            <w:vMerge w:val="restart"/>
            <w:tcBorders>
              <w:top w:val="nil"/>
              <w:left w:val="single" w:sz="8" w:space="0" w:color="auto"/>
              <w:right w:val="single" w:sz="8" w:space="0" w:color="auto"/>
            </w:tcBorders>
            <w:shd w:val="clear" w:color="auto" w:fill="auto"/>
            <w:vAlign w:val="center"/>
            <w:hideMark/>
          </w:tcPr>
          <w:p w:rsidR="00A41778" w:rsidRDefault="00A41778" w:rsidP="00A41778">
            <w:pPr>
              <w:jc w:val="both"/>
              <w:rPr>
                <w:rFonts w:ascii="Candara" w:hAnsi="Candara" w:cs="Calibri"/>
                <w:b/>
                <w:bCs/>
                <w:color w:val="000000"/>
                <w:sz w:val="22"/>
                <w:szCs w:val="22"/>
              </w:rPr>
            </w:pPr>
            <w:r>
              <w:rPr>
                <w:rFonts w:ascii="Candara" w:hAnsi="Candara" w:cs="Tahoma"/>
                <w:b/>
                <w:bCs/>
                <w:color w:val="000000"/>
                <w:sz w:val="22"/>
                <w:szCs w:val="22"/>
              </w:rPr>
              <w:t>30 de octubre de 2023</w:t>
            </w:r>
          </w:p>
        </w:tc>
      </w:tr>
      <w:tr w:rsidR="00A41778" w:rsidTr="0075378D">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A41778" w:rsidRPr="00380FCE" w:rsidRDefault="00A41778">
            <w:pPr>
              <w:tabs>
                <w:tab w:val="left" w:pos="493"/>
                <w:tab w:val="left" w:pos="1185"/>
                <w:tab w:val="left" w:pos="9110"/>
              </w:tabs>
              <w:jc w:val="both"/>
              <w:rPr>
                <w:rFonts w:ascii="Candara" w:hAnsi="Candara" w:cs="Tahoma"/>
                <w:bCs/>
                <w:sz w:val="22"/>
                <w:szCs w:val="22"/>
              </w:rPr>
            </w:pPr>
            <w:r w:rsidRPr="00380FCE">
              <w:rPr>
                <w:rFonts w:ascii="Candara" w:hAnsi="Candara" w:cs="Tahoma"/>
                <w:bCs/>
                <w:sz w:val="22"/>
                <w:szCs w:val="22"/>
              </w:rPr>
              <w:t>Construcción de Guarniciones en la C. Guillermo Ríos, entre C. Ignacio López Tarso y Teresa de Calcuta</w:t>
            </w:r>
          </w:p>
        </w:tc>
        <w:tc>
          <w:tcPr>
            <w:tcW w:w="1208" w:type="dxa"/>
            <w:vMerge/>
            <w:tcBorders>
              <w:left w:val="single" w:sz="4" w:space="0" w:color="auto"/>
              <w:bottom w:val="single" w:sz="4" w:space="0" w:color="auto"/>
              <w:right w:val="single" w:sz="8" w:space="0" w:color="auto"/>
            </w:tcBorders>
            <w:vAlign w:val="center"/>
          </w:tcPr>
          <w:p w:rsidR="00A41778" w:rsidRDefault="00A41778">
            <w:pPr>
              <w:tabs>
                <w:tab w:val="left" w:pos="493"/>
                <w:tab w:val="left" w:pos="1185"/>
                <w:tab w:val="left" w:pos="9110"/>
              </w:tabs>
              <w:jc w:val="center"/>
              <w:rPr>
                <w:rFonts w:ascii="Candara" w:hAnsi="Candara" w:cs="Tahoma"/>
                <w:b/>
                <w:bCs/>
                <w:sz w:val="22"/>
                <w:szCs w:val="22"/>
              </w:rPr>
            </w:pPr>
          </w:p>
        </w:tc>
        <w:tc>
          <w:tcPr>
            <w:tcW w:w="2052" w:type="dxa"/>
            <w:vMerge/>
            <w:tcBorders>
              <w:left w:val="single" w:sz="8" w:space="0" w:color="auto"/>
              <w:bottom w:val="single" w:sz="4" w:space="0" w:color="auto"/>
              <w:right w:val="single" w:sz="8" w:space="0" w:color="auto"/>
            </w:tcBorders>
            <w:vAlign w:val="center"/>
          </w:tcPr>
          <w:p w:rsidR="00A41778" w:rsidRDefault="00A41778">
            <w:pPr>
              <w:tabs>
                <w:tab w:val="left" w:pos="493"/>
                <w:tab w:val="left" w:pos="1185"/>
                <w:tab w:val="left" w:pos="9110"/>
              </w:tabs>
              <w:jc w:val="both"/>
              <w:rPr>
                <w:rFonts w:ascii="Candara" w:hAnsi="Candara" w:cs="Tahoma"/>
                <w:b/>
                <w:bCs/>
                <w:sz w:val="22"/>
                <w:szCs w:val="22"/>
              </w:rPr>
            </w:pPr>
          </w:p>
        </w:tc>
        <w:tc>
          <w:tcPr>
            <w:tcW w:w="2126" w:type="dxa"/>
            <w:vMerge/>
            <w:tcBorders>
              <w:left w:val="single" w:sz="8" w:space="0" w:color="auto"/>
              <w:bottom w:val="single" w:sz="4" w:space="0" w:color="auto"/>
              <w:right w:val="single" w:sz="8" w:space="0" w:color="auto"/>
            </w:tcBorders>
            <w:vAlign w:val="center"/>
          </w:tcPr>
          <w:p w:rsidR="00A41778" w:rsidRDefault="00A41778">
            <w:pPr>
              <w:tabs>
                <w:tab w:val="left" w:pos="493"/>
                <w:tab w:val="left" w:pos="1185"/>
                <w:tab w:val="left" w:pos="9110"/>
              </w:tabs>
              <w:jc w:val="both"/>
              <w:rPr>
                <w:rFonts w:ascii="Candara" w:hAnsi="Candara" w:cs="Tahoma"/>
                <w:b/>
                <w:bCs/>
                <w:sz w:val="22"/>
                <w:szCs w:val="22"/>
              </w:rPr>
            </w:pPr>
          </w:p>
        </w:tc>
      </w:tr>
    </w:tbl>
    <w:p w:rsidR="00BA229C" w:rsidRDefault="00BA229C" w:rsidP="00056CD2">
      <w:pPr>
        <w:jc w:val="both"/>
        <w:rPr>
          <w:rFonts w:ascii="Candara" w:hAnsi="Candara" w:cs="Tahoma"/>
          <w:sz w:val="24"/>
          <w:szCs w:val="24"/>
        </w:rPr>
      </w:pPr>
    </w:p>
    <w:p w:rsidR="00BA229C" w:rsidRDefault="00BA229C"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BA229C"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A41778" w:rsidRPr="00ED75BF">
        <w:rPr>
          <w:rFonts w:ascii="Candara" w:hAnsi="Candara" w:cs="Tahoma"/>
          <w:b/>
          <w:bCs/>
          <w:sz w:val="24"/>
          <w:szCs w:val="24"/>
        </w:rPr>
        <w:t>SÉPTIMA</w:t>
      </w:r>
      <w:r w:rsidR="00A41778"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D08B5">
        <w:rPr>
          <w:rFonts w:ascii="Candara" w:hAnsi="Candara" w:cs="Tahoma"/>
          <w:b/>
          <w:bCs/>
          <w:noProof/>
          <w:sz w:val="24"/>
          <w:szCs w:val="24"/>
        </w:rPr>
        <w:t>3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D08B5">
        <w:rPr>
          <w:rFonts w:ascii="Candara" w:hAnsi="Candara" w:cs="Tahoma"/>
          <w:b/>
          <w:bCs/>
          <w:noProof/>
          <w:sz w:val="24"/>
          <w:szCs w:val="24"/>
        </w:rPr>
        <w:t>30 de octubre de 2023</w:t>
      </w:r>
      <w:r w:rsidRPr="00ED75BF">
        <w:rPr>
          <w:rFonts w:ascii="Candara" w:hAnsi="Candara" w:cs="Tahoma"/>
          <w:b/>
          <w:bCs/>
          <w:sz w:val="24"/>
          <w:szCs w:val="24"/>
        </w:rPr>
        <w:t>.</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XXI</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A229C" w:rsidRPr="00ED75BF" w:rsidRDefault="00BA229C" w:rsidP="00ED75BF">
      <w:pPr>
        <w:jc w:val="both"/>
        <w:rPr>
          <w:rFonts w:ascii="Candara" w:hAnsi="Candara" w:cs="Tahoma"/>
          <w:sz w:val="24"/>
          <w:szCs w:val="24"/>
          <w:lang w:val="es-MX"/>
        </w:rPr>
      </w:pPr>
    </w:p>
    <w:p w:rsidR="00BA229C" w:rsidRPr="00ED75BF" w:rsidRDefault="00BA229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A229C" w:rsidRPr="00ED75BF" w:rsidRDefault="00BA229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BA229C" w:rsidRPr="00ED75BF" w:rsidRDefault="00BA229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A229C" w:rsidRPr="00ED75BF" w:rsidRDefault="00BA229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A229C" w:rsidRPr="00ED75BF" w:rsidRDefault="00BA229C" w:rsidP="00ED75BF">
      <w:pPr>
        <w:jc w:val="both"/>
        <w:rPr>
          <w:rFonts w:ascii="Candara" w:hAnsi="Candara" w:cs="Tahoma"/>
          <w:sz w:val="24"/>
          <w:szCs w:val="24"/>
          <w:lang w:val="es-MX"/>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XXII</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BA229C" w:rsidRPr="00ED75BF" w:rsidRDefault="00BA229C" w:rsidP="00ED75BF">
      <w:pPr>
        <w:jc w:val="both"/>
        <w:rPr>
          <w:rFonts w:ascii="Candara" w:hAnsi="Candar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A229C"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XXIII</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ab/>
      </w:r>
    </w:p>
    <w:p w:rsidR="00BA229C" w:rsidRPr="00ED75BF" w:rsidRDefault="00BA229C" w:rsidP="00ED75BF">
      <w:pPr>
        <w:jc w:val="both"/>
        <w:rPr>
          <w:rFonts w:ascii="Candara" w:hAnsi="Candara" w:cs="Tahoma"/>
          <w:b/>
          <w:bCs/>
          <w:sz w:val="24"/>
          <w:szCs w:val="24"/>
        </w:rPr>
      </w:pPr>
      <w:r w:rsidRPr="00ED75BF">
        <w:rPr>
          <w:rFonts w:ascii="Candara" w:hAnsi="Candara" w:cs="Tahoma"/>
          <w:b/>
          <w:bCs/>
          <w:sz w:val="24"/>
          <w:szCs w:val="24"/>
        </w:rPr>
        <w:t>CAPITULO XXIV</w:t>
      </w:r>
    </w:p>
    <w:p w:rsidR="00BA229C" w:rsidRDefault="00BA229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A229C" w:rsidRPr="00ED75BF" w:rsidRDefault="00BA229C" w:rsidP="00ED75BF">
      <w:pPr>
        <w:jc w:val="both"/>
        <w:rPr>
          <w:rFonts w:ascii="Candara" w:hAnsi="Candara" w:cs="Tahoma"/>
          <w:b/>
          <w:bCs/>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
          <w:sz w:val="24"/>
          <w:szCs w:val="24"/>
        </w:rPr>
      </w:pPr>
      <w:r w:rsidRPr="00ED75BF">
        <w:rPr>
          <w:rFonts w:ascii="Candara" w:hAnsi="Candara" w:cs="Tahoma"/>
          <w:b/>
          <w:sz w:val="24"/>
          <w:szCs w:val="24"/>
        </w:rPr>
        <w:t>CAPITULO XXV</w:t>
      </w:r>
    </w:p>
    <w:p w:rsidR="00BA229C" w:rsidRDefault="00BA229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A229C" w:rsidRPr="00ED75BF" w:rsidRDefault="00BA229C" w:rsidP="00ED75BF">
      <w:pPr>
        <w:jc w:val="both"/>
        <w:rPr>
          <w:rFonts w:ascii="Candara" w:hAnsi="Candara" w:cs="Tahoma"/>
          <w:sz w:val="24"/>
          <w:szCs w:val="24"/>
        </w:rPr>
      </w:pPr>
    </w:p>
    <w:p w:rsidR="00BA229C" w:rsidRPr="00ED75BF" w:rsidRDefault="00BA229C"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BA229C" w:rsidRPr="00ED75BF" w:rsidRDefault="00BA229C" w:rsidP="00ED75BF">
      <w:pPr>
        <w:jc w:val="both"/>
        <w:rPr>
          <w:rFonts w:ascii="Candara" w:hAnsi="Candara" w:cs="Tahoma"/>
          <w:b/>
          <w:sz w:val="24"/>
          <w:szCs w:val="24"/>
        </w:rPr>
      </w:pPr>
    </w:p>
    <w:p w:rsidR="00BA229C" w:rsidRPr="00ED75BF" w:rsidRDefault="00BA229C"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BA229C" w:rsidRPr="00ED75BF" w:rsidRDefault="00BA229C" w:rsidP="00ED75BF">
      <w:pPr>
        <w:jc w:val="both"/>
        <w:rPr>
          <w:rFonts w:ascii="Candara" w:hAnsi="Candara" w:cs="Tahoma"/>
          <w:b/>
          <w:bCs/>
          <w:sz w:val="24"/>
          <w:szCs w:val="24"/>
        </w:rPr>
      </w:pPr>
    </w:p>
    <w:p w:rsidR="00BA229C" w:rsidRPr="00ED75BF" w:rsidRDefault="00BA229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A229C" w:rsidRPr="00ED75BF" w:rsidRDefault="00BA229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D08B5">
        <w:rPr>
          <w:rFonts w:ascii="Candara" w:hAnsi="Candara" w:cs="Tahoma"/>
          <w:b/>
          <w:bCs/>
          <w:noProof/>
          <w:sz w:val="24"/>
          <w:szCs w:val="24"/>
        </w:rPr>
        <w:t>13 de junio de 2023</w:t>
      </w:r>
      <w:r w:rsidRPr="00ED75BF">
        <w:rPr>
          <w:rFonts w:ascii="Candara" w:hAnsi="Candara" w:cs="Tahoma"/>
          <w:b/>
          <w:bCs/>
          <w:sz w:val="24"/>
          <w:szCs w:val="24"/>
        </w:rPr>
        <w:t>.</w:t>
      </w:r>
    </w:p>
    <w:p w:rsidR="00BA229C" w:rsidRPr="00ED75BF" w:rsidRDefault="00BA229C" w:rsidP="00F41677">
      <w:pPr>
        <w:jc w:val="center"/>
        <w:rPr>
          <w:rFonts w:ascii="Candara" w:hAnsi="Candara" w:cs="Tahoma"/>
          <w:b/>
          <w:bCs/>
          <w:sz w:val="24"/>
          <w:szCs w:val="24"/>
        </w:rPr>
      </w:pPr>
    </w:p>
    <w:p w:rsidR="00BA229C" w:rsidRPr="00ED75BF" w:rsidRDefault="00BA229C" w:rsidP="00F41677">
      <w:pPr>
        <w:jc w:val="center"/>
        <w:rPr>
          <w:rFonts w:ascii="Candara" w:hAnsi="Candara" w:cs="Tahoma"/>
          <w:b/>
          <w:bCs/>
          <w:sz w:val="24"/>
          <w:szCs w:val="24"/>
        </w:rPr>
      </w:pPr>
    </w:p>
    <w:p w:rsidR="00BA229C" w:rsidRPr="00ED75BF" w:rsidRDefault="00BA229C" w:rsidP="00F41677">
      <w:pPr>
        <w:jc w:val="center"/>
        <w:rPr>
          <w:rFonts w:ascii="Candara" w:hAnsi="Candara" w:cs="Tahoma"/>
          <w:b/>
          <w:bCs/>
          <w:sz w:val="24"/>
          <w:szCs w:val="24"/>
        </w:rPr>
      </w:pPr>
    </w:p>
    <w:p w:rsidR="00BA229C" w:rsidRPr="00ED75BF" w:rsidRDefault="00BA229C" w:rsidP="00D213A8">
      <w:pPr>
        <w:jc w:val="center"/>
        <w:rPr>
          <w:rFonts w:ascii="Candara" w:hAnsi="Candara" w:cs="Tahoma"/>
          <w:b/>
          <w:bCs/>
          <w:sz w:val="24"/>
          <w:szCs w:val="24"/>
        </w:rPr>
      </w:pPr>
      <w:bookmarkStart w:id="0" w:name="_GoBack"/>
      <w:bookmarkEnd w:id="0"/>
    </w:p>
    <w:p w:rsidR="00BA229C" w:rsidRPr="006D7AEA" w:rsidRDefault="00BA229C"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BA229C"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A229C" w:rsidRPr="006D7AEA" w:rsidRDefault="00BA229C" w:rsidP="002C0113">
            <w:pPr>
              <w:pStyle w:val="Encabezado"/>
              <w:jc w:val="center"/>
              <w:rPr>
                <w:rFonts w:ascii="Candara" w:hAnsi="Candara"/>
                <w:b/>
                <w:bCs/>
                <w:sz w:val="22"/>
              </w:rPr>
            </w:pPr>
            <w:r w:rsidRPr="0067706D">
              <w:rPr>
                <w:rFonts w:ascii="Candara" w:hAnsi="Candara"/>
                <w:b/>
                <w:bCs/>
                <w:sz w:val="22"/>
              </w:rPr>
              <w:t>ING. JOSÉ JAVIER CHÁVEZ CIBRIÁN</w:t>
            </w:r>
          </w:p>
        </w:tc>
      </w:tr>
      <w:tr w:rsidR="00BA229C" w:rsidRPr="006D7AEA" w:rsidTr="002C0113">
        <w:trPr>
          <w:gridBefore w:val="1"/>
          <w:gridAfter w:val="1"/>
          <w:wBefore w:w="2414" w:type="dxa"/>
          <w:wAfter w:w="1847" w:type="dxa"/>
          <w:jc w:val="center"/>
        </w:trPr>
        <w:tc>
          <w:tcPr>
            <w:tcW w:w="5378" w:type="dxa"/>
            <w:tcBorders>
              <w:left w:val="nil"/>
              <w:bottom w:val="nil"/>
              <w:right w:val="nil"/>
            </w:tcBorders>
          </w:tcPr>
          <w:p w:rsidR="00BA229C" w:rsidRPr="006D7AEA" w:rsidRDefault="00BA229C" w:rsidP="002C0113">
            <w:pPr>
              <w:pStyle w:val="Encabezado"/>
              <w:jc w:val="center"/>
              <w:rPr>
                <w:rFonts w:ascii="Candara" w:hAnsi="Candara"/>
                <w:bCs/>
                <w:sz w:val="22"/>
              </w:rPr>
            </w:pPr>
            <w:r w:rsidRPr="006D7AEA">
              <w:rPr>
                <w:rFonts w:ascii="Candara" w:hAnsi="Candara"/>
                <w:bCs/>
                <w:sz w:val="22"/>
              </w:rPr>
              <w:t>DIRECTOR MUNICIPAL DE OBRAS PÚBLICAS</w:t>
            </w:r>
          </w:p>
        </w:tc>
      </w:tr>
      <w:tr w:rsidR="00BA229C" w:rsidRPr="006D7AEA" w:rsidTr="002C0113">
        <w:trPr>
          <w:jc w:val="center"/>
        </w:trPr>
        <w:tc>
          <w:tcPr>
            <w:tcW w:w="9639" w:type="dxa"/>
            <w:gridSpan w:val="3"/>
          </w:tcPr>
          <w:p w:rsidR="00BA229C" w:rsidRPr="006D7AEA" w:rsidRDefault="00BA229C" w:rsidP="002C0113">
            <w:pPr>
              <w:pStyle w:val="Encabezado"/>
              <w:ind w:left="3216" w:right="-1663"/>
              <w:rPr>
                <w:rFonts w:ascii="Candara" w:hAnsi="Candara"/>
                <w:bCs/>
                <w:sz w:val="22"/>
              </w:rPr>
            </w:pPr>
          </w:p>
        </w:tc>
      </w:tr>
    </w:tbl>
    <w:p w:rsidR="00BA229C" w:rsidRDefault="00BA229C" w:rsidP="00F41677">
      <w:pPr>
        <w:jc w:val="center"/>
        <w:rPr>
          <w:rFonts w:ascii="Candara" w:hAnsi="Candara" w:cs="Tahoma"/>
          <w:sz w:val="24"/>
          <w:szCs w:val="24"/>
        </w:rPr>
        <w:sectPr w:rsidR="00BA229C" w:rsidSect="00BA229C">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BA229C" w:rsidRPr="00ED75BF" w:rsidRDefault="00BA229C" w:rsidP="00F41677">
      <w:pPr>
        <w:jc w:val="center"/>
        <w:rPr>
          <w:rFonts w:ascii="Candara" w:hAnsi="Candara" w:cs="Tahoma"/>
          <w:sz w:val="24"/>
          <w:szCs w:val="24"/>
        </w:rPr>
      </w:pPr>
    </w:p>
    <w:sectPr w:rsidR="00BA229C" w:rsidRPr="00ED75BF" w:rsidSect="00BA229C">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FAC" w:rsidRDefault="00F95FAC">
      <w:r>
        <w:separator/>
      </w:r>
    </w:p>
  </w:endnote>
  <w:endnote w:type="continuationSeparator" w:id="0">
    <w:p w:rsidR="00F95FAC" w:rsidRDefault="00F9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29C" w:rsidRDefault="00BA229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A229C" w:rsidRDefault="00BA22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29C" w:rsidRDefault="00BA229C"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270" w:rsidRDefault="00F622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62270" w:rsidRDefault="00F62270">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270" w:rsidRDefault="00F62270"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FAC" w:rsidRDefault="00F95FAC">
      <w:r>
        <w:separator/>
      </w:r>
    </w:p>
  </w:footnote>
  <w:footnote w:type="continuationSeparator" w:id="0">
    <w:p w:rsidR="00F95FAC" w:rsidRDefault="00F9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BA229C" w:rsidRPr="00F64E74" w:rsidTr="004E3BFD">
      <w:tblPrEx>
        <w:tblCellMar>
          <w:top w:w="0" w:type="dxa"/>
          <w:bottom w:w="0" w:type="dxa"/>
        </w:tblCellMar>
      </w:tblPrEx>
      <w:trPr>
        <w:cantSplit/>
        <w:trHeight w:val="1275"/>
      </w:trPr>
      <w:tc>
        <w:tcPr>
          <w:tcW w:w="9993" w:type="dxa"/>
          <w:vAlign w:val="center"/>
        </w:tcPr>
        <w:p w:rsidR="00BA229C" w:rsidRPr="00F64E74" w:rsidRDefault="00BA229C" w:rsidP="004E3BFD">
          <w:pPr>
            <w:pStyle w:val="Encabezado"/>
            <w:rPr>
              <w:rFonts w:ascii="Candara" w:hAnsi="Candara" w:cs="Tahoma"/>
              <w:b/>
              <w:bCs/>
              <w:sz w:val="24"/>
            </w:rPr>
          </w:pPr>
        </w:p>
        <w:p w:rsidR="00BA229C" w:rsidRPr="00F64E74" w:rsidRDefault="00BA229C" w:rsidP="004E3BFD">
          <w:pPr>
            <w:rPr>
              <w:rFonts w:ascii="Candara" w:hAnsi="Candara" w:cs="Tahoma"/>
              <w:b/>
              <w:bCs/>
              <w:sz w:val="24"/>
            </w:rPr>
          </w:pPr>
        </w:p>
        <w:p w:rsidR="00BA229C" w:rsidRDefault="00BA229C" w:rsidP="004E3BFD">
          <w:pPr>
            <w:rPr>
              <w:rFonts w:ascii="Candara" w:hAnsi="Candara" w:cs="Tahoma"/>
              <w:bCs/>
              <w:sz w:val="24"/>
            </w:rPr>
          </w:pPr>
        </w:p>
        <w:p w:rsidR="00BA229C" w:rsidRDefault="00BA229C" w:rsidP="004E3BFD">
          <w:pPr>
            <w:rPr>
              <w:rFonts w:ascii="Candara" w:hAnsi="Candara" w:cs="Tahoma"/>
              <w:bCs/>
              <w:sz w:val="24"/>
            </w:rPr>
          </w:pPr>
        </w:p>
        <w:p w:rsidR="00BA229C" w:rsidRPr="00F64E74" w:rsidRDefault="00BA229C"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BA229C" w:rsidRPr="00F64E74" w:rsidRDefault="00BA229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D08B5">
            <w:rPr>
              <w:rFonts w:ascii="Candara" w:hAnsi="Candara" w:cs="Tahoma"/>
              <w:b/>
              <w:bCs/>
              <w:noProof/>
            </w:rPr>
            <w:t>Por Invitación Restringida a Cuando Menos Tres Personas</w:t>
          </w:r>
          <w:r w:rsidRPr="00F64E74">
            <w:rPr>
              <w:rFonts w:ascii="Candara" w:hAnsi="Candara" w:cs="Tahoma"/>
              <w:b/>
              <w:bCs/>
            </w:rPr>
            <w:t xml:space="preserve">  </w:t>
          </w:r>
        </w:p>
        <w:p w:rsidR="00BA229C" w:rsidRDefault="00BA229C"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D08B5">
            <w:rPr>
              <w:rFonts w:ascii="Candara" w:hAnsi="Candara" w:cs="Tahoma"/>
              <w:b/>
              <w:bCs/>
              <w:noProof/>
            </w:rPr>
            <w:t>HAYTO-DGO-DMOP-013-23</w:t>
          </w:r>
          <w:r w:rsidRPr="00F64E74">
            <w:rPr>
              <w:rFonts w:ascii="Candara" w:hAnsi="Candara" w:cs="Tahoma"/>
              <w:bCs/>
            </w:rPr>
            <w:t xml:space="preserve"> </w:t>
          </w:r>
        </w:p>
        <w:p w:rsidR="00BA229C" w:rsidRPr="00F64E74" w:rsidRDefault="00BA229C" w:rsidP="00576541">
          <w:pPr>
            <w:pStyle w:val="Encabezado"/>
            <w:tabs>
              <w:tab w:val="clear" w:pos="8838"/>
              <w:tab w:val="right" w:pos="8647"/>
            </w:tabs>
            <w:rPr>
              <w:rFonts w:ascii="Candara" w:hAnsi="Candara"/>
              <w:b/>
              <w:bCs/>
              <w:sz w:val="24"/>
            </w:rPr>
          </w:pPr>
        </w:p>
      </w:tc>
    </w:tr>
  </w:tbl>
  <w:p w:rsidR="00BA229C" w:rsidRPr="00F64E74" w:rsidRDefault="00BA229C">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29C" w:rsidRDefault="00BA229C">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F62270" w:rsidRPr="00F64E74" w:rsidTr="004E3BFD">
      <w:tblPrEx>
        <w:tblCellMar>
          <w:top w:w="0" w:type="dxa"/>
          <w:bottom w:w="0" w:type="dxa"/>
        </w:tblCellMar>
      </w:tblPrEx>
      <w:trPr>
        <w:cantSplit/>
        <w:trHeight w:val="1275"/>
      </w:trPr>
      <w:tc>
        <w:tcPr>
          <w:tcW w:w="9993" w:type="dxa"/>
          <w:vAlign w:val="center"/>
        </w:tcPr>
        <w:p w:rsidR="00F62270" w:rsidRPr="00F64E74" w:rsidRDefault="00F62270" w:rsidP="004E3BFD">
          <w:pPr>
            <w:pStyle w:val="Encabezado"/>
            <w:rPr>
              <w:rFonts w:ascii="Candara" w:hAnsi="Candara" w:cs="Tahoma"/>
              <w:b/>
              <w:bCs/>
              <w:sz w:val="24"/>
            </w:rPr>
          </w:pPr>
        </w:p>
        <w:p w:rsidR="00F62270" w:rsidRPr="00F64E74" w:rsidRDefault="00F62270" w:rsidP="004E3BFD">
          <w:pPr>
            <w:rPr>
              <w:rFonts w:ascii="Candara" w:hAnsi="Candara" w:cs="Tahoma"/>
              <w:b/>
              <w:bCs/>
              <w:sz w:val="24"/>
            </w:rPr>
          </w:pPr>
        </w:p>
        <w:p w:rsidR="00F62270" w:rsidRDefault="00F62270" w:rsidP="004E3BFD">
          <w:pPr>
            <w:rPr>
              <w:rFonts w:ascii="Candara" w:hAnsi="Candara" w:cs="Tahoma"/>
              <w:bCs/>
              <w:sz w:val="24"/>
            </w:rPr>
          </w:pPr>
        </w:p>
        <w:p w:rsidR="00F62270" w:rsidRDefault="00F62270" w:rsidP="004E3BFD">
          <w:pPr>
            <w:rPr>
              <w:rFonts w:ascii="Candara" w:hAnsi="Candara" w:cs="Tahoma"/>
              <w:bCs/>
              <w:sz w:val="24"/>
            </w:rPr>
          </w:pPr>
        </w:p>
        <w:p w:rsidR="00F62270" w:rsidRPr="00F64E74" w:rsidRDefault="00F62270"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F62270" w:rsidRPr="00F64E74" w:rsidRDefault="00F6227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355FF" w:rsidRPr="001D08B5">
            <w:rPr>
              <w:rFonts w:ascii="Candara" w:hAnsi="Candara" w:cs="Tahoma"/>
              <w:b/>
              <w:bCs/>
              <w:noProof/>
            </w:rPr>
            <w:t>Por Invitación Restringida a Cuando Menos Tres Personas</w:t>
          </w:r>
          <w:r w:rsidRPr="00F64E74">
            <w:rPr>
              <w:rFonts w:ascii="Candara" w:hAnsi="Candara" w:cs="Tahoma"/>
              <w:b/>
              <w:bCs/>
            </w:rPr>
            <w:t xml:space="preserve">  </w:t>
          </w:r>
        </w:p>
        <w:p w:rsidR="00F62270" w:rsidRDefault="00F62270"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E355FF" w:rsidRPr="001D08B5">
            <w:rPr>
              <w:rFonts w:ascii="Candara" w:hAnsi="Candara" w:cs="Tahoma"/>
              <w:b/>
              <w:bCs/>
              <w:noProof/>
            </w:rPr>
            <w:t>HAYTO-DGO-DMOP-013-23</w:t>
          </w:r>
          <w:r w:rsidRPr="00F64E74">
            <w:rPr>
              <w:rFonts w:ascii="Candara" w:hAnsi="Candara" w:cs="Tahoma"/>
              <w:bCs/>
            </w:rPr>
            <w:t xml:space="preserve"> </w:t>
          </w:r>
        </w:p>
        <w:p w:rsidR="00F62270" w:rsidRPr="00F64E74" w:rsidRDefault="00F62270" w:rsidP="00576541">
          <w:pPr>
            <w:pStyle w:val="Encabezado"/>
            <w:tabs>
              <w:tab w:val="clear" w:pos="8838"/>
              <w:tab w:val="right" w:pos="8647"/>
            </w:tabs>
            <w:rPr>
              <w:rFonts w:ascii="Candara" w:hAnsi="Candara"/>
              <w:b/>
              <w:bCs/>
              <w:sz w:val="24"/>
            </w:rPr>
          </w:pPr>
        </w:p>
      </w:tc>
    </w:tr>
  </w:tbl>
  <w:p w:rsidR="00F62270" w:rsidRPr="00F64E74" w:rsidRDefault="00BA229C">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62270"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270" w:rsidRDefault="00BA229C">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6185C"/>
    <w:rsid w:val="00261C08"/>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0FCE"/>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D3D94"/>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478A"/>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44D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36B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6F7F"/>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3E76"/>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5D52"/>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24B"/>
    <w:rsid w:val="00A0477A"/>
    <w:rsid w:val="00A0528A"/>
    <w:rsid w:val="00A062B1"/>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77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2A2C"/>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229C"/>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6A7"/>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57F3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6C80"/>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5F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45E0"/>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270"/>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95FAC"/>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432069"/>
  <w15:chartTrackingRefBased/>
  <w15:docId w15:val="{D612DBFE-7D03-45FA-8BAF-89B948CA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5985-1E72-455C-A50F-35B37E22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8715</Words>
  <Characters>47935</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5</cp:revision>
  <cp:lastPrinted>2021-09-01T21:45:00Z</cp:lastPrinted>
  <dcterms:created xsi:type="dcterms:W3CDTF">2023-06-08T17:34:00Z</dcterms:created>
  <dcterms:modified xsi:type="dcterms:W3CDTF">2023-06-08T17:48:00Z</dcterms:modified>
</cp:coreProperties>
</file>