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4638"/>
      </w:tblGrid>
      <w:tr w:rsidR="005A5938" w14:paraId="692C5C45" w14:textId="77777777" w:rsidTr="005A5938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14:paraId="6171E35D" w14:textId="77777777" w:rsidR="005A5938" w:rsidRDefault="005A5938" w:rsidP="005A5938">
            <w:pPr>
              <w:jc w:val="center"/>
              <w:rPr>
                <w:rFonts w:cstheme="minorHAnsi"/>
                <w:b/>
              </w:rPr>
            </w:pPr>
            <w:r w:rsidRPr="00D545F2">
              <w:rPr>
                <w:rFonts w:ascii="Arial" w:hAnsi="Arial" w:cs="Arial"/>
                <w:b/>
                <w:bCs/>
                <w:i/>
                <w:iCs/>
                <w:color w:val="833C0B" w:themeColor="accent2" w:themeShade="80"/>
                <w:sz w:val="18"/>
                <w:szCs w:val="1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“2023 Centenario de la Muerte de Francisco Villa”</w:t>
            </w:r>
          </w:p>
        </w:tc>
      </w:tr>
    </w:tbl>
    <w:p w14:paraId="6204886D" w14:textId="6C247FFB" w:rsidR="00E46CAF" w:rsidRDefault="00E46CAF" w:rsidP="002C6C05">
      <w:pPr>
        <w:spacing w:after="0"/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A11876" wp14:editId="2918285A">
            <wp:simplePos x="0" y="0"/>
            <wp:positionH relativeFrom="margin">
              <wp:align>left</wp:align>
            </wp:positionH>
            <wp:positionV relativeFrom="paragraph">
              <wp:posOffset>-384175</wp:posOffset>
            </wp:positionV>
            <wp:extent cx="2114550" cy="1263711"/>
            <wp:effectExtent l="0" t="0" r="0" b="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3497" r="62821" b="83172"/>
                    <a:stretch/>
                  </pic:blipFill>
                  <pic:spPr bwMode="auto">
                    <a:xfrm>
                      <a:off x="0" y="0"/>
                      <a:ext cx="2114550" cy="12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4B7B1" w14:textId="77777777" w:rsidR="00E46CAF" w:rsidRDefault="00E46CAF" w:rsidP="002C6C05">
      <w:pPr>
        <w:spacing w:after="0"/>
        <w:jc w:val="center"/>
        <w:rPr>
          <w:rFonts w:cstheme="minorHAnsi"/>
          <w:b/>
        </w:rPr>
      </w:pPr>
    </w:p>
    <w:p w14:paraId="65D9EC25" w14:textId="0A39F2CE" w:rsidR="006E68DF" w:rsidRDefault="006E68DF" w:rsidP="002C6C05">
      <w:pPr>
        <w:spacing w:after="0"/>
        <w:jc w:val="center"/>
        <w:rPr>
          <w:rFonts w:cstheme="minorHAnsi"/>
          <w:b/>
        </w:rPr>
      </w:pPr>
    </w:p>
    <w:p w14:paraId="46DB99CA" w14:textId="4ADD298F" w:rsidR="00E74D37" w:rsidRPr="006E68DF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 xml:space="preserve">ANEXO </w:t>
      </w:r>
      <w:r w:rsidR="002C6C05">
        <w:rPr>
          <w:rFonts w:ascii="Arial" w:hAnsi="Arial" w:cs="Arial"/>
          <w:b/>
        </w:rPr>
        <w:t xml:space="preserve">TÉCNICO </w:t>
      </w:r>
      <w:r w:rsidRPr="006E68DF">
        <w:rPr>
          <w:rFonts w:ascii="Arial" w:hAnsi="Arial" w:cs="Arial"/>
          <w:b/>
        </w:rPr>
        <w:t>1</w:t>
      </w:r>
    </w:p>
    <w:p w14:paraId="71A7B126" w14:textId="3D04B31D" w:rsidR="00E74D37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8582870" w14:textId="77777777" w:rsidR="002C6C05" w:rsidRDefault="002C6C05" w:rsidP="002C6C05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00"/>
        <w:gridCol w:w="2397"/>
        <w:gridCol w:w="1139"/>
        <w:gridCol w:w="5626"/>
      </w:tblGrid>
      <w:tr w:rsidR="00DF1EBC" w:rsidRPr="00AF09CB" w14:paraId="2431875B" w14:textId="77777777" w:rsidTr="0076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2924EA8E" w14:textId="3170629E" w:rsidR="00DF1EBC" w:rsidRPr="00760856" w:rsidRDefault="00DF1EBC" w:rsidP="002C6C0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6085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438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08472155" w14:textId="77777777" w:rsidR="00DF1EBC" w:rsidRPr="00760856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60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068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2BD661E4" w14:textId="77777777" w:rsidR="00DF1EBC" w:rsidRPr="00760856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60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5728" w:type="dxa"/>
            <w:tcBorders>
              <w:bottom w:val="none" w:sz="0" w:space="0" w:color="auto"/>
            </w:tcBorders>
            <w:shd w:val="clear" w:color="auto" w:fill="D0CECE" w:themeFill="background2" w:themeFillShade="E6"/>
            <w:vAlign w:val="center"/>
          </w:tcPr>
          <w:p w14:paraId="05BC4F0E" w14:textId="77777777" w:rsidR="00DF1EBC" w:rsidRPr="00760856" w:rsidRDefault="00DF1EBC" w:rsidP="002C6C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60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760856" w:rsidRPr="00AF09CB" w14:paraId="00FD51F7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66FD803" w14:textId="6FB35C66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BBEB259" w14:textId="05859B2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4DCCD034" w14:textId="3FE2B92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55C4CDB" w14:textId="0E31210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7000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sff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i5-12500/ 8gb/ ddr4/ 512gb/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pro/ unidad óptica 8x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dvd-rw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9.5 mm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monitor 21.5"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panel va.</w:t>
            </w:r>
          </w:p>
        </w:tc>
      </w:tr>
      <w:tr w:rsidR="00760856" w:rsidRPr="00AF09CB" w14:paraId="4D8F4C9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69AD355" w14:textId="4EECB30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CAA424A" w14:textId="719D2C9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6ABDE5A0" w14:textId="77E5B76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121F15AD" w14:textId="650251F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amd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ryzen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7 16gb/ 512gb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15.6",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</w:tc>
      </w:tr>
      <w:tr w:rsidR="00760856" w:rsidRPr="00AF09CB" w14:paraId="6E3EF9DB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1D68710" w14:textId="699C3A9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E08451B" w14:textId="35C44A0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ESCÁNER</w:t>
            </w:r>
          </w:p>
        </w:tc>
        <w:tc>
          <w:tcPr>
            <w:tcW w:w="1068" w:type="dxa"/>
            <w:noWrap/>
            <w:vAlign w:val="center"/>
          </w:tcPr>
          <w:p w14:paraId="5E5003E9" w14:textId="42BABB8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EB2D916" w14:textId="4B7318B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Digitalizador dúplex de alta velocidad 26 ppm/52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ipm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; los dos lados en una sola pasada/ rendimiento ciclo de trabajo de 3000 hojas por día. Confiable detección de doble alimentación que previene la doble carga de papel. Versátil para digitalizar páginas plegadas, tarjetas de identificación </w:t>
            </w:r>
            <w:proofErr w:type="gramStart"/>
            <w:r w:rsidRPr="00760856">
              <w:rPr>
                <w:rFonts w:ascii="Arial" w:hAnsi="Arial" w:cs="Arial"/>
                <w:sz w:val="18"/>
                <w:szCs w:val="18"/>
              </w:rPr>
              <w:t>rígidas  y</w:t>
            </w:r>
            <w:proofErr w:type="gram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presentación, hojas individuales/ diseño compacto.</w:t>
            </w:r>
          </w:p>
        </w:tc>
      </w:tr>
      <w:tr w:rsidR="00760856" w:rsidRPr="00AF09CB" w14:paraId="3969989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63A3D06" w14:textId="29810ED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343CBCD" w14:textId="4659297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ESCÁNER</w:t>
            </w:r>
          </w:p>
        </w:tc>
        <w:tc>
          <w:tcPr>
            <w:tcW w:w="1068" w:type="dxa"/>
            <w:noWrap/>
            <w:vAlign w:val="center"/>
          </w:tcPr>
          <w:p w14:paraId="5AEE28ED" w14:textId="10B8BEF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DA4E171" w14:textId="2A979D0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Doble cara dúplex/ alta velocidad/ resolución óptica de 600x600 dpi/ tamaño máximo de escaneo 215.9x 355.6 mm.</w:t>
            </w:r>
          </w:p>
        </w:tc>
      </w:tr>
      <w:tr w:rsidR="00760856" w:rsidRPr="00AF09CB" w14:paraId="7B6ACFDB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B326283" w14:textId="572359B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6FA2922" w14:textId="659981A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IMPRESORA</w:t>
            </w:r>
          </w:p>
        </w:tc>
        <w:tc>
          <w:tcPr>
            <w:tcW w:w="1068" w:type="dxa"/>
            <w:noWrap/>
            <w:vAlign w:val="center"/>
          </w:tcPr>
          <w:p w14:paraId="5608ECC5" w14:textId="1A823DC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F701F3A" w14:textId="7BEF8A6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Impresora portátil / wifi/ 100v/240v/ ciclo mensual de impresión: de 100 a 300 páginas/ velocidad de impresión 10ppm/ resolución 10ppm, resolución 4800x1200 dpi/ capacidad estándar de papel 50 hojas.</w:t>
            </w:r>
          </w:p>
        </w:tc>
      </w:tr>
      <w:tr w:rsidR="00760856" w:rsidRPr="00AF09CB" w14:paraId="68300415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0D6AB0B" w14:textId="0234EAB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166C8690" w14:textId="4D104E1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5C72F350" w14:textId="1187E7E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0ED3C53" w14:textId="625DF56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Láser monocromática/ hasta 46 ppm/ ciclo mensual 120,000/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2048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2.0 directo/ red/ escáner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adf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/dúplex/ volumen mensual 2,000 -12,000.</w:t>
            </w:r>
          </w:p>
        </w:tc>
      </w:tr>
      <w:tr w:rsidR="00760856" w:rsidRPr="00AF09CB" w14:paraId="347D7137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48901CE" w14:textId="431D3B4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7171C0C" w14:textId="0591BC4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3C9BB487" w14:textId="25D8A47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C69736A" w14:textId="0747AC4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Láser/ color/ 28 ppm/ capacidad de salida 150 hojas alimentador automático/ superficie de escaneo 216x356 mm.</w:t>
            </w:r>
          </w:p>
        </w:tc>
      </w:tr>
      <w:tr w:rsidR="00760856" w:rsidRPr="00AF09CB" w14:paraId="213C1B3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778BECE" w14:textId="537819F7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E3C9A90" w14:textId="42F1A2E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SISTEMA DE ALMACENANMIENTO DE DATOS</w:t>
            </w:r>
          </w:p>
        </w:tc>
        <w:tc>
          <w:tcPr>
            <w:tcW w:w="1068" w:type="dxa"/>
            <w:noWrap/>
            <w:vAlign w:val="center"/>
          </w:tcPr>
          <w:p w14:paraId="460242DB" w14:textId="032A6CB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FCB9C68" w14:textId="6E50BC5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Disco duro externo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/4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resistente a golpes, agua y polvo/ certificación grado militar/ color negro/ interfaz de disco duro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3.1/ 2.5 pulgadas.</w:t>
            </w:r>
          </w:p>
        </w:tc>
      </w:tr>
      <w:tr w:rsidR="00760856" w:rsidRPr="00AF09CB" w14:paraId="015CFCAD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9EE1515" w14:textId="4188FD4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DAB8E42" w14:textId="4B04267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197D6CB2" w14:textId="0D9A134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BBF9FA8" w14:textId="7BC0B71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600va/ entrada y salida de 120v/ color negro/ con puerto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voltaje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monovolt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apto para varios dispositivos, carga de fuente de alimentación en un máximo de 10 horas/ rango de voltaje de entrada de 92 v-139v.</w:t>
            </w:r>
          </w:p>
        </w:tc>
      </w:tr>
      <w:tr w:rsidR="00760856" w:rsidRPr="00AF09CB" w14:paraId="469FEFA9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7562A13" w14:textId="3F69AA3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F9901B4" w14:textId="794501F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5BE343C9" w14:textId="6AE37B3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8AC575A" w14:textId="7D69B16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Potencia 750 va/ 375w/ 6 ac ups/ 20 minutos de respaldo.</w:t>
            </w:r>
          </w:p>
        </w:tc>
      </w:tr>
      <w:tr w:rsidR="00760856" w:rsidRPr="00AF09CB" w14:paraId="18AE302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0BA09AE" w14:textId="53B3F1DF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C11FF2C" w14:textId="676A47C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59772635" w14:textId="33FAE2B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B01A1EF" w14:textId="4654522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23.8"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antirreflectante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procesador: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amd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ryzen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7 5700u/ gráficos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adm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radeon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almacenamiento 512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ddr4/ sistema operativo: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pro.</w:t>
            </w:r>
          </w:p>
        </w:tc>
      </w:tr>
      <w:tr w:rsidR="00760856" w:rsidRPr="00AF09CB" w14:paraId="0CF3E1C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D7947D0" w14:textId="3952D573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0C4F0FE" w14:textId="7350D40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7E5E38FB" w14:textId="3AD787E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FBCE6EC" w14:textId="5DB4E5E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35,6 cm (14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pulg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.) En diagonal 1366 x 768,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antireflectante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procesador: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adm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ryzen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5 5500u/ gráficos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amd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radeon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almacenamiento 128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y 1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16gb ddr4/ sistema operativo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pro.</w:t>
            </w:r>
          </w:p>
        </w:tc>
      </w:tr>
      <w:tr w:rsidR="00760856" w:rsidRPr="00AF09CB" w14:paraId="5D516695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3283987" w14:textId="39D363A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9339B0D" w14:textId="7EE384A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1068" w:type="dxa"/>
            <w:noWrap/>
            <w:vAlign w:val="center"/>
          </w:tcPr>
          <w:p w14:paraId="0BD0259C" w14:textId="798670F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B3F7AA8" w14:textId="245BC25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lcd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ltps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11"/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octa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2.4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almacenamiento 256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8gb/ cámara 13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+ 6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sistema operativo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android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0856" w:rsidRPr="00AF09CB" w14:paraId="7DE2AEB1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44F56A0" w14:textId="7DA31DC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2BB242C" w14:textId="7965192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506782FA" w14:textId="35A8230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E18863D" w14:textId="51828AA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13 1215u/ disco duro de 256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8gb/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pro/ monitor de 22 pulgadas,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panel va.</w:t>
            </w:r>
          </w:p>
        </w:tc>
      </w:tr>
      <w:tr w:rsidR="00760856" w:rsidRPr="00AF09CB" w14:paraId="69C5A3EE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C54C903" w14:textId="75BAAE96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BB07D16" w14:textId="36825A8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1CBB9EB8" w14:textId="0E5463B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4C4B7A2" w14:textId="7B3E5D3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Laptop uso rudo/ win10 pro/ i5-8365u 1.6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14.0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0856" w:rsidRPr="00AF09CB" w14:paraId="46E1D39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E2ED8BF" w14:textId="15C8B964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463DF7D2" w14:textId="41D724B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DISCO DURO EXTERNO</w:t>
            </w:r>
          </w:p>
        </w:tc>
        <w:tc>
          <w:tcPr>
            <w:tcW w:w="1068" w:type="dxa"/>
            <w:noWrap/>
            <w:vAlign w:val="center"/>
          </w:tcPr>
          <w:p w14:paraId="5259045C" w14:textId="56812DD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C092BCB" w14:textId="1CE50E8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Disco duro externo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/4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resistente a golpes, agua y polvo/ certificación grado militar/ color negro/ interfaz de disco duro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3.1/ 2.5 pulgadas.</w:t>
            </w:r>
          </w:p>
        </w:tc>
      </w:tr>
      <w:tr w:rsidR="00760856" w:rsidRPr="00AF09CB" w14:paraId="21A447FC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07E9D85" w14:textId="507CDF6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46DDF77" w14:textId="75A935A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3622C481" w14:textId="34C8F90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ED94E78" w14:textId="6FD3928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Láser a color (escáner, copiadora, </w:t>
            </w:r>
            <w:proofErr w:type="gramStart"/>
            <w:r w:rsidRPr="00760856">
              <w:rPr>
                <w:rFonts w:ascii="Arial" w:hAnsi="Arial" w:cs="Arial"/>
                <w:sz w:val="18"/>
                <w:szCs w:val="18"/>
              </w:rPr>
              <w:t>impresora)/</w:t>
            </w:r>
            <w:proofErr w:type="gramEnd"/>
            <w:r w:rsidRPr="00760856">
              <w:rPr>
                <w:rFonts w:ascii="Arial" w:hAnsi="Arial" w:cs="Arial"/>
                <w:sz w:val="18"/>
                <w:szCs w:val="18"/>
              </w:rPr>
              <w:t xml:space="preserve"> inyección de tinta/ impresión a doble cara/ conexión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-fi de banda dual e inalámbrica/ correo electrónico,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y carpetas de red. </w:t>
            </w:r>
          </w:p>
        </w:tc>
      </w:tr>
      <w:tr w:rsidR="00760856" w:rsidRPr="00AF09CB" w14:paraId="06E1422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66A41B9" w14:textId="61938DD1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568325F" w14:textId="777B72E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29612A06" w14:textId="1D05A26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F95F4E9" w14:textId="35D25C5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Blanco y negro/ impresión, copia, escaneado/ correo electrónico/ 1 usb2.0 de alta velocidad, 1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integrado trasero; 1 puerto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frontal, red gigabit ethernet 10/100/10000 base-t, 8023az (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eee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)/ radio wifi 802.11b/g/n/2.4/5ghz.</w:t>
            </w:r>
          </w:p>
        </w:tc>
      </w:tr>
      <w:tr w:rsidR="00760856" w:rsidRPr="00AF09CB" w14:paraId="7886EFB3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AB270F0" w14:textId="74B4807C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AA35A36" w14:textId="55F4B74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67C8BE34" w14:textId="7C336F9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1B35C302" w14:textId="33122AC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7000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sff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i5-12500/ 8gb/ ddr4/ 512gb/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pro/ unidad óptica 8x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dvd-rw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9.5 mm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monitor 21.5"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panel va.</w:t>
            </w:r>
          </w:p>
        </w:tc>
      </w:tr>
      <w:tr w:rsidR="00760856" w:rsidRPr="00AF09CB" w14:paraId="5DC8708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BA6AD45" w14:textId="4BB21506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4522B05" w14:textId="2828F0A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0F4961DF" w14:textId="5C4C62C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D3C4FA7" w14:textId="1215553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amd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ryzen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7 16gb/ 512gb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15.6",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</w:tc>
      </w:tr>
      <w:tr w:rsidR="00760856" w:rsidRPr="00AF09CB" w14:paraId="0ABFA2B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D91504B" w14:textId="09DD6A50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AC22D00" w14:textId="45A4C47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DISCO DURO</w:t>
            </w:r>
          </w:p>
        </w:tc>
        <w:tc>
          <w:tcPr>
            <w:tcW w:w="1068" w:type="dxa"/>
            <w:noWrap/>
            <w:vAlign w:val="center"/>
          </w:tcPr>
          <w:p w14:paraId="06455E9A" w14:textId="79760FE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E4AE854" w14:textId="000B71D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Disco duro externo 8tb/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3.2 (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3.1, 3.0, </w:t>
            </w:r>
            <w:proofErr w:type="gramStart"/>
            <w:r w:rsidRPr="00760856">
              <w:rPr>
                <w:rFonts w:ascii="Arial" w:hAnsi="Arial" w:cs="Arial"/>
                <w:sz w:val="18"/>
                <w:szCs w:val="18"/>
              </w:rPr>
              <w:t>2.0)/</w:t>
            </w:r>
            <w:proofErr w:type="gramEnd"/>
            <w:r w:rsidRPr="00760856">
              <w:rPr>
                <w:rFonts w:ascii="Arial" w:hAnsi="Arial" w:cs="Arial"/>
                <w:sz w:val="18"/>
                <w:szCs w:val="18"/>
              </w:rPr>
              <w:t xml:space="preserve"> 3.5 pulgadas.</w:t>
            </w:r>
          </w:p>
        </w:tc>
      </w:tr>
      <w:tr w:rsidR="00760856" w:rsidRPr="00AF09CB" w14:paraId="49A4ED4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4D1921A" w14:textId="0E443E75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6DEF0EC" w14:textId="5D11802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ESCÁNER</w:t>
            </w:r>
          </w:p>
        </w:tc>
        <w:tc>
          <w:tcPr>
            <w:tcW w:w="1068" w:type="dxa"/>
            <w:noWrap/>
            <w:vAlign w:val="center"/>
          </w:tcPr>
          <w:p w14:paraId="51CD62C7" w14:textId="414C35A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F534C5A" w14:textId="56E8DBD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Escáner doble cara dúplex/ alta velocidad ads2200/ resolución óptica de 600x600 dpi/ tamaño máximo de escaneo 215.9x 355.6 mm.</w:t>
            </w:r>
          </w:p>
        </w:tc>
      </w:tr>
      <w:tr w:rsidR="00760856" w:rsidRPr="00AF09CB" w14:paraId="0354CE6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7300C7E" w14:textId="6B1CB53D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95C2B17" w14:textId="036EA5E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 A COLOR</w:t>
            </w:r>
          </w:p>
        </w:tc>
        <w:tc>
          <w:tcPr>
            <w:tcW w:w="1068" w:type="dxa"/>
            <w:noWrap/>
            <w:vAlign w:val="center"/>
          </w:tcPr>
          <w:p w14:paraId="0FEE1216" w14:textId="23B33EE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B388BB7" w14:textId="3DCE6AC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Láser/ color/ 28 ppm/ 50,000 páginas/ capacidad de salida 150 hojas alimentador automático/ superficie de escaneo 216x356 mm.</w:t>
            </w:r>
          </w:p>
        </w:tc>
      </w:tr>
      <w:tr w:rsidR="00760856" w:rsidRPr="00AF09CB" w14:paraId="1A417609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77E7CCF" w14:textId="4761E1D7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A871107" w14:textId="46E0205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2AA525BE" w14:textId="2E80173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1CA5A897" w14:textId="759DF3B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Ups de 1kva/formato torre/ voltaje 120v.</w:t>
            </w:r>
          </w:p>
        </w:tc>
      </w:tr>
      <w:tr w:rsidR="00760856" w:rsidRPr="00AF09CB" w14:paraId="03768C2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C59EE31" w14:textId="1121D88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113AD1D" w14:textId="1F452F4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6AE4E6CF" w14:textId="0306FB1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A7772A8" w14:textId="19FB51E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Potencia 750 va/ 375w/ 6 ac ups/ 20 minutos de respaldo.</w:t>
            </w:r>
          </w:p>
        </w:tc>
      </w:tr>
      <w:tr w:rsidR="00760856" w:rsidRPr="00AF09CB" w14:paraId="4325C34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5EB3D9B" w14:textId="5A7CDB0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CA75F2A" w14:textId="3C346F5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1BFAB1D7" w14:textId="3DDB42A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B8547F0" w14:textId="65F2A68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Ups trifásico 30kva/ 30kw/ online/ torre 2089/120v/ slot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snmp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icd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0856" w:rsidRPr="00AF09CB" w14:paraId="12F01B0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17655D5" w14:textId="02EBA4E4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3C788C6" w14:textId="429F682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38D6D6D7" w14:textId="1F97C07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4FCD7D0" w14:textId="782031F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Cpu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 12th gen/ 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(18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cache, 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12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threads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3.00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4.60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turbo, 65w).</w:t>
            </w:r>
          </w:p>
        </w:tc>
      </w:tr>
      <w:tr w:rsidR="00760856" w:rsidRPr="00AF09CB" w14:paraId="0DB4C71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048EA67" w14:textId="2521704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855409E" w14:textId="786C091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699CC703" w14:textId="1BBFFCB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E8BA138" w14:textId="2E63D50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Cpu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i9-12900/ up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5.1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32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memoria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512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almacenamiento.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Monitor 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curvo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34".</w:t>
            </w:r>
          </w:p>
        </w:tc>
      </w:tr>
      <w:tr w:rsidR="00760856" w:rsidRPr="00AF09CB" w14:paraId="679951A3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B46D72E" w14:textId="0EDD4F81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17B9FC65" w14:textId="63A6B96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55146BC2" w14:textId="2F4DA2C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B76CCBE" w14:textId="697C02C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PROCESADOR I5 11ª GENERACIÓN (4 NÚCLEOS, CACHÉ DE 8 MB, 2,5 GHZ DE BASE HASTA 4,5 GHZ).</w:t>
            </w:r>
          </w:p>
        </w:tc>
      </w:tr>
      <w:tr w:rsidR="00760856" w:rsidRPr="00AF09CB" w14:paraId="0D873FEE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FDDD864" w14:textId="5B3FCE1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CC37008" w14:textId="0E22DD9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IMPRESORA</w:t>
            </w:r>
          </w:p>
        </w:tc>
        <w:tc>
          <w:tcPr>
            <w:tcW w:w="1068" w:type="dxa"/>
            <w:noWrap/>
            <w:vAlign w:val="center"/>
          </w:tcPr>
          <w:p w14:paraId="70ADDEE9" w14:textId="506AD15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94D8229" w14:textId="6A73626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Portátil/ color/ tecnología de impresión: inyección de tinta/ interfaz estándar: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2.0,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lan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inalámbrica/ wifi.</w:t>
            </w:r>
          </w:p>
        </w:tc>
      </w:tr>
      <w:tr w:rsidR="00760856" w:rsidRPr="00AF09CB" w14:paraId="2356A21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8AC498E" w14:textId="39D169F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48E99FD" w14:textId="6A9C90E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0DB64ABE" w14:textId="2CEE962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55E079C" w14:textId="3933EA6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Color/ tecnología de impresión láser/ capacidad de almacenamiento interno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2.0/ escáner de base plana y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adf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pantalla a color/ velocidad de escaneado 35 ppm.</w:t>
            </w:r>
          </w:p>
        </w:tc>
      </w:tr>
      <w:tr w:rsidR="00760856" w:rsidRPr="00AF09CB" w14:paraId="0AD5648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D94616F" w14:textId="31DA47D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06AB172" w14:textId="1370931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28263F41" w14:textId="580441C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E55561C" w14:textId="74881BE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Respaldo de batería de suministro de energía ininterrumpido/ torre/ 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lcd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/10 salidas. </w:t>
            </w:r>
          </w:p>
        </w:tc>
      </w:tr>
      <w:tr w:rsidR="00760856" w:rsidRPr="00AF09CB" w14:paraId="359E32A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77EB8FB" w14:textId="1E032EFE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138B4D87" w14:textId="60C8902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6229ED70" w14:textId="365CF5D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D86C0C5" w14:textId="2DA3A45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7000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sff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i5-12500/ 8gb/ ddr4/ 512gb/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pro/ unidad óptica 8x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dvd-rw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9.5 mm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monitor 21.5"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panel va.</w:t>
            </w:r>
          </w:p>
        </w:tc>
      </w:tr>
      <w:tr w:rsidR="00760856" w:rsidRPr="00AF09CB" w14:paraId="0F28933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10A6938" w14:textId="7B2E93F9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7734B6E" w14:textId="094F397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7D219CBD" w14:textId="275024E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D870070" w14:textId="27D8EB7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amd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ryzen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7 16gb/ 512gb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15.6",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</w:tc>
      </w:tr>
      <w:tr w:rsidR="00760856" w:rsidRPr="00AF09CB" w14:paraId="4A9A3F1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2A58119" w14:textId="44EF9F2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4256722D" w14:textId="3F5BF8B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0966F6E0" w14:textId="48A5808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E19B0A3" w14:textId="788CFA7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 xml:space="preserve">Láser 4 en 1 monocromático/ a4, carta-oficio/ velocidad de impresión 42 ppm/ 1,200x1,200 dpi/ cama plana oficio/ </w:t>
            </w:r>
            <w:proofErr w:type="spellStart"/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adf</w:t>
            </w:r>
            <w:proofErr w:type="spellEnd"/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 xml:space="preserve"> 50 hojas/ / impresión dúplex estándar.</w:t>
            </w:r>
          </w:p>
        </w:tc>
      </w:tr>
      <w:tr w:rsidR="00760856" w:rsidRPr="00AF09CB" w14:paraId="6AD12BF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A7277EC" w14:textId="37B9AA5B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46F5F2B" w14:textId="4660B18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2FA2C492" w14:textId="10415CA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125BE79D" w14:textId="796E668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equipo clase b, reacondicionado/ procesador de la 9a generación, pantalla 21.5"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led/ memoria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16gb/ capacidad de disco sólido 240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memoria interna ddr3l-sdram/ sistema operativo instalado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home.</w:t>
            </w:r>
          </w:p>
        </w:tc>
      </w:tr>
      <w:tr w:rsidR="00760856" w:rsidRPr="00AF09CB" w14:paraId="5B32C74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5901923" w14:textId="68C94351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34214A54" w14:textId="0687ABB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7C2D40AB" w14:textId="368BDAF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F16DD40" w14:textId="55E99FA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Laptop 2 en 1/ visualización táctil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ips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14 pulgadas/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i5-1135g7/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512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pcle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cámara web/ teclado retroiluminado/ lector de huellas dactilares/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-c/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-fi 6/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home.</w:t>
            </w:r>
          </w:p>
        </w:tc>
      </w:tr>
      <w:tr w:rsidR="00760856" w:rsidRPr="00AF09CB" w14:paraId="2B8ED713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613BF57" w14:textId="0C28679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EA0508E" w14:textId="1DD24D6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673F63A0" w14:textId="2E5D0CD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5DDDDB3" w14:textId="2E8D8C5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23.8"/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17 1255u/ disco duro 1tb+25gb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home/ color blanco.</w:t>
            </w:r>
          </w:p>
        </w:tc>
      </w:tr>
      <w:tr w:rsidR="00760856" w:rsidRPr="00AF09CB" w14:paraId="6BFB30FB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1DDAC7A" w14:textId="051B2503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02E7D1E" w14:textId="27EFAFA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2282B59A" w14:textId="42C1F09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B7D9649" w14:textId="34640C3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21.5 pulgadas/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silver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j5040/ 4gb/ 1tb/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home.</w:t>
            </w:r>
          </w:p>
        </w:tc>
      </w:tr>
      <w:tr w:rsidR="00760856" w:rsidRPr="00AF09CB" w14:paraId="32A097C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E92EB72" w14:textId="7D67A20D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55F3B60" w14:textId="31314CB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1068" w:type="dxa"/>
            <w:noWrap/>
            <w:vAlign w:val="center"/>
          </w:tcPr>
          <w:p w14:paraId="317585E0" w14:textId="2537A6F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49DBE77" w14:textId="0D4344E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Monitor led 27"/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quad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widescreen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hdmi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color negro.</w:t>
            </w:r>
          </w:p>
        </w:tc>
      </w:tr>
      <w:tr w:rsidR="00760856" w:rsidRPr="00AF09CB" w14:paraId="51289E4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5EB57C7" w14:textId="0BC0D53F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409346C2" w14:textId="4B59D0A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6D0E55AB" w14:textId="630C86C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9F96F1D" w14:textId="6C1885A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Multifuncional láser a color/ imprime-escanea-copia/ 40 ppm/ color negro.</w:t>
            </w:r>
          </w:p>
        </w:tc>
      </w:tr>
      <w:tr w:rsidR="00760856" w:rsidRPr="00AF09CB" w14:paraId="2DB0B3D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E4BDA9D" w14:textId="7FC18390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F0E78F3" w14:textId="4FA6FA1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SERVIDOR</w:t>
            </w:r>
          </w:p>
        </w:tc>
        <w:tc>
          <w:tcPr>
            <w:tcW w:w="1068" w:type="dxa"/>
            <w:noWrap/>
            <w:vAlign w:val="center"/>
          </w:tcPr>
          <w:p w14:paraId="4942D9CB" w14:textId="729C4E1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4AA2095" w14:textId="10249A2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Servidor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microserver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gen10+/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xeon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e-2224 3.4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16gb ddr4/ 1tb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. 16tb/ 3.5"/ sata/ ultra micro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tower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sin sistema operativo instalado.</w:t>
            </w:r>
          </w:p>
        </w:tc>
      </w:tr>
      <w:tr w:rsidR="00760856" w:rsidRPr="00AF09CB" w14:paraId="44766D1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EEF41E6" w14:textId="3DE11590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BC000C0" w14:textId="53D48F7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IMPRESORA DE TICKETS TÉRMICA</w:t>
            </w:r>
          </w:p>
        </w:tc>
        <w:tc>
          <w:tcPr>
            <w:tcW w:w="1068" w:type="dxa"/>
            <w:noWrap/>
            <w:vAlign w:val="center"/>
          </w:tcPr>
          <w:p w14:paraId="3FE9AAAE" w14:textId="716CF6F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245A277" w14:textId="211C6AF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Impresión de textos y gráficos en recibos a velocidades de hasta 250 mm/s, así como logotipos, cupones y códigos de barras de forma nítida/ cortador automático/ indicadores led. </w:t>
            </w:r>
          </w:p>
        </w:tc>
      </w:tr>
      <w:tr w:rsidR="00760856" w:rsidRPr="00AF09CB" w14:paraId="7F82C4D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E451975" w14:textId="7F04FEA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BEE43CC" w14:textId="1C904C3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4EAB959E" w14:textId="7C4A37B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797A431" w14:textId="1918E83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equipo clase b, reacondicionado/ procesador de la 9a generación, pantalla 21.5"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1920x1080 led/ memoria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16gb/ capacidad de disco sólido 240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memoria interna ddr3l-sdram/ sistema operativo instalado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home.</w:t>
            </w:r>
          </w:p>
        </w:tc>
      </w:tr>
      <w:tr w:rsidR="00760856" w:rsidRPr="00AF09CB" w14:paraId="52F68DE1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6C557AC" w14:textId="7DAAB94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BC141EA" w14:textId="66C8326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700AA571" w14:textId="4648624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379CE91" w14:textId="4AB337C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Multifunción de inyección de tinta en color y blanco y negro/ memoria interna de 512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impresión directa/ puerto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velocidad de escaneado 15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ipm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formatos de texto soportados: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resolución óptica de escáner 1200x1200 dpi/ pantalla táctil a color/ sistema operativo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soportado/ ethernet.</w:t>
            </w:r>
          </w:p>
        </w:tc>
      </w:tr>
      <w:tr w:rsidR="00760856" w:rsidRPr="00AF09CB" w14:paraId="07F8DD0D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7ADDE95" w14:textId="19933DB4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4440DEE8" w14:textId="2943104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07B44FE3" w14:textId="61EF7FA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B6976A2" w14:textId="383AEFF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Pc/ unidad de almacenamiento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capacidad total de almacenaje 1000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memoria interna ddr4/ memoria interna 32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veocidad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memoria del reloj 3200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fuente de alimentación 700 w/ sistema operativo instalado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10/ frecuencia del procesador turbo 4.9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caché del procesador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familia del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i7-11xxx/ modelo del procesador i7-11700f/ socket de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lga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1200/ frecuencia del procesador 2.5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caché en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smart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caché/ número de núcleos del procesador 8/ número de filamentos de procesador 16/ sistema de audio de alta definición/ circuito integrado de tarjeta madre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h510/ modelo de adaptador de gráficos discretos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nvidia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geforce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rtx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3060 ti/ monitor: tamaño de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display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54.61 cm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wide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screen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(21.5”), máxima resolución 1920x1080 (60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analog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input- digital input/ teclado y ratón.</w:t>
            </w:r>
          </w:p>
        </w:tc>
      </w:tr>
      <w:tr w:rsidR="00760856" w:rsidRPr="00AF09CB" w14:paraId="2BDF41D3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144F80A" w14:textId="40B2D29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DEC79EF" w14:textId="0CD56D9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CONMUTADOR DE DATOS (CON O SIN POE)</w:t>
            </w:r>
          </w:p>
        </w:tc>
        <w:tc>
          <w:tcPr>
            <w:tcW w:w="1068" w:type="dxa"/>
            <w:noWrap/>
            <w:vAlign w:val="center"/>
          </w:tcPr>
          <w:p w14:paraId="740ED203" w14:textId="3C00400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79BB798" w14:textId="2C59360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Convertidor de medios mc200cm, 1000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mbit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/s, 100 metros, 100 base-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fx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1 puerto fibra multimodo, 1x rj-45.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>Tecnología de conectividad: alámbrico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>interfaz de convertidor de entrada: 100base-tx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conector fibra óptica: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br/>
              <w:t>distancia de transferencia máxima: 100 m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</w:r>
            <w:r w:rsidRPr="00760856">
              <w:rPr>
                <w:rFonts w:ascii="Arial" w:hAnsi="Arial" w:cs="Arial"/>
                <w:sz w:val="18"/>
                <w:szCs w:val="18"/>
              </w:rPr>
              <w:lastRenderedPageBreak/>
              <w:t>contempla fibra óptica (30 metros) para la comunicación entre 2 oficinas.</w:t>
            </w:r>
          </w:p>
        </w:tc>
      </w:tr>
      <w:tr w:rsidR="00760856" w:rsidRPr="00AF09CB" w14:paraId="44AA831B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2EECFC04" w14:textId="2744FD03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48D006A" w14:textId="72D9C08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RUTEADOR</w:t>
            </w:r>
          </w:p>
        </w:tc>
        <w:tc>
          <w:tcPr>
            <w:tcW w:w="1068" w:type="dxa"/>
            <w:noWrap/>
            <w:vAlign w:val="center"/>
          </w:tcPr>
          <w:p w14:paraId="4055CFFA" w14:textId="70A4D54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718921F" w14:textId="0B39B71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Switch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capa 2 de 16 puertos que se puede montar en la pared con un sistema de refrigeración sin ventilador. Características: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(8) puertos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poe+rj45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(8) puertos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rj45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disponibilidad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total de 45 w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administrado con la aplicación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unifi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: versión 7.2.94 y posteriores.</w:t>
            </w:r>
          </w:p>
        </w:tc>
      </w:tr>
      <w:tr w:rsidR="00760856" w:rsidRPr="00AF09CB" w14:paraId="55A3118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C748676" w14:textId="1CAB2AFE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D574D08" w14:textId="26BBB4E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RUTEADOR</w:t>
            </w:r>
          </w:p>
        </w:tc>
        <w:tc>
          <w:tcPr>
            <w:tcW w:w="1068" w:type="dxa"/>
            <w:noWrap/>
            <w:vAlign w:val="center"/>
          </w:tcPr>
          <w:p w14:paraId="193328E4" w14:textId="7E981B3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AB46567" w14:textId="2A37D2C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-link tl-sf1005p switch de escritorio con 4-port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5-puertos, 10/100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5 puertos rj45 de 10/100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con 4 puertos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+, transfiere datos y energía en un solo cable. Trabaja con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compatibles con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ieee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802.3af/at. Admite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hasta 30 w para cada puerto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admite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hasta 67w para todos los puertos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hasta 250m de transmisión de datos y potencia en modo extendido, el modo de prioridad asegura una alta prioridad de los puertos 1-2 para garantizar la calidad de la aplicación sensible.</w:t>
            </w:r>
          </w:p>
        </w:tc>
      </w:tr>
      <w:tr w:rsidR="00760856" w:rsidRPr="00AF09CB" w14:paraId="241D6403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BE57F6D" w14:textId="6D9D1003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E5668B0" w14:textId="0A174B0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SISTEMA DE GRABACIÓN Y ALMACENAMIENTO DE VIDEO</w:t>
            </w:r>
          </w:p>
        </w:tc>
        <w:tc>
          <w:tcPr>
            <w:tcW w:w="1068" w:type="dxa"/>
            <w:noWrap/>
            <w:vAlign w:val="center"/>
          </w:tcPr>
          <w:p w14:paraId="33FB1DF3" w14:textId="2C587C2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3B8D057" w14:textId="27E77B3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Almacenamiento de alto rendimiento para guardar, transmitir y compartir desde cualquier lugar/ profundidad 147 mm/ peso 705 / ancho 101.8 mm/ voltaje de operación 5/12v/ vibración no operativa 2.27 g/ intervalo de temperatura operativa 5-60°c/ intervalo de temperatura de almacenaje -40-70°c/ golpe (fuera de operación) 250g/ golpes en funcionamiento 70 g/ velocidad de rotación de disco duro 7200 rpm/ componente para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nas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256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tamaño de disco duro 3.5"/ tipo unidad de disco duro/ velocidad de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tranferencia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impulso sostenido duro 25.51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mib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/s/ tiempo medio entre fallos 1200000 h/ velocidad de transferencia interfaz del disco duro 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gbit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/s/ interfaz serial ata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capacidad 16000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0856" w:rsidRPr="00AF09CB" w14:paraId="1499B6D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69288BB" w14:textId="3D7C36B4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E9425E9" w14:textId="3AA4ED0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SISTEMA DE GRABACIÓN Y ALMACENAMIENTO DE VIDEO</w:t>
            </w:r>
          </w:p>
        </w:tc>
        <w:tc>
          <w:tcPr>
            <w:tcW w:w="1068" w:type="dxa"/>
            <w:noWrap/>
            <w:vAlign w:val="center"/>
          </w:tcPr>
          <w:p w14:paraId="647F030E" w14:textId="599E903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77A51EC0" w14:textId="7CA3F73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Tipo disco duro/ capacidad 600gb/ rpm 10k/ interfaz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s.a.s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factor de forma </w:t>
            </w:r>
            <w:proofErr w:type="gramStart"/>
            <w:r w:rsidRPr="00760856">
              <w:rPr>
                <w:rFonts w:ascii="Arial" w:hAnsi="Arial" w:cs="Arial"/>
                <w:sz w:val="18"/>
                <w:szCs w:val="18"/>
              </w:rPr>
              <w:t>2.5”/</w:t>
            </w:r>
            <w:proofErr w:type="gramEnd"/>
            <w:r w:rsidRPr="00760856">
              <w:rPr>
                <w:rFonts w:ascii="Arial" w:hAnsi="Arial" w:cs="Arial"/>
                <w:sz w:val="18"/>
                <w:szCs w:val="18"/>
              </w:rPr>
              <w:t xml:space="preserve"> 12gbps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ise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nmp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xxtrp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condición renovar.</w:t>
            </w:r>
          </w:p>
        </w:tc>
      </w:tr>
      <w:tr w:rsidR="00760856" w:rsidRPr="00AF09CB" w14:paraId="1FAE1B34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8074E8F" w14:textId="614B7BB8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B5DAD98" w14:textId="64252D6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SISTEMA DE GRABACIÓN Y ALMACENAMIENTO DE VIDEO</w:t>
            </w:r>
          </w:p>
        </w:tc>
        <w:tc>
          <w:tcPr>
            <w:tcW w:w="1068" w:type="dxa"/>
            <w:noWrap/>
            <w:vAlign w:val="center"/>
          </w:tcPr>
          <w:p w14:paraId="53D9A4C4" w14:textId="330EAD5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F92D97B" w14:textId="7A4EBD8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Tipo disco duro/ tamaño de memoria flash 1.2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mechanical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hard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disk/ disensión aproximada 4x3x1 pulgadas.</w:t>
            </w:r>
          </w:p>
        </w:tc>
      </w:tr>
      <w:tr w:rsidR="00760856" w:rsidRPr="00AF09CB" w14:paraId="657AEC8C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E7A6BBE" w14:textId="27D62400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98425F2" w14:textId="014CCEA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SISTEMA DE GRABACIÓN Y ALMACENAMIENTO DE VIDEO</w:t>
            </w:r>
          </w:p>
        </w:tc>
        <w:tc>
          <w:tcPr>
            <w:tcW w:w="1068" w:type="dxa"/>
            <w:noWrap/>
            <w:vAlign w:val="center"/>
          </w:tcPr>
          <w:p w14:paraId="5DB0B185" w14:textId="551C16D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5E9717DA" w14:textId="63AF8FB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Discos duros de almacenamiento para servidores virtualizados/ interfaz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sas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velocidad de rotación de disco duro 15000 rpm/ componente para servidor-estación de trabajo (debe ser compatible con </w:t>
            </w:r>
            <w:proofErr w:type="gramStart"/>
            <w:r w:rsidRPr="00760856">
              <w:rPr>
                <w:rFonts w:ascii="Arial" w:hAnsi="Arial" w:cs="Arial"/>
                <w:sz w:val="18"/>
                <w:szCs w:val="18"/>
              </w:rPr>
              <w:t>hp)/</w:t>
            </w:r>
            <w:proofErr w:type="gramEnd"/>
            <w:r w:rsidRPr="00760856">
              <w:rPr>
                <w:rFonts w:ascii="Arial" w:hAnsi="Arial" w:cs="Arial"/>
                <w:sz w:val="18"/>
                <w:szCs w:val="18"/>
              </w:rPr>
              <w:t xml:space="preserve"> tamaño de disco duro 2.5"/ capacidad 300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tipo unidad de disco duro.</w:t>
            </w:r>
          </w:p>
        </w:tc>
      </w:tr>
      <w:tr w:rsidR="00760856" w:rsidRPr="00AF09CB" w14:paraId="567A7E95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7D19558" w14:textId="5D2FEBE4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E5B2CAD" w14:textId="7AA0692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UNIDAD DE PROTECCIÓN Y RESPALDO DE ENERGÍA (UPS)</w:t>
            </w:r>
          </w:p>
        </w:tc>
        <w:tc>
          <w:tcPr>
            <w:tcW w:w="1068" w:type="dxa"/>
            <w:noWrap/>
            <w:vAlign w:val="center"/>
          </w:tcPr>
          <w:p w14:paraId="0ACDF5A4" w14:textId="31A590E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1A5553BF" w14:textId="1D1E76E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Ups 1000va/600w- no break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mini-torre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cp1000avrlcd, 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lcd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para carga de al menos 30 minutos, con medidas de largo, ancho y alto 25.9x9.9x24.6 centímetros aprox. Entrada 120vca nema 5-15p, tipo mini torre, con 9 tomas nema 5-15r, regulación automática de voltaje (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avr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), software de gestión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powerpanel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gratuito, supresión de picos: 1080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joules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, 3 años de garantía, incluye baterías.</w:t>
            </w:r>
          </w:p>
        </w:tc>
      </w:tr>
      <w:tr w:rsidR="00760856" w:rsidRPr="00AF09CB" w14:paraId="209D89B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456FCCF" w14:textId="12796625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82D7382" w14:textId="76EFF05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52B501B1" w14:textId="37B48A04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50EB760" w14:textId="205028B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Pc/ unidad de almacenamiento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capacidad total de almacenaje 1000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memoria interna ddr4/ memoria interna 32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veocidad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memoria del reloj 3200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fuente de alimentación 700 w/ sistema operativo instalado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10/ frecuencia del procesador turbo 4.9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caché del procesador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familia del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i7-11xxx/ modelo del procesador i7-11700f/ socket de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lga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1200/ frecuencia del procesador 2.5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tipo de caché en procesador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smart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caché/ número de núcleos del </w:t>
            </w:r>
            <w:r w:rsidRPr="00760856">
              <w:rPr>
                <w:rFonts w:ascii="Arial" w:hAnsi="Arial" w:cs="Arial"/>
                <w:sz w:val="18"/>
                <w:szCs w:val="18"/>
              </w:rPr>
              <w:lastRenderedPageBreak/>
              <w:t xml:space="preserve">procesador 8/ número de filamentos de procesador 16/ sistema de audio de alta definición/ circuito integrado de tarjeta madre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h510/ modelo de adaptador de gráficos discretos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nvidia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geforce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rtx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3060 ti/ monitor: tamaño de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display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54.61 cm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wide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screen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(21.5”), máxima resolución 1920x1080 (60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analog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input- digital input/ teclado y ratón.</w:t>
            </w:r>
          </w:p>
        </w:tc>
      </w:tr>
      <w:tr w:rsidR="00760856" w:rsidRPr="00AF09CB" w14:paraId="1266F4D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6B8C88F" w14:textId="56504486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9F2EDB2" w14:textId="6DE4FF5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DIADEMA</w:t>
            </w:r>
          </w:p>
        </w:tc>
        <w:tc>
          <w:tcPr>
            <w:tcW w:w="1068" w:type="dxa"/>
            <w:noWrap/>
            <w:vAlign w:val="center"/>
          </w:tcPr>
          <w:p w14:paraId="47956DAD" w14:textId="241F99B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A9D5F89" w14:textId="77B5109E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Auriculares de desconexión rápida con cable rj-9, carbón/ diseño ligero y ergonómico: un solo auricular diseñado para ser usado durante largos periodos de tiempo y para reducir la fatiga de la cabeza/ audio premium, aislamiento de ruido y control/ auricular con un conector de desconexión rápida en línea de alto ciclo/ compatibilidad: con modelos de teléfono cisco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que incorporan un puerto de auriculares rj-9.</w:t>
            </w:r>
          </w:p>
        </w:tc>
      </w:tr>
      <w:tr w:rsidR="00760856" w:rsidRPr="00AF09CB" w14:paraId="5336E020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12CCCA48" w14:textId="6061B387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5578F9A2" w14:textId="0523B70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IMPRESORA</w:t>
            </w:r>
          </w:p>
        </w:tc>
        <w:tc>
          <w:tcPr>
            <w:tcW w:w="1068" w:type="dxa"/>
            <w:noWrap/>
            <w:vAlign w:val="center"/>
          </w:tcPr>
          <w:p w14:paraId="1D0D8EA6" w14:textId="6B58C84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C264521" w14:textId="3B65ACF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Tecnología de impresión láser/ funciones: impresión, copia, escaneado, fax/ tipo de impresión: monocromática/ alimentador automático de documentos/ impresión automática a doble cara manual/ tipo de soportes admitidos: normal, grueso, fino, algodón, color, preimpreso, reciclado, etiquetas, cartulina, bond, archivo, sobre/ conexiones: puerto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2.0 de alta velocidad, puerto de red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fast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ethernet 10/100 base-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tx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; conexión inalámbrica 802.11 b/g/n/ velocidad b/n hasta 20 ppm/ capacidad de hojas 150 hojas/ ciclo mensual (a4) hasta 10000 páginas/ resolución de impresión negro (óptima): hasta 1,200 x 1,200 dpi/ resolución de escaneado hardware: hasta 4800x4800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ppp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; óptica: hasta 600x600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ppp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cartucho de tóner láser original negro (rendimiento de aproximadamente 1000 páginas).</w:t>
            </w:r>
          </w:p>
        </w:tc>
      </w:tr>
      <w:tr w:rsidR="00760856" w:rsidRPr="00AF09CB" w14:paraId="7D43FF0A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B40FCFE" w14:textId="1F311CA2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736A685" w14:textId="4631FB2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569EF4BD" w14:textId="48088B4F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2B1FC7E2" w14:textId="51F698ED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Cpu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familia de procesador: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i5-10xxx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memoria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8gb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capacidad total de almacenaje: 1000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sistema operativo instalado: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 pro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incluye combo ratón óptico y teclado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vga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hdmi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tpm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2.0, 8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puerto serial, lector de tarjeta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3-1 (opcional),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optane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opcional, fuente de poder 180w epa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gold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1yr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wty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 pro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upgrade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)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>monitor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>tipo monitor pantalla led tamaño de pantalla 27"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tipo de panel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ips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resolución máxima 1920x1080 (full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1080p)</w:t>
            </w:r>
            <w:r w:rsidRPr="00760856">
              <w:rPr>
                <w:rFonts w:ascii="Arial" w:hAnsi="Arial" w:cs="Arial"/>
                <w:sz w:val="18"/>
                <w:szCs w:val="18"/>
              </w:rPr>
              <w:br/>
              <w:t xml:space="preserve">conectividad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hdmi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vga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(incluye ambos cables)</w:t>
            </w:r>
          </w:p>
        </w:tc>
      </w:tr>
      <w:tr w:rsidR="00760856" w:rsidRPr="00AF09CB" w14:paraId="4A1CB377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49C2FF3" w14:textId="3A243D7B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6E846EE" w14:textId="067C34E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77F60780" w14:textId="0AD53A0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48AC10C" w14:textId="7BB07AFC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intel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i3/ 23.8 pulgadas/ 1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128gb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4gb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ram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0856" w:rsidRPr="00AF09CB" w14:paraId="5522FC9B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A1DA85B" w14:textId="1B576E3A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ED099E0" w14:textId="6606247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MULTIFUNCIONAL</w:t>
            </w:r>
          </w:p>
        </w:tc>
        <w:tc>
          <w:tcPr>
            <w:tcW w:w="1068" w:type="dxa"/>
            <w:noWrap/>
            <w:vAlign w:val="center"/>
          </w:tcPr>
          <w:p w14:paraId="53AC1904" w14:textId="312000B3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C488500" w14:textId="2356CC87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Multifuncional a color trabajo rudo/ wifi/ voltaje: 110v/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tecnologia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de impresión: inyección de tinta/ escáner de base plana y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adf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capacidad 30 hojas/ pantalla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lcd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>/ imprime, copia y escanea.</w:t>
            </w:r>
          </w:p>
        </w:tc>
      </w:tr>
      <w:tr w:rsidR="00760856" w:rsidRPr="00AF09CB" w14:paraId="390B40C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A41BB92" w14:textId="042C790C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06C5B426" w14:textId="14B19298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1068" w:type="dxa"/>
            <w:noWrap/>
            <w:vAlign w:val="center"/>
          </w:tcPr>
          <w:p w14:paraId="699CBCB1" w14:textId="33C7AAEB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3CFFB68E" w14:textId="654C528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>Teléfono convencional con teclado/ pantalla y luz de aviso/ conmutador de 3 líneas/ funciones de llamada en espera, transferencia de llamada, identificador de llamadas y altavoz.</w:t>
            </w:r>
          </w:p>
        </w:tc>
      </w:tr>
      <w:tr w:rsidR="00760856" w:rsidRPr="00AF09CB" w14:paraId="3DE6D71F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7FC0C7F0" w14:textId="392C69E5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21C3447D" w14:textId="7B518EE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DE ESCRITORIO</w:t>
            </w:r>
          </w:p>
        </w:tc>
        <w:tc>
          <w:tcPr>
            <w:tcW w:w="1068" w:type="dxa"/>
            <w:noWrap/>
            <w:vAlign w:val="center"/>
          </w:tcPr>
          <w:p w14:paraId="5B274474" w14:textId="0DF4D5B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0C79F634" w14:textId="4D3C48F2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Todo en uno/ 24"/ 16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/ 1tb/ procesador décima generación en adelante/ sistema operativo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</w:tc>
      </w:tr>
      <w:tr w:rsidR="00760856" w:rsidRPr="00AF09CB" w14:paraId="0FDE7452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BD79CDF" w14:textId="77E75A4B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79AA0454" w14:textId="02E360C0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COMPUTADORA PORTÁTIL</w:t>
            </w:r>
          </w:p>
        </w:tc>
        <w:tc>
          <w:tcPr>
            <w:tcW w:w="1068" w:type="dxa"/>
            <w:noWrap/>
            <w:vAlign w:val="center"/>
          </w:tcPr>
          <w:p w14:paraId="0A750B3F" w14:textId="04B66C06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473D25C3" w14:textId="267ACFE1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sz w:val="18"/>
                <w:szCs w:val="18"/>
              </w:rPr>
              <w:t xml:space="preserve">15.6"/ 16gb/ 1tb/ procesador décima generación en adelante/ sistema operativo </w:t>
            </w:r>
            <w:proofErr w:type="spellStart"/>
            <w:r w:rsidRPr="007608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760856">
              <w:rPr>
                <w:rFonts w:ascii="Arial" w:hAnsi="Arial" w:cs="Arial"/>
                <w:sz w:val="18"/>
                <w:szCs w:val="18"/>
              </w:rPr>
              <w:t xml:space="preserve"> 11.</w:t>
            </w:r>
          </w:p>
        </w:tc>
      </w:tr>
      <w:tr w:rsidR="00760856" w:rsidRPr="00AF09CB" w14:paraId="2B701146" w14:textId="77777777" w:rsidTr="0010579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64213665" w14:textId="017FE2DD" w:rsidR="00760856" w:rsidRPr="00760856" w:rsidRDefault="00760856" w:rsidP="007608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14:paraId="69309AE7" w14:textId="680367E9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IMPRESORA</w:t>
            </w:r>
          </w:p>
        </w:tc>
        <w:tc>
          <w:tcPr>
            <w:tcW w:w="1068" w:type="dxa"/>
            <w:noWrap/>
            <w:vAlign w:val="center"/>
          </w:tcPr>
          <w:p w14:paraId="08B3846F" w14:textId="655AE6AA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8" w:type="dxa"/>
            <w:shd w:val="clear" w:color="auto" w:fill="auto"/>
            <w:noWrap/>
            <w:vAlign w:val="center"/>
          </w:tcPr>
          <w:p w14:paraId="69EC5B1B" w14:textId="32E240D5" w:rsidR="00760856" w:rsidRPr="00760856" w:rsidRDefault="00760856" w:rsidP="0076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a color de credenciales </w:t>
            </w:r>
            <w:proofErr w:type="spellStart"/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>pvc</w:t>
            </w:r>
            <w:proofErr w:type="spellEnd"/>
            <w:r w:rsidRPr="007608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opción de impresión por ambos lados.</w:t>
            </w:r>
          </w:p>
        </w:tc>
      </w:tr>
    </w:tbl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E0D92E7" w14:textId="77777777" w:rsidR="00452B42" w:rsidRDefault="00452B42" w:rsidP="003D5114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025DD5DF" w14:textId="77777777" w:rsidR="00F06F00" w:rsidRDefault="00F06F00" w:rsidP="003D5114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05384B69" w14:textId="77777777" w:rsidR="00BD113D" w:rsidRDefault="00BD113D" w:rsidP="00BD113D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3F1942E0" w14:textId="77777777" w:rsidR="00BD113D" w:rsidRPr="002C6C05" w:rsidRDefault="00BD113D" w:rsidP="00BD11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ANEXO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1A</w:t>
      </w:r>
    </w:p>
    <w:p w14:paraId="47275EC5" w14:textId="77777777" w:rsidR="00BD113D" w:rsidRPr="002C6C05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C6B8BC6" w14:textId="77777777" w:rsidR="00BD113D" w:rsidRPr="002C6C05" w:rsidRDefault="00BD113D" w:rsidP="00BD113D">
      <w:pPr>
        <w:jc w:val="center"/>
        <w:rPr>
          <w:rFonts w:ascii="Arial" w:hAnsi="Arial" w:cs="Arial"/>
          <w:sz w:val="20"/>
          <w:szCs w:val="20"/>
        </w:rPr>
      </w:pPr>
    </w:p>
    <w:p w14:paraId="54DE0D76" w14:textId="77777777" w:rsidR="00BD113D" w:rsidRPr="002C6C05" w:rsidRDefault="00BD113D" w:rsidP="00BD113D">
      <w:pPr>
        <w:jc w:val="center"/>
        <w:rPr>
          <w:rFonts w:ascii="Arial" w:hAnsi="Arial" w:cs="Arial"/>
          <w:sz w:val="20"/>
          <w:szCs w:val="20"/>
        </w:rPr>
      </w:pPr>
      <w:r w:rsidRPr="002C6C05">
        <w:rPr>
          <w:rFonts w:ascii="Arial" w:hAnsi="Arial" w:cs="Arial"/>
          <w:sz w:val="20"/>
          <w:szCs w:val="20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1261"/>
        <w:gridCol w:w="1005"/>
        <w:gridCol w:w="1984"/>
        <w:gridCol w:w="2269"/>
        <w:gridCol w:w="1560"/>
        <w:gridCol w:w="1239"/>
      </w:tblGrid>
      <w:tr w:rsidR="00BD113D" w:rsidRPr="002C6C05" w14:paraId="4639B7A5" w14:textId="77939E22" w:rsidTr="00BD113D">
        <w:trPr>
          <w:trHeight w:val="760"/>
        </w:trPr>
        <w:tc>
          <w:tcPr>
            <w:tcW w:w="412" w:type="pct"/>
            <w:shd w:val="clear" w:color="auto" w:fill="D9D9D9" w:themeFill="background1" w:themeFillShade="D9"/>
            <w:vAlign w:val="center"/>
          </w:tcPr>
          <w:p w14:paraId="65B73C3C" w14:textId="77777777" w:rsidR="00BD113D" w:rsidRPr="00BD113D" w:rsidRDefault="00BD113D" w:rsidP="00D75CE7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</w:rPr>
              <w:t>Partida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418EB7DE" w14:textId="77777777" w:rsidR="00BD113D" w:rsidRPr="00BD113D" w:rsidRDefault="00BD113D" w:rsidP="00D75CE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Descripción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1B3092F9" w14:textId="204D0085" w:rsidR="00BD113D" w:rsidRPr="00BD113D" w:rsidRDefault="00BD113D" w:rsidP="00D75C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14:paraId="31830D56" w14:textId="339D5E53" w:rsidR="00BD113D" w:rsidRPr="00BD113D" w:rsidRDefault="00BD113D" w:rsidP="00D75C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Especificaciones Técnicas Solicitadas</w:t>
            </w:r>
          </w:p>
        </w:tc>
        <w:tc>
          <w:tcPr>
            <w:tcW w:w="1117" w:type="pct"/>
            <w:shd w:val="clear" w:color="auto" w:fill="D9D9D9" w:themeFill="background1" w:themeFillShade="D9"/>
            <w:vAlign w:val="center"/>
          </w:tcPr>
          <w:p w14:paraId="0BA35C89" w14:textId="24A63DE0" w:rsidR="00BD113D" w:rsidRPr="00BD113D" w:rsidRDefault="00BD113D" w:rsidP="00D75CE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Especificaciones Técnicas Propuestas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521A167" w14:textId="7350486B" w:rsidR="00BD113D" w:rsidRPr="00BD113D" w:rsidRDefault="00BD113D" w:rsidP="00D75C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</w:rPr>
              <w:t>Fabricante, Marca y Modelo: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8E9E54F" w14:textId="77777777" w:rsidR="00BD113D" w:rsidRDefault="00BD113D" w:rsidP="00D75C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52677E2" w14:textId="14BAAF75" w:rsidR="00BD113D" w:rsidRPr="00BD113D" w:rsidRDefault="00BD113D" w:rsidP="00D75C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D11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Periodo de Garantía:</w:t>
            </w:r>
          </w:p>
        </w:tc>
      </w:tr>
      <w:tr w:rsidR="00BD113D" w:rsidRPr="002C6C05" w14:paraId="33D7195B" w14:textId="5FD20AEB" w:rsidTr="00BD113D">
        <w:trPr>
          <w:trHeight w:val="526"/>
        </w:trPr>
        <w:tc>
          <w:tcPr>
            <w:tcW w:w="412" w:type="pct"/>
          </w:tcPr>
          <w:p w14:paraId="2F471CDE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562B4804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5769359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</w:tcPr>
          <w:p w14:paraId="40FFABA0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8015A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5008A692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76EB16D0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17F9AFEB" w14:textId="77777777" w:rsidR="00BD113D" w:rsidRPr="002C6C05" w:rsidRDefault="00BD113D" w:rsidP="00D75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F49232" w14:textId="77777777" w:rsidR="00BD113D" w:rsidRDefault="00BD113D" w:rsidP="00BD113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3385"/>
        <w:gridCol w:w="3277"/>
        <w:gridCol w:w="1803"/>
      </w:tblGrid>
      <w:tr w:rsidR="00BD113D" w14:paraId="15F652F3" w14:textId="77777777" w:rsidTr="00D75CE7"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A9975B6" w14:textId="77777777" w:rsidR="00BD113D" w:rsidRPr="00CA66CD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Representante Legal de la Empresa:</w:t>
            </w: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3C459006" w14:textId="77777777" w:rsidR="00BD113D" w:rsidRPr="00CA66CD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Fabricante: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3B305E7" w14:textId="77777777" w:rsidR="00BD113D" w:rsidRPr="00CA66CD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Fecha:</w:t>
            </w:r>
          </w:p>
        </w:tc>
      </w:tr>
      <w:tr w:rsidR="00BD113D" w14:paraId="3BFB53F5" w14:textId="77777777" w:rsidTr="00D75CE7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FA90" w14:textId="77777777" w:rsidR="00BD113D" w:rsidRDefault="00BD113D" w:rsidP="00D75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2854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7D44D2F6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 w:val="restart"/>
          </w:tcPr>
          <w:p w14:paraId="545E2D43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</w:tr>
      <w:tr w:rsidR="00BD113D" w14:paraId="2294D427" w14:textId="77777777" w:rsidTr="00D75CE7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B812" w14:textId="77777777" w:rsidR="00BD113D" w:rsidRDefault="00BD113D" w:rsidP="00D75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4AC0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96A9B24" w14:textId="77777777" w:rsidR="00BD113D" w:rsidRPr="00CA66CD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Distribuidor:</w:t>
            </w:r>
          </w:p>
        </w:tc>
        <w:tc>
          <w:tcPr>
            <w:tcW w:w="1803" w:type="dxa"/>
            <w:vMerge/>
          </w:tcPr>
          <w:p w14:paraId="19CE836E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</w:tr>
      <w:tr w:rsidR="00BD113D" w14:paraId="340BBE92" w14:textId="77777777" w:rsidTr="00D75CE7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90B1" w14:textId="77777777" w:rsidR="00BD113D" w:rsidRDefault="00BD113D" w:rsidP="00D75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BCCD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67F9F0E4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</w:tcPr>
          <w:p w14:paraId="7A9B54A9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</w:tr>
    </w:tbl>
    <w:p w14:paraId="419AC586" w14:textId="77777777" w:rsidR="00BD113D" w:rsidRPr="00CA66CD" w:rsidRDefault="00BD113D" w:rsidP="00BD113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9988164" w14:textId="77777777" w:rsidR="00BD113D" w:rsidRPr="002C6C05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Técnica del participante</w:t>
      </w:r>
      <w:r>
        <w:rPr>
          <w:rFonts w:ascii="Arial" w:hAnsi="Arial" w:cs="Arial"/>
          <w:sz w:val="20"/>
          <w:szCs w:val="20"/>
        </w:rPr>
        <w:t>.</w:t>
      </w:r>
      <w:r w:rsidRPr="002C6C05">
        <w:rPr>
          <w:rFonts w:ascii="Arial" w:hAnsi="Arial" w:cs="Arial"/>
          <w:sz w:val="20"/>
          <w:szCs w:val="20"/>
        </w:rPr>
        <w:t xml:space="preserve"> </w:t>
      </w:r>
    </w:p>
    <w:p w14:paraId="1AA8BFC2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D13491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7645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F7F582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9237CC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73501A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D4A865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4D184F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AA8503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BD96A8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9B1AE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32236C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85BD74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C1CF1A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32E89F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12DCE0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B0514B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2B94DF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FAF4B3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8A27A7" w14:textId="77777777" w:rsidR="00BD113D" w:rsidRPr="002C6C05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202D73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7C7150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13F06A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7FAF0FF" w14:textId="77777777" w:rsidR="00BD113D" w:rsidRPr="00CA66C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0FC1BFC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CA78F9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C8FCDE8" w14:textId="77777777" w:rsidR="00BD113D" w:rsidRPr="00CA66C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3DB3B3C" w14:textId="77777777" w:rsidR="00BD113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C7C53AC" w14:textId="77777777" w:rsidR="00BD113D" w:rsidRPr="00CA66CD" w:rsidRDefault="00BD113D" w:rsidP="00BD11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8A2D661" w14:textId="77777777" w:rsidR="00BD113D" w:rsidRPr="00CA66CD" w:rsidRDefault="00BD113D" w:rsidP="00BD11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ANEXO 2 (DOS)</w:t>
      </w:r>
    </w:p>
    <w:p w14:paraId="1A0752D5" w14:textId="77777777" w:rsidR="00BD113D" w:rsidRPr="00CA66CD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HOJA DE PROPUESTA ECONÓMICA</w:t>
      </w:r>
    </w:p>
    <w:p w14:paraId="26017824" w14:textId="77777777" w:rsidR="00BD113D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71"/>
        <w:gridCol w:w="2569"/>
        <w:gridCol w:w="203"/>
        <w:gridCol w:w="1218"/>
        <w:gridCol w:w="1220"/>
        <w:gridCol w:w="1218"/>
        <w:gridCol w:w="1220"/>
        <w:gridCol w:w="1218"/>
      </w:tblGrid>
      <w:tr w:rsidR="00BD113D" w:rsidRPr="00130F26" w14:paraId="4A32611F" w14:textId="77777777" w:rsidTr="00D75CE7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6AD0DA" w14:textId="77777777" w:rsidR="00BD113D" w:rsidRDefault="00BD113D" w:rsidP="00D75CE7">
            <w:pPr>
              <w:rPr>
                <w:rFonts w:ascii="Arial" w:hAnsi="Arial" w:cs="Arial"/>
                <w:b/>
                <w:bCs/>
              </w:rPr>
            </w:pPr>
          </w:p>
          <w:p w14:paraId="19DAF185" w14:textId="77777777" w:rsidR="00BD113D" w:rsidRDefault="00BD113D" w:rsidP="00D75CE7">
            <w:pPr>
              <w:rPr>
                <w:rFonts w:ascii="Arial" w:hAnsi="Arial" w:cs="Arial"/>
                <w:b/>
                <w:bCs/>
              </w:rPr>
            </w:pPr>
          </w:p>
          <w:p w14:paraId="7F70493D" w14:textId="77777777" w:rsidR="00BD113D" w:rsidRDefault="00BD113D" w:rsidP="00D75CE7">
            <w:pPr>
              <w:rPr>
                <w:rFonts w:ascii="Arial" w:hAnsi="Arial" w:cs="Arial"/>
                <w:b/>
                <w:bCs/>
              </w:rPr>
            </w:pPr>
          </w:p>
          <w:p w14:paraId="11B6A5C5" w14:textId="77777777" w:rsidR="00BD113D" w:rsidRPr="00130F26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Lote o</w:t>
            </w:r>
          </w:p>
          <w:p w14:paraId="27022CBE" w14:textId="77777777" w:rsidR="00BD113D" w:rsidRPr="00130F26" w:rsidRDefault="00BD113D" w:rsidP="00D75CE7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Partida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7B3504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AD9294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DCED1D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8157F7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Descripción: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185DE6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D6F8C1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11C06D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101E45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Unidad de Medida: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65FC87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95C17B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2C3784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Cantidad de Productos que se Cotiza: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5AA6C2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BC3838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C58AB8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Precio Unitario Antes de IVA.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678E88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 Antes de IVA.</w:t>
            </w:r>
          </w:p>
          <w:p w14:paraId="7FD3E180" w14:textId="77777777" w:rsidR="00BD113D" w:rsidRPr="00130F26" w:rsidRDefault="00BD113D" w:rsidP="00D75CE7">
            <w:pPr>
              <w:jc w:val="center"/>
              <w:rPr>
                <w:rFonts w:ascii="Arial" w:hAnsi="Arial" w:cs="Arial"/>
              </w:rPr>
            </w:pPr>
            <w:r w:rsidRPr="00130F26">
              <w:rPr>
                <w:rFonts w:ascii="Arial" w:hAnsi="Arial" w:cs="Arial"/>
              </w:rPr>
              <w:t>(Cantidad de Productos por precio unitario).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7EF37E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501CAF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6965C8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7254F6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Con IVA.</w:t>
            </w:r>
          </w:p>
        </w:tc>
      </w:tr>
      <w:tr w:rsidR="00BD113D" w14:paraId="5AF80545" w14:textId="77777777" w:rsidTr="00D75CE7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4B091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65708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5BC20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EF8E1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EC719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8F18F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CEDE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04AFBE8D" w14:textId="77777777" w:rsidTr="00D75CE7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F141C" w14:textId="77777777" w:rsidR="00BD113D" w:rsidRDefault="00BD113D" w:rsidP="00D75CE7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7387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3D78A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08645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0DA9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4EB54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D4AD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2A9D4E9C" w14:textId="77777777" w:rsidTr="00D75CE7">
        <w:tc>
          <w:tcPr>
            <w:tcW w:w="772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DE88F" w14:textId="77777777" w:rsidR="00BD113D" w:rsidRPr="00130F26" w:rsidRDefault="00BD113D" w:rsidP="00D75CE7">
            <w:pPr>
              <w:jc w:val="right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F9EC6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F030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72431A30" w14:textId="77777777" w:rsidTr="00D75CE7">
        <w:tc>
          <w:tcPr>
            <w:tcW w:w="7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DD832C" w14:textId="77777777" w:rsidR="00BD113D" w:rsidRPr="00130F26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Resumen de la Propuesta:</w:t>
            </w:r>
          </w:p>
        </w:tc>
        <w:tc>
          <w:tcPr>
            <w:tcW w:w="2440" w:type="dxa"/>
            <w:gridSpan w:val="2"/>
            <w:vMerge w:val="restart"/>
            <w:tcBorders>
              <w:left w:val="single" w:sz="8" w:space="0" w:color="auto"/>
            </w:tcBorders>
          </w:tcPr>
          <w:p w14:paraId="1FFE1A49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5E0ECD53" w14:textId="77777777" w:rsidTr="00D75CE7"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A212" w14:textId="77777777" w:rsidR="00BD113D" w:rsidRDefault="00BD113D" w:rsidP="00D75CE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663F1E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48902CAD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35F066BB" w14:textId="77777777" w:rsidTr="00D75CE7">
        <w:tc>
          <w:tcPr>
            <w:tcW w:w="3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E7D93E" w14:textId="77777777" w:rsidR="00BD113D" w:rsidRDefault="00BD113D" w:rsidP="00D75CE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IVA.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861588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3FF505E8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5B5646AD" w14:textId="77777777" w:rsidTr="00D75CE7">
        <w:tc>
          <w:tcPr>
            <w:tcW w:w="3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86B" w14:textId="77777777" w:rsidR="00BD113D" w:rsidRDefault="00BD113D" w:rsidP="00D75CE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F85B75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53D9887F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28983490" w14:textId="77777777" w:rsidTr="00D75CE7">
        <w:tc>
          <w:tcPr>
            <w:tcW w:w="38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E2532F" w14:textId="77777777" w:rsidR="00BD113D" w:rsidRPr="00E46CAF" w:rsidRDefault="00BD113D" w:rsidP="00D75CE7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  <w:b/>
                <w:bCs/>
              </w:rPr>
              <w:t>Representante Legal de la Empresa</w:t>
            </w:r>
            <w:r w:rsidRPr="00E46CA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gridSpan w:val="6"/>
            <w:vMerge w:val="restart"/>
            <w:tcBorders>
              <w:left w:val="single" w:sz="8" w:space="0" w:color="auto"/>
            </w:tcBorders>
          </w:tcPr>
          <w:p w14:paraId="609E00F9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192C6C0B" w14:textId="77777777" w:rsidTr="00D75CE7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4590" w14:textId="77777777" w:rsidR="00BD113D" w:rsidRPr="00E46CAF" w:rsidRDefault="00BD113D" w:rsidP="00D75CE7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Nombre: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A8992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32AC5B04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5C5CFE56" w14:textId="77777777" w:rsidTr="00D75CE7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98F54" w14:textId="77777777" w:rsidR="00BD113D" w:rsidRPr="00E46CAF" w:rsidRDefault="00BD113D" w:rsidP="00D75CE7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Cargo: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C5F3C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2E1E52D8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6E4463B6" w14:textId="77777777" w:rsidTr="00D75CE7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60939" w14:textId="77777777" w:rsidR="00BD113D" w:rsidRPr="00E46CAF" w:rsidRDefault="00BD113D" w:rsidP="00D75CE7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Firma: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CC3B1" w14:textId="77777777" w:rsidR="00BD113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3A1C6466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B221F8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E13D0" w14:textId="77777777" w:rsidR="00BD113D" w:rsidRPr="00E46CAF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Económica del participante.</w:t>
      </w:r>
    </w:p>
    <w:p w14:paraId="68DB01E7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E4F7F9" w14:textId="77777777" w:rsidR="00BD113D" w:rsidRPr="00E46CAF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NOTA: este documento deber contener únicamente las partidas de la presente Licitación en las que participa.</w:t>
      </w:r>
    </w:p>
    <w:p w14:paraId="4F09EB5D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973BCE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DE32B1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4B7682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0E3AA3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EC37C9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24F92F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782769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8CCED9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E81D4B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B8A482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8BD609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9EE3B2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9207FF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497D6D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4E5DBCDA" w14:textId="77777777" w:rsidR="00BD113D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4F4160FF" w14:textId="77777777" w:rsidR="00760856" w:rsidRDefault="00760856" w:rsidP="00BD113D">
      <w:pPr>
        <w:spacing w:after="0" w:line="240" w:lineRule="auto"/>
        <w:rPr>
          <w:rFonts w:ascii="Arial" w:hAnsi="Arial" w:cs="Arial"/>
          <w:b/>
        </w:rPr>
      </w:pPr>
    </w:p>
    <w:p w14:paraId="2EBEEFD0" w14:textId="77777777" w:rsidR="00760856" w:rsidRPr="00306B08" w:rsidRDefault="00760856" w:rsidP="00BD113D">
      <w:pPr>
        <w:spacing w:after="0" w:line="240" w:lineRule="auto"/>
        <w:rPr>
          <w:rFonts w:ascii="Arial" w:hAnsi="Arial" w:cs="Arial"/>
          <w:b/>
        </w:rPr>
      </w:pPr>
    </w:p>
    <w:p w14:paraId="7D22D394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3C1BD38B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128F623A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21B7FFAC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2AD83098" w14:textId="77777777" w:rsidR="00BD113D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42CCF928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4C7F4760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ANEXO 3 (TRES)</w:t>
      </w:r>
    </w:p>
    <w:p w14:paraId="49E21188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00C75837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7A8FE63B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BD113D" w:rsidRPr="00306B08" w14:paraId="04BB4633" w14:textId="77777777" w:rsidTr="00D75CE7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7D8064BC" w14:textId="77777777" w:rsidR="00BD113D" w:rsidRPr="00306B08" w:rsidRDefault="00BD113D" w:rsidP="00D75C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41A57D0D" w14:textId="77777777" w:rsidR="00BD113D" w:rsidRPr="00306B08" w:rsidRDefault="00BD113D" w:rsidP="00D75C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A los </w:t>
            </w:r>
            <w:r>
              <w:rPr>
                <w:rFonts w:ascii="Arial" w:hAnsi="Arial" w:cs="Arial"/>
                <w:b/>
                <w:sz w:val="22"/>
                <w:szCs w:val="22"/>
              </w:rPr>
              <w:t>19 días del mes de mayo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 del 2023.</w:t>
            </w:r>
          </w:p>
        </w:tc>
      </w:tr>
    </w:tbl>
    <w:p w14:paraId="1F80CA47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2ADCBEAA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718B546D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0932BD2E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7A90509E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0D71C579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60B16109" w14:textId="77777777" w:rsidR="00BD113D" w:rsidRPr="00306B08" w:rsidRDefault="00BD113D" w:rsidP="00BD113D">
      <w:pPr>
        <w:spacing w:after="0" w:line="240" w:lineRule="auto"/>
        <w:jc w:val="both"/>
        <w:rPr>
          <w:rFonts w:ascii="Arial" w:hAnsi="Arial" w:cs="Arial"/>
          <w:b/>
        </w:rPr>
      </w:pPr>
    </w:p>
    <w:p w14:paraId="0FE48B50" w14:textId="77777777" w:rsidR="00BD113D" w:rsidRPr="00306B08" w:rsidRDefault="00BD113D" w:rsidP="00BD113D">
      <w:pPr>
        <w:spacing w:after="0" w:line="240" w:lineRule="auto"/>
        <w:jc w:val="both"/>
        <w:rPr>
          <w:rFonts w:ascii="Arial" w:hAnsi="Arial" w:cs="Arial"/>
          <w:b/>
        </w:rPr>
      </w:pPr>
    </w:p>
    <w:p w14:paraId="4DC124E6" w14:textId="77777777" w:rsidR="00BD113D" w:rsidRPr="00306B08" w:rsidRDefault="00BD113D" w:rsidP="00BD113D">
      <w:pPr>
        <w:spacing w:after="0" w:line="240" w:lineRule="auto"/>
        <w:jc w:val="both"/>
        <w:rPr>
          <w:rFonts w:ascii="Arial" w:hAnsi="Arial" w:cs="Arial"/>
        </w:rPr>
      </w:pPr>
    </w:p>
    <w:p w14:paraId="05B1652C" w14:textId="4E20401D" w:rsidR="00BD113D" w:rsidRPr="00306B08" w:rsidRDefault="00BD113D" w:rsidP="00BD11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06B08">
        <w:rPr>
          <w:rFonts w:ascii="Arial" w:hAnsi="Arial" w:cs="Arial"/>
        </w:rPr>
        <w:t xml:space="preserve">Por medio del presente y en relación al Procedimiento de Licitación Pública Número </w:t>
      </w:r>
      <w:r w:rsidRPr="00306B08">
        <w:rPr>
          <w:rFonts w:ascii="Arial" w:hAnsi="Arial" w:cs="Arial"/>
          <w:b/>
          <w:bCs/>
        </w:rPr>
        <w:t>LP/E/SECESP/00</w:t>
      </w:r>
      <w:r w:rsidR="00760856">
        <w:rPr>
          <w:rFonts w:ascii="Arial" w:hAnsi="Arial" w:cs="Arial"/>
          <w:b/>
          <w:bCs/>
        </w:rPr>
        <w:t>7</w:t>
      </w:r>
      <w:r w:rsidRPr="00306B08">
        <w:rPr>
          <w:rFonts w:ascii="Arial" w:hAnsi="Arial" w:cs="Arial"/>
          <w:b/>
          <w:bCs/>
        </w:rPr>
        <w:t xml:space="preserve">/2023, </w:t>
      </w:r>
      <w:r w:rsidRPr="00306B08">
        <w:rPr>
          <w:rFonts w:ascii="Arial" w:hAnsi="Arial" w:cs="Arial"/>
        </w:rPr>
        <w:t xml:space="preserve">relativa a la </w:t>
      </w:r>
      <w:r w:rsidRPr="00BF4F5F">
        <w:rPr>
          <w:rFonts w:ascii="Arial" w:hAnsi="Arial" w:cs="Arial"/>
        </w:rPr>
        <w:t xml:space="preserve">adquisición de servicios de </w:t>
      </w:r>
      <w:r w:rsidRPr="00BF4F5F">
        <w:rPr>
          <w:rFonts w:ascii="Arial" w:hAnsi="Arial" w:cs="Arial"/>
          <w:b/>
          <w:bCs/>
        </w:rPr>
        <w:t>“Comunicación y Telecomunicaciones”</w:t>
      </w:r>
      <w:r w:rsidRPr="00BF4F5F">
        <w:rPr>
          <w:rFonts w:ascii="Arial" w:hAnsi="Arial" w:cs="Arial"/>
        </w:rPr>
        <w:t xml:space="preserve">; y, en cumplimiento a lo establecido en las Bases para participar en este concurso, Manifiesto </w:t>
      </w:r>
      <w:r w:rsidRPr="00BF4F5F">
        <w:rPr>
          <w:rFonts w:ascii="Arial" w:hAnsi="Arial" w:cs="Arial"/>
          <w:b/>
          <w:bCs/>
        </w:rPr>
        <w:t xml:space="preserve">Bajo Protesta de Decir Verdad, </w:t>
      </w:r>
      <w:r w:rsidRPr="00BF4F5F">
        <w:rPr>
          <w:rFonts w:ascii="Arial" w:hAnsi="Arial" w:cs="Arial"/>
        </w:rPr>
        <w:t>que la empresa que represento _________________________________; no se encuentra en los supuestos que</w:t>
      </w:r>
      <w:r w:rsidRPr="00306B08">
        <w:rPr>
          <w:rFonts w:ascii="Arial" w:hAnsi="Arial" w:cs="Arial"/>
        </w:rPr>
        <w:t xml:space="preserve"> establece el </w:t>
      </w:r>
      <w:r w:rsidRPr="00306B08">
        <w:rPr>
          <w:rFonts w:ascii="Arial" w:hAnsi="Arial" w:cs="Arial"/>
          <w:b/>
          <w:bCs/>
        </w:rPr>
        <w:t xml:space="preserve">Artículo 37 de la Ley de Adquisiciones Arrendamientos y Servicios del Estado de Durango, </w:t>
      </w:r>
      <w:r w:rsidRPr="00306B08">
        <w:rPr>
          <w:rFonts w:ascii="Arial" w:hAnsi="Arial" w:cs="Arial"/>
        </w:rPr>
        <w:t>como impedimentos para participar en este procedimiento, así como celebrar contratos.</w:t>
      </w:r>
    </w:p>
    <w:p w14:paraId="018305C1" w14:textId="77777777" w:rsidR="00BD113D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1A807C81" w14:textId="77777777" w:rsidR="00BD113D" w:rsidRPr="007C51E9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4E352DF7" w14:textId="77777777" w:rsidR="00BD113D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69313E8C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</w:p>
    <w:p w14:paraId="213972E7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</w:p>
    <w:p w14:paraId="33F9CCEE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Atentamente. -</w:t>
      </w:r>
    </w:p>
    <w:p w14:paraId="1137851B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</w:p>
    <w:p w14:paraId="19FA0A98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</w:p>
    <w:p w14:paraId="28751C06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0CB80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Representante Legal de la Empresa.</w:t>
      </w:r>
    </w:p>
    <w:p w14:paraId="124BC59E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Firma.</w:t>
      </w:r>
    </w:p>
    <w:p w14:paraId="7FE90940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i/>
          <w:iCs/>
        </w:rPr>
      </w:pPr>
    </w:p>
    <w:p w14:paraId="2A14C7B3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A3DE3C8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335873FB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36635A1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3244C56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029159D6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1D300B03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57232245" w14:textId="77777777" w:rsidR="00BD113D" w:rsidRPr="006033D7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9E69A0A" w14:textId="77777777" w:rsidR="00BD113D" w:rsidRPr="006033D7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1EB05DD5" w14:textId="77777777" w:rsidR="00BD113D" w:rsidRPr="006033D7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F0C72F1" w14:textId="77777777" w:rsidR="00BD113D" w:rsidRPr="006033D7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4BA27B17" w14:textId="77777777" w:rsidR="00BD113D" w:rsidRPr="006033D7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3358FECB" w14:textId="77777777" w:rsidR="00BD113D" w:rsidRDefault="00BD113D" w:rsidP="00BD113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3378A0" w14:textId="77777777" w:rsidR="00BD113D" w:rsidRDefault="00BD113D" w:rsidP="00BD113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A78BE2" w14:textId="77777777" w:rsidR="00BD113D" w:rsidRPr="006033D7" w:rsidRDefault="00BD113D" w:rsidP="00BD113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33D7">
        <w:rPr>
          <w:rFonts w:ascii="Arial" w:hAnsi="Arial" w:cs="Arial"/>
          <w:b/>
          <w:bCs/>
          <w:sz w:val="20"/>
          <w:szCs w:val="20"/>
        </w:rPr>
        <w:t>ANEXO 5 (CINCO)</w:t>
      </w:r>
    </w:p>
    <w:p w14:paraId="5BAE3D62" w14:textId="77777777" w:rsidR="00BD113D" w:rsidRPr="006033D7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4675C21A" w14:textId="77777777" w:rsidR="00BD113D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2EA42FB2" w14:textId="77777777" w:rsidR="00BD113D" w:rsidRPr="00EE380C" w:rsidRDefault="00BD113D" w:rsidP="00BD113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>Texto que contiene las disposiciones que deberán incluirse en las Pólizas de Garantía solicitadas para el sostenimiento de las proposiciones en el presente procedimiento de Concurso, que lleva a efecto la Dependencia Convocante.</w:t>
      </w:r>
    </w:p>
    <w:p w14:paraId="6BC687BE" w14:textId="77777777" w:rsidR="00BD113D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527A30" w14:textId="77777777" w:rsidR="00BD113D" w:rsidRDefault="00BD113D" w:rsidP="00BD11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09264827" w14:textId="77777777" w:rsidR="00BD113D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AAA2F0" w14:textId="77777777" w:rsidR="00BD113D" w:rsidRPr="006033D7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las propuestas que se presentan en de acuerdo a las Bases de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convocada por el Secretariado Ejecutivo del Consejo Estatal de Seguridad Pública del Estado de Durango, 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Licitar),</w:t>
      </w:r>
      <w:r>
        <w:rPr>
          <w:rFonts w:ascii="Arial" w:hAnsi="Arial" w:cs="Arial"/>
          <w:sz w:val="20"/>
          <w:szCs w:val="20"/>
        </w:rPr>
        <w:t xml:space="preserve"> en las cantidades, características y especificaciones que se describen en las Bases y Anexos correspondientes a dicho Concurso; la presente Fianza estará en vigor hasta por un término de </w:t>
      </w:r>
      <w:r w:rsidRPr="00915015">
        <w:rPr>
          <w:rFonts w:ascii="Arial" w:hAnsi="Arial" w:cs="Arial"/>
          <w:b/>
          <w:bCs/>
          <w:sz w:val="20"/>
          <w:szCs w:val="20"/>
        </w:rPr>
        <w:t>Tres Meses</w:t>
      </w:r>
      <w:r>
        <w:rPr>
          <w:rFonts w:ascii="Arial" w:hAnsi="Arial" w:cs="Arial"/>
          <w:sz w:val="20"/>
          <w:szCs w:val="20"/>
        </w:rPr>
        <w:t xml:space="preserve"> posteriores al acto de Recepción y Apertura de Proposiciones.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59398F74" w14:textId="77777777" w:rsidR="00BD113D" w:rsidRPr="006033D7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412CCF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60C89B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EFCC01F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16328A0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1A40EA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393317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369CA47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81E639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E6A1025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5FA2398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8347B59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06CEC36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DAE9628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DC33B65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5CA7ABE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D397FB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77A1A33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4C0233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8FD390A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5821EA8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DEEDB1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519744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24B7C2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EAA8630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EEAAAD2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A7E36C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CC9BB9" w14:textId="77777777" w:rsidR="00BD113D" w:rsidRDefault="00BD113D" w:rsidP="00BD113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033D7">
        <w:rPr>
          <w:rFonts w:ascii="Arial" w:eastAsia="Times New Roman" w:hAnsi="Arial" w:cs="Arial"/>
          <w:b/>
          <w:sz w:val="20"/>
          <w:szCs w:val="20"/>
          <w:lang w:eastAsia="es-ES"/>
        </w:rPr>
        <w:t>ANEXO 6 (SEIS)</w:t>
      </w:r>
    </w:p>
    <w:p w14:paraId="0E7EDADB" w14:textId="77777777" w:rsidR="00BD113D" w:rsidRPr="006033D7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339EC473" w14:textId="77777777" w:rsidR="00BD113D" w:rsidRDefault="00BD113D" w:rsidP="00BD113D">
      <w:pPr>
        <w:spacing w:after="0"/>
        <w:rPr>
          <w:rFonts w:ascii="Arial" w:hAnsi="Arial" w:cs="Arial"/>
          <w:sz w:val="20"/>
          <w:szCs w:val="20"/>
        </w:rPr>
      </w:pPr>
    </w:p>
    <w:p w14:paraId="6CE32ECA" w14:textId="77777777" w:rsidR="00BD113D" w:rsidRPr="00EE380C" w:rsidRDefault="00BD113D" w:rsidP="00BD113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 xml:space="preserve">Texto que contiene las disposiciones que deberán incluirse en las Pólizas de Garantía solicitadas para el </w:t>
      </w:r>
      <w:r>
        <w:rPr>
          <w:rFonts w:ascii="Arial" w:hAnsi="Arial" w:cs="Arial"/>
          <w:b/>
          <w:bCs/>
          <w:sz w:val="20"/>
          <w:szCs w:val="20"/>
        </w:rPr>
        <w:t>cumplimiento del contrato que se derive</w:t>
      </w:r>
      <w:r w:rsidRPr="00EE38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EE380C">
        <w:rPr>
          <w:rFonts w:ascii="Arial" w:hAnsi="Arial" w:cs="Arial"/>
          <w:b/>
          <w:bCs/>
          <w:sz w:val="20"/>
          <w:szCs w:val="20"/>
        </w:rPr>
        <w:t>el presente procedimiento de Concurso, que lleva a efecto la Dependencia Convocante.</w:t>
      </w:r>
    </w:p>
    <w:p w14:paraId="6286F25E" w14:textId="77777777" w:rsidR="00BD113D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0CEB12" w14:textId="77777777" w:rsidR="00BD113D" w:rsidRPr="00BA0264" w:rsidRDefault="00BD113D" w:rsidP="00BD11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00A2F31A" w14:textId="77777777" w:rsidR="00BD113D" w:rsidRPr="006033D7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4CCBE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F5383" w14:textId="77777777" w:rsidR="00BD113D" w:rsidRPr="006033D7" w:rsidRDefault="00BD113D" w:rsidP="00BD113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todas y cada una de las obligaciones estipuladas en el contrato que se deriva del procedimiento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de acuerdo a las bases, y que es celebrado con el Secretariado Ejecutivo del Consejo Estatal de Seguridad Pública del Estado de Durango, en fecha </w:t>
      </w:r>
      <w:r>
        <w:rPr>
          <w:rFonts w:ascii="Arial" w:hAnsi="Arial" w:cs="Arial"/>
          <w:b/>
          <w:bCs/>
          <w:sz w:val="20"/>
          <w:szCs w:val="20"/>
        </w:rPr>
        <w:t xml:space="preserve">(Fecha de la Celebración del Contrato), </w:t>
      </w:r>
      <w:r>
        <w:rPr>
          <w:rFonts w:ascii="Arial" w:hAnsi="Arial" w:cs="Arial"/>
          <w:sz w:val="20"/>
          <w:szCs w:val="20"/>
        </w:rPr>
        <w:t xml:space="preserve">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</w:t>
      </w:r>
      <w:r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Esta fianza así mismo garantiza la calidad, defectos de fabricación, vicios ocultos de los bienes materia del contrato y pedidos de referencia durante </w:t>
      </w:r>
      <w:r>
        <w:rPr>
          <w:rFonts w:ascii="Arial" w:hAnsi="Arial" w:cs="Arial"/>
          <w:b/>
          <w:bCs/>
          <w:sz w:val="20"/>
          <w:szCs w:val="20"/>
        </w:rPr>
        <w:t xml:space="preserve">Un Año, </w:t>
      </w:r>
      <w:r>
        <w:rPr>
          <w:rFonts w:ascii="Arial" w:hAnsi="Arial" w:cs="Arial"/>
          <w:sz w:val="20"/>
          <w:szCs w:val="20"/>
        </w:rPr>
        <w:t xml:space="preserve">contado a partir de la fecha en que sean recibidos por el Secretariado Ejecutivo del Consejo Estatal de Seguridad Pública.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expresamente continuar garantizando las obligaciones a que esta Póliza se refiere aún en el caso de que se otorguen prorrogas o esperas al deudor para el cumplimiento de las obligaciones que se afianzan; por tal motivo la Institución Afianzadora acepta también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5E73C0A8" w14:textId="77777777" w:rsidR="00BD113D" w:rsidRPr="006033D7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B2D58F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B79155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4F6789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43BDC5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D427F3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D7902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E81280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1A8AFF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5331F5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B024E6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845B6E" w14:textId="77777777" w:rsidR="00BD113D" w:rsidRPr="00CA66C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B46D92" w14:textId="77777777" w:rsidR="00BD113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DC2F04" w14:textId="77777777" w:rsidR="00BD113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04700B" w14:textId="77777777" w:rsidR="00BD113D" w:rsidRDefault="00BD113D" w:rsidP="00BD113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4B0354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CB833B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7666D8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2F24DB" w14:textId="77777777" w:rsidR="00760856" w:rsidRDefault="00760856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134B1B" w14:textId="77777777" w:rsidR="00760856" w:rsidRDefault="00760856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4E1F8" w14:textId="77777777" w:rsidR="00760856" w:rsidRDefault="00760856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54426A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849D18" w14:textId="77777777" w:rsidR="00BD113D" w:rsidRPr="00CA66C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8B9197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lastRenderedPageBreak/>
        <w:t>ANEXO 7 (SIETE)</w:t>
      </w:r>
    </w:p>
    <w:p w14:paraId="395D1F9A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92374E" w14:textId="77777777" w:rsidR="00BD113D" w:rsidRPr="000A4882" w:rsidRDefault="00BD113D" w:rsidP="00BD113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suscrito, manifiesto </w:t>
      </w:r>
      <w:r>
        <w:rPr>
          <w:rFonts w:ascii="Arial" w:hAnsi="Arial" w:cs="Arial"/>
          <w:b/>
          <w:sz w:val="20"/>
          <w:szCs w:val="20"/>
        </w:rPr>
        <w:t xml:space="preserve">Bajo Protesta de Decir Verdad, </w:t>
      </w:r>
      <w:r>
        <w:rPr>
          <w:rFonts w:ascii="Arial" w:hAnsi="Arial" w:cs="Arial"/>
          <w:bCs/>
          <w:sz w:val="20"/>
          <w:szCs w:val="20"/>
        </w:rPr>
        <w:t>que los datos aquí establecidos, son ciertos; además de contar con facultades suficientes para presentar las propuestas en el presente Concurso, a nombre y representación de la empresa que se describe</w:t>
      </w:r>
    </w:p>
    <w:p w14:paraId="38607571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5"/>
        <w:gridCol w:w="3372"/>
        <w:gridCol w:w="12"/>
        <w:gridCol w:w="2553"/>
        <w:gridCol w:w="868"/>
        <w:gridCol w:w="1701"/>
      </w:tblGrid>
      <w:tr w:rsidR="00BD113D" w14:paraId="039832E7" w14:textId="77777777" w:rsidTr="00D75CE7">
        <w:tc>
          <w:tcPr>
            <w:tcW w:w="7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863C2D" w14:textId="77777777" w:rsidR="00BD113D" w:rsidRPr="00144BDA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BDA">
              <w:rPr>
                <w:rFonts w:ascii="Arial" w:hAnsi="Arial" w:cs="Arial"/>
                <w:b/>
                <w:bCs/>
              </w:rPr>
              <w:t>Registro Federal de Contribuyentes: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F792B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7E37694F" w14:textId="77777777" w:rsidTr="00D75CE7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0E577F4" w14:textId="77777777" w:rsidR="00BD113D" w:rsidRPr="008F14ED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4ED">
              <w:rPr>
                <w:rFonts w:ascii="Arial" w:hAnsi="Arial" w:cs="Arial"/>
                <w:b/>
                <w:bCs/>
              </w:rPr>
              <w:t>Domicilio Fiscal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D113D" w14:paraId="7E5574DD" w14:textId="77777777" w:rsidTr="00D75CE7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2ECFF935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72" w:type="dxa"/>
            <w:tcBorders>
              <w:top w:val="single" w:sz="12" w:space="0" w:color="auto"/>
              <w:right w:val="single" w:sz="12" w:space="0" w:color="auto"/>
            </w:tcBorders>
          </w:tcPr>
          <w:p w14:paraId="7B982EDB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84A8823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2624FAD9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2F712D6F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23E8CB93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D68E7C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5B447387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73B81B77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79028CC1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1DEB0EF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0736C587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492E47FE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6C10F7AE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61FAAECB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left w:val="single" w:sz="12" w:space="0" w:color="auto"/>
            </w:tcBorders>
          </w:tcPr>
          <w:p w14:paraId="691080D4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92B321D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377384B5" w14:textId="77777777" w:rsidTr="00D75CE7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0F8CC3BA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72" w:type="dxa"/>
            <w:tcBorders>
              <w:bottom w:val="single" w:sz="12" w:space="0" w:color="auto"/>
              <w:right w:val="single" w:sz="12" w:space="0" w:color="auto"/>
            </w:tcBorders>
          </w:tcPr>
          <w:p w14:paraId="263D71FE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AD253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343BE39C" w14:textId="77777777" w:rsidTr="00D75CE7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B6E353" w14:textId="77777777" w:rsidR="00BD113D" w:rsidRPr="00667953" w:rsidRDefault="00BD113D" w:rsidP="00D75C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 para oír y recibir notificaciones:</w:t>
            </w:r>
          </w:p>
        </w:tc>
      </w:tr>
      <w:tr w:rsidR="00BD113D" w14:paraId="34CA9C7D" w14:textId="77777777" w:rsidTr="00D75CE7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7897A632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CCFB3CA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7312E50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56BD953E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5BE230C3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0F75A260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E3082E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1DD13206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42133EC5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775BDDD6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A5A4585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429ACA7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1C88B530" w14:textId="77777777" w:rsidTr="00D75CE7">
        <w:tc>
          <w:tcPr>
            <w:tcW w:w="1695" w:type="dxa"/>
            <w:tcBorders>
              <w:left w:val="single" w:sz="12" w:space="0" w:color="auto"/>
            </w:tcBorders>
          </w:tcPr>
          <w:p w14:paraId="7D78E239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218BA0F1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left w:val="single" w:sz="12" w:space="0" w:color="auto"/>
            </w:tcBorders>
          </w:tcPr>
          <w:p w14:paraId="04A9F753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781E05B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63B34EE7" w14:textId="77777777" w:rsidTr="00D75CE7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439BB9C5" w14:textId="77777777" w:rsidR="00BD113D" w:rsidRDefault="00BD113D" w:rsidP="00D75CE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329168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130A0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E6D985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1691"/>
        <w:gridCol w:w="1689"/>
        <w:gridCol w:w="845"/>
        <w:gridCol w:w="2536"/>
      </w:tblGrid>
      <w:tr w:rsidR="00BD113D" w14:paraId="1024E019" w14:textId="77777777" w:rsidTr="00D75CE7">
        <w:tc>
          <w:tcPr>
            <w:tcW w:w="67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333A8D8" w14:textId="77777777" w:rsidR="00BD113D" w:rsidRPr="001D7F33" w:rsidRDefault="00BD113D" w:rsidP="00D75CE7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la Escritura Pública en la que consta su acta constitutiva y fecha:</w:t>
            </w: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E1451A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39AF6FCF" w14:textId="77777777" w:rsidTr="00D75CE7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1B5D6E7" w14:textId="77777777" w:rsidR="00BD113D" w:rsidRPr="001D7F33" w:rsidRDefault="00BD113D" w:rsidP="00D75CE7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Inscripción en el registro público de la Propiedad y Fecha: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02421E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7CAE0FF6" w14:textId="77777777" w:rsidTr="00D75CE7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613C28" w14:textId="77777777" w:rsidR="00BD113D" w:rsidRPr="001D7F33" w:rsidRDefault="00BD113D" w:rsidP="00D75CE7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Nombre, Número y Lugar del Notario Público ante el cual se dio Fe del Acta.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F4D89D9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64D2C880" w14:textId="77777777" w:rsidTr="00D75CE7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CA7512B" w14:textId="77777777" w:rsidR="00BD113D" w:rsidRPr="001D7F33" w:rsidRDefault="00BD113D" w:rsidP="00D75CE7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Relación de Accionistas, porcentaje de acciones y su R.F.C.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9E1C1BF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651F6B0D" w14:textId="77777777" w:rsidTr="00D75CE7"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562CA1E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ECA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088692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</w:p>
        </w:tc>
      </w:tr>
      <w:tr w:rsidR="00BD113D" w14:paraId="3703E698" w14:textId="77777777" w:rsidTr="00D75CE7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15AADAA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15E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6D225E0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BD113D" w14:paraId="36D3951B" w14:textId="77777777" w:rsidTr="00D75CE7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BB219B4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E8FA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446AFD0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4A23076C" w14:textId="77777777" w:rsidTr="00D75CE7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E0BFEC7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3A0D8E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726E4C5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BD113D" w14:paraId="77C2959B" w14:textId="77777777" w:rsidTr="00D75CE7"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CE09A5E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Social de acuerdo al Acta Constitutiva:</w:t>
            </w:r>
          </w:p>
        </w:tc>
        <w:tc>
          <w:tcPr>
            <w:tcW w:w="50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F8EE3B7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5F7AF2CF" w14:textId="77777777" w:rsidTr="00D75CE7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F24900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Reformas al Acta Constitutiva: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E78235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7D9AA397" w14:textId="77777777" w:rsidTr="00D75CE7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AC1DAF3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Apoderado o Representante: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9F95765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68ADC1C5" w14:textId="77777777" w:rsidTr="00D75CE7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082D942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que acredita su personalidad y Facultades: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D58721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136004C4" w14:textId="77777777" w:rsidTr="00D75CE7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CEF9907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Inscripción en el Registro Público de la Propiedad y el Comercio: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CE820D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15B6578D" w14:textId="77777777" w:rsidTr="00D75CE7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5A39716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Pública Número y Fecha: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E8168F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  <w:tr w:rsidR="00BD113D" w14:paraId="3466A89A" w14:textId="77777777" w:rsidTr="00D75CE7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F496968" w14:textId="77777777" w:rsidR="00BD113D" w:rsidRDefault="00BD113D" w:rsidP="00D75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Número y Lugar del Notario Público ante el cual se otorgó: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E5D8291" w14:textId="77777777" w:rsidR="00BD113D" w:rsidRDefault="00BD113D" w:rsidP="00D75C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5EF110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52D9D8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manifiesto que los cambios o modificaciones que se realicen en cualquier momento a los datos o documentos contenidos en este formato y durante la vigencia del procedimiento, y el contrato si es que sea suscrito con el Secretariado, serán comunicados a este último, dentro de los cinco días hábiles siguientes a la fecha en que se generen.</w:t>
      </w:r>
    </w:p>
    <w:p w14:paraId="0F7BDD95" w14:textId="77777777" w:rsidR="00BD113D" w:rsidRPr="007D1C3D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1C3D">
        <w:rPr>
          <w:rFonts w:ascii="Arial" w:hAnsi="Arial" w:cs="Arial"/>
          <w:b/>
          <w:bCs/>
          <w:sz w:val="20"/>
          <w:szCs w:val="20"/>
        </w:rPr>
        <w:t>Nota: este formato podrá ser reproducido por cada licitante en el modo que estime conveniente, debiendo respetar su contenido y orden indicado.</w:t>
      </w:r>
    </w:p>
    <w:p w14:paraId="1DF053C1" w14:textId="77777777" w:rsidR="00BD113D" w:rsidRPr="00661990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9D68D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Fecha.</w:t>
      </w:r>
    </w:p>
    <w:p w14:paraId="0538A4FC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1E0F24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37CFBD" w14:textId="77777777" w:rsidR="00BD113D" w:rsidRPr="00CA66CD" w:rsidRDefault="00BD113D" w:rsidP="00BD11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15296293" w14:textId="77777777" w:rsidR="00BD113D" w:rsidRPr="00CA66C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6FB75DDE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6898FDE4" w14:textId="77777777" w:rsidR="00BD113D" w:rsidRPr="00CA66C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5050F190" w14:textId="77777777" w:rsidR="00BD113D" w:rsidRPr="00CA66C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8 (OCHO)</w:t>
      </w:r>
    </w:p>
    <w:p w14:paraId="4C500411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34B8E973" w14:textId="77777777" w:rsidR="00BD113D" w:rsidRPr="00CA66C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CARTA PODER</w:t>
      </w:r>
    </w:p>
    <w:p w14:paraId="34E0C27C" w14:textId="77777777" w:rsidR="00BD113D" w:rsidRDefault="00BD113D" w:rsidP="00BD113D">
      <w:pPr>
        <w:spacing w:after="0" w:line="240" w:lineRule="auto"/>
        <w:ind w:right="-79"/>
        <w:rPr>
          <w:rFonts w:ascii="Arial" w:hAnsi="Arial" w:cs="Arial"/>
          <w:b/>
          <w:bCs/>
          <w:sz w:val="20"/>
          <w:szCs w:val="20"/>
        </w:rPr>
      </w:pPr>
    </w:p>
    <w:p w14:paraId="2D91E37E" w14:textId="77777777" w:rsidR="00BD113D" w:rsidRDefault="00BD113D" w:rsidP="00BD113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(</w:t>
      </w:r>
      <w:proofErr w:type="gramStart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Nombre)   </w:t>
      </w:r>
      <w:proofErr w:type="gramEnd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En mi carácter de 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, de la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empresa       (Nombre, Denominación o Razón Social de quien otorga el poder)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, tal y como se acredita por medio del Testimonio Notarial Número: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, de fecha: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, otorgado ante la fe del Notario Público Número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, de la Ciudad de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, por este medio autorizo al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C.   (Nombre de quien recibe el Poder)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</w:t>
      </w:r>
      <w:r w:rsidRPr="00477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que en mi nombre, representación y de mi representada, se encarga de llevar a cabo el desarrollo como participante en el presente Concurso y desarrolle funciones tales como la entrega y recepción de documentos; formular aclaraciones que se deriven de este procedimiento; comparecencia a los actos de Presentación y Apertura de Propuestas; Fallo, así como para oír y recibir notificaciones con relación al procedimiento indicado al rubro, convocado por el Secretariado Ejecutivo del Consejo Estatal de Seguridad Pública del Estado de Durango.</w:t>
      </w:r>
    </w:p>
    <w:p w14:paraId="50D12773" w14:textId="77777777" w:rsidR="00BD113D" w:rsidRDefault="00BD113D" w:rsidP="00BD113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02E335FB" w14:textId="77777777" w:rsidR="00BD113D" w:rsidRDefault="00BD113D" w:rsidP="00BD113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619A916F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 de expedición.</w:t>
      </w:r>
    </w:p>
    <w:p w14:paraId="01CA3276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44FE88E5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73D6A397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0C4EC601" w14:textId="77777777" w:rsidR="00BD113D" w:rsidRDefault="00BD113D" w:rsidP="00BD113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3"/>
        <w:gridCol w:w="2033"/>
      </w:tblGrid>
      <w:tr w:rsidR="00BD113D" w14:paraId="6BFC3D7A" w14:textId="77777777" w:rsidTr="00D75CE7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450EC870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otorga el poder.</w:t>
            </w:r>
          </w:p>
          <w:p w14:paraId="632C53BE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36957ECF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02E9C6C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3733B12E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5520F24C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recibe el poder.</w:t>
            </w:r>
          </w:p>
        </w:tc>
      </w:tr>
      <w:tr w:rsidR="00BD113D" w14:paraId="26C1D9D0" w14:textId="77777777" w:rsidTr="00D75CE7">
        <w:tc>
          <w:tcPr>
            <w:tcW w:w="2032" w:type="dxa"/>
            <w:tcBorders>
              <w:bottom w:val="single" w:sz="8" w:space="0" w:color="auto"/>
            </w:tcBorders>
          </w:tcPr>
          <w:p w14:paraId="46CF526D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8" w:space="0" w:color="auto"/>
            </w:tcBorders>
          </w:tcPr>
          <w:p w14:paraId="1A9A0906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2258F476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Testigos:</w:t>
            </w:r>
          </w:p>
          <w:p w14:paraId="49A71F12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B5FC4F7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1413FFE4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5E4C7E3B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37938450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3147B39A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BD113D" w14:paraId="519E08E7" w14:textId="77777777" w:rsidTr="00D75CE7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75CDC33F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  <w:tc>
          <w:tcPr>
            <w:tcW w:w="2032" w:type="dxa"/>
          </w:tcPr>
          <w:p w14:paraId="71C83B0C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298E429B" w14:textId="77777777" w:rsidR="00BD113D" w:rsidRDefault="00BD113D" w:rsidP="00D75CE7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</w:tr>
    </w:tbl>
    <w:p w14:paraId="36C86288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78C25D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54425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D441E4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con el objeto de dar cumplimiento a lo dispuesto en las Bases del Procedimiento y para los Fines y Efectos administrativos a que hubiere lugar.</w:t>
      </w:r>
    </w:p>
    <w:p w14:paraId="76F0AACE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59F18" w14:textId="77777777" w:rsidR="00BD113D" w:rsidRPr="00477868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Nota. Este documento deberá ser presentado al momento del registro en el acto de apertura de proposiciones técnica y económica, en caso de que el Titular y/o Representante Legal de la empresa o persona participante no se presenten a dicho acto.</w:t>
      </w:r>
    </w:p>
    <w:p w14:paraId="634511BD" w14:textId="77777777" w:rsidR="00BD113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C67E70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38ED756A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</w:t>
      </w:r>
    </w:p>
    <w:p w14:paraId="08BE3E8D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724EF0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4B0B02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F1F996" w14:textId="77777777" w:rsidR="00BD113D" w:rsidRPr="00CA66C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Participante.</w:t>
      </w:r>
    </w:p>
    <w:p w14:paraId="6800A943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6A4AE6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C85869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F47B8D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34AE09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0552A2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3FCFA5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DA8A8" w14:textId="77777777" w:rsidR="00BD113D" w:rsidRPr="00306B08" w:rsidRDefault="00BD113D" w:rsidP="00BD113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9</w:t>
      </w:r>
      <w:r w:rsidRPr="00306B0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NUEVE</w:t>
      </w:r>
      <w:r w:rsidRPr="00306B08">
        <w:rPr>
          <w:rFonts w:ascii="Arial" w:hAnsi="Arial" w:cs="Arial"/>
          <w:b/>
        </w:rPr>
        <w:t>)</w:t>
      </w:r>
    </w:p>
    <w:p w14:paraId="570C2C51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090CFFDD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52C06BFE" w14:textId="77777777" w:rsidR="00BD113D" w:rsidRPr="00306B08" w:rsidRDefault="00BD113D" w:rsidP="00BD113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BD113D" w:rsidRPr="00306B08" w14:paraId="2E0033B0" w14:textId="77777777" w:rsidTr="00D75CE7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3AFBDDA5" w14:textId="77777777" w:rsidR="00BD113D" w:rsidRPr="00306B08" w:rsidRDefault="00BD113D" w:rsidP="00D75C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6B72CBC5" w14:textId="77777777" w:rsidR="00BD113D" w:rsidRPr="00306B08" w:rsidRDefault="00BD113D" w:rsidP="00D75C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A los </w:t>
            </w:r>
            <w:r>
              <w:rPr>
                <w:rFonts w:ascii="Arial" w:hAnsi="Arial" w:cs="Arial"/>
                <w:b/>
                <w:sz w:val="22"/>
                <w:szCs w:val="22"/>
              </w:rPr>
              <w:t>19 días del mes de abril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 del 2023.</w:t>
            </w:r>
          </w:p>
        </w:tc>
      </w:tr>
    </w:tbl>
    <w:p w14:paraId="58CBA8CC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18178D5A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</w:p>
    <w:p w14:paraId="5A96771B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5964369A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748F8C15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41FDEF2D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45CD5A67" w14:textId="77777777" w:rsidR="00BD113D" w:rsidRPr="00306B08" w:rsidRDefault="00BD113D" w:rsidP="00BD113D">
      <w:pPr>
        <w:spacing w:after="0" w:line="240" w:lineRule="auto"/>
        <w:jc w:val="both"/>
        <w:rPr>
          <w:rFonts w:ascii="Arial" w:hAnsi="Arial" w:cs="Arial"/>
          <w:b/>
        </w:rPr>
      </w:pPr>
    </w:p>
    <w:p w14:paraId="7211FF13" w14:textId="77777777" w:rsidR="00BD113D" w:rsidRPr="00306B08" w:rsidRDefault="00BD113D" w:rsidP="00BD113D">
      <w:pPr>
        <w:spacing w:after="0" w:line="240" w:lineRule="auto"/>
        <w:jc w:val="both"/>
        <w:rPr>
          <w:rFonts w:ascii="Arial" w:hAnsi="Arial" w:cs="Arial"/>
          <w:b/>
        </w:rPr>
      </w:pPr>
    </w:p>
    <w:p w14:paraId="37737E0E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7A631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F8E19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en mi carácter de Representante Legal de la Empresa      </w:t>
      </w:r>
      <w:r>
        <w:rPr>
          <w:rFonts w:ascii="Arial" w:hAnsi="Arial" w:cs="Arial"/>
          <w:b/>
          <w:bCs/>
          <w:sz w:val="20"/>
          <w:szCs w:val="20"/>
        </w:rPr>
        <w:t xml:space="preserve">(Nombre de la Empresa o persona física participante)         ; </w:t>
      </w:r>
      <w:r>
        <w:rPr>
          <w:rFonts w:ascii="Arial" w:hAnsi="Arial" w:cs="Arial"/>
          <w:sz w:val="20"/>
          <w:szCs w:val="20"/>
        </w:rPr>
        <w:t xml:space="preserve">personalidad que acredito con la documentación solicitada en las Bases del presente procedimiento, declaro </w:t>
      </w:r>
      <w:r>
        <w:rPr>
          <w:rFonts w:ascii="Arial" w:hAnsi="Arial" w:cs="Arial"/>
          <w:b/>
          <w:bCs/>
          <w:sz w:val="20"/>
          <w:szCs w:val="20"/>
        </w:rPr>
        <w:t xml:space="preserve">Bajo Protesta de Decir Verdad </w:t>
      </w:r>
      <w:r>
        <w:rPr>
          <w:rFonts w:ascii="Arial" w:hAnsi="Arial" w:cs="Arial"/>
          <w:sz w:val="20"/>
          <w:szCs w:val="20"/>
        </w:rPr>
        <w:t>que me encuentro al corriente de mis obligaciones fiscales, de conformidad con las disposiciones del Código Fiscal de la Federación y las Leyes Tributarias.</w:t>
      </w:r>
    </w:p>
    <w:p w14:paraId="76AB4F49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0DAD9D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anteriormente expuesto, es con el objeto de dar cumplimiento a las citadas disposiciones legales, para los fines y efectos a que hubiere lugar.</w:t>
      </w:r>
    </w:p>
    <w:p w14:paraId="18CA30E3" w14:textId="77777777" w:rsidR="00BD113D" w:rsidRPr="00B6284A" w:rsidRDefault="00BD113D" w:rsidP="00BD113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FC22791" w14:textId="77777777" w:rsidR="00BD113D" w:rsidRPr="007C51E9" w:rsidRDefault="00BD113D" w:rsidP="00BD11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7674BADE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31C4A4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51BA4B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64ACAF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417C75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595067E6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AEC2C2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72955F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931F4" w14:textId="77777777" w:rsidR="00BD113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5E52AD" w14:textId="77777777" w:rsidR="00BD113D" w:rsidRPr="00CA66CD" w:rsidRDefault="00BD113D" w:rsidP="00BD113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1196AC6A" w14:textId="77777777" w:rsidR="00BD113D" w:rsidRPr="00CA66CD" w:rsidRDefault="00BD113D" w:rsidP="00BD113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6111C2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3229C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37A10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E84EB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DDB53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83E296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984964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EE4C9" w14:textId="77777777" w:rsidR="00760856" w:rsidRDefault="00760856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159A4" w14:textId="77777777" w:rsidR="00760856" w:rsidRPr="00CA66CD" w:rsidRDefault="00760856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44644F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C90283" w14:textId="77777777" w:rsidR="00BD113D" w:rsidRPr="00CA66C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72574B" w14:textId="77777777" w:rsidR="00BD113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8BD42E" w14:textId="77777777" w:rsidR="00BD113D" w:rsidRPr="00CA66CD" w:rsidRDefault="00BD113D" w:rsidP="00BD11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lastRenderedPageBreak/>
        <w:t>ANEXO 10</w:t>
      </w:r>
    </w:p>
    <w:p w14:paraId="4F57ACD2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8DD265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D7249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2CA655A1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042FC5AD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37BF3C90" w14:textId="77777777" w:rsidR="00BD113D" w:rsidRPr="00306B08" w:rsidRDefault="00BD113D" w:rsidP="00BD113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3E833B6D" w14:textId="77777777" w:rsidR="00BD113D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B99A4" w14:textId="77777777" w:rsidR="00BD113D" w:rsidRPr="00B6284A" w:rsidRDefault="00BD113D" w:rsidP="00BD11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por medio del presente, me permito remitir a Usted la solicitud de aclaraciones a las Bases y Anexos del presente Concurso, correspondientes a la empresa:</w:t>
      </w:r>
    </w:p>
    <w:p w14:paraId="459208A3" w14:textId="77777777" w:rsidR="00BD113D" w:rsidRPr="00CA66CD" w:rsidRDefault="00BD113D" w:rsidP="00BD113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E6229D0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Nombre de la Empresa Participante</w:t>
      </w:r>
      <w:r w:rsidRPr="00CA66CD">
        <w:rPr>
          <w:rFonts w:ascii="Arial" w:hAnsi="Arial" w:cs="Arial"/>
          <w:b/>
          <w:i/>
          <w:sz w:val="20"/>
          <w:szCs w:val="20"/>
        </w:rPr>
        <w:t>:</w:t>
      </w:r>
    </w:p>
    <w:p w14:paraId="66EAC6CF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7D9E085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Preguntas:</w:t>
      </w:r>
    </w:p>
    <w:p w14:paraId="5C8728AE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2"/>
        <w:gridCol w:w="8130"/>
      </w:tblGrid>
      <w:tr w:rsidR="00BD113D" w14:paraId="4C3E75CD" w14:textId="77777777" w:rsidTr="00D75CE7">
        <w:tc>
          <w:tcPr>
            <w:tcW w:w="2032" w:type="dxa"/>
          </w:tcPr>
          <w:p w14:paraId="4830774C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1. -</w:t>
            </w:r>
          </w:p>
        </w:tc>
        <w:tc>
          <w:tcPr>
            <w:tcW w:w="8130" w:type="dxa"/>
          </w:tcPr>
          <w:p w14:paraId="065D8185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BD113D" w14:paraId="1FFFB53C" w14:textId="77777777" w:rsidTr="00D75CE7">
        <w:tc>
          <w:tcPr>
            <w:tcW w:w="2032" w:type="dxa"/>
          </w:tcPr>
          <w:p w14:paraId="133A12F1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2. -</w:t>
            </w:r>
          </w:p>
        </w:tc>
        <w:tc>
          <w:tcPr>
            <w:tcW w:w="8130" w:type="dxa"/>
          </w:tcPr>
          <w:p w14:paraId="35F55662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BD113D" w14:paraId="56AF4789" w14:textId="77777777" w:rsidTr="00D75CE7">
        <w:tc>
          <w:tcPr>
            <w:tcW w:w="2032" w:type="dxa"/>
          </w:tcPr>
          <w:p w14:paraId="2FD88B26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3. -</w:t>
            </w:r>
          </w:p>
        </w:tc>
        <w:tc>
          <w:tcPr>
            <w:tcW w:w="8130" w:type="dxa"/>
          </w:tcPr>
          <w:p w14:paraId="215F0E2B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BD113D" w14:paraId="72DBECBF" w14:textId="77777777" w:rsidTr="00D75CE7">
        <w:tc>
          <w:tcPr>
            <w:tcW w:w="2032" w:type="dxa"/>
          </w:tcPr>
          <w:p w14:paraId="1D582A4A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4. -</w:t>
            </w:r>
          </w:p>
        </w:tc>
        <w:tc>
          <w:tcPr>
            <w:tcW w:w="8130" w:type="dxa"/>
          </w:tcPr>
          <w:p w14:paraId="5A5B125A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BD113D" w14:paraId="72689745" w14:textId="77777777" w:rsidTr="00D75CE7">
        <w:tc>
          <w:tcPr>
            <w:tcW w:w="2032" w:type="dxa"/>
          </w:tcPr>
          <w:p w14:paraId="7A16445C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5. -</w:t>
            </w:r>
          </w:p>
        </w:tc>
        <w:tc>
          <w:tcPr>
            <w:tcW w:w="8130" w:type="dxa"/>
          </w:tcPr>
          <w:p w14:paraId="434969B2" w14:textId="77777777" w:rsidR="00BD113D" w:rsidRDefault="00BD113D" w:rsidP="00D75CE7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31802874" w14:textId="77777777" w:rsidR="00BD113D" w:rsidRDefault="00BD113D" w:rsidP="00BD113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1C9CC3AF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En el presente Formato el participante podrá agregar el Número de preguntas y solicitudes de aclaraciones que estime necesarias, insertando las columnas con el número consecutivo.</w:t>
      </w:r>
    </w:p>
    <w:p w14:paraId="450BC65F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6FC61462" w14:textId="77777777" w:rsidR="00BD113D" w:rsidRPr="007C51E9" w:rsidRDefault="00BD113D" w:rsidP="00BD113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/>
          <w:iCs/>
          <w:sz w:val="20"/>
          <w:szCs w:val="20"/>
        </w:rPr>
        <w:t>Nota Importante. – para facilitar la lectura y el desahogo de las preguntas y/o solicitud de aclaraciones, el participante deberá llenar este documento en computadora en formato digital editable (Word) con la fuente Arial en Tamaño número 10.</w:t>
      </w:r>
    </w:p>
    <w:p w14:paraId="1D08E6B2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986EE23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486AACC0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Notas Aclaratorias. –</w:t>
      </w:r>
    </w:p>
    <w:p w14:paraId="3F721B4A" w14:textId="77777777" w:rsidR="00BD113D" w:rsidRDefault="00BD113D" w:rsidP="00BD113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178DC20C" w14:textId="77777777" w:rsidR="00BD113D" w:rsidRPr="007C51E9" w:rsidRDefault="00BD113D" w:rsidP="00BD1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>Solo se aceptarán preguntas presentadas en este formato.</w:t>
      </w:r>
    </w:p>
    <w:p w14:paraId="345A09DF" w14:textId="77777777" w:rsidR="00BD113D" w:rsidRPr="007C51E9" w:rsidRDefault="00BD113D" w:rsidP="00BD1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Las bases no estarán a discusión en esta junta ya que el objeto es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Exclusivamente, </w:t>
      </w:r>
      <w:r w:rsidRPr="007C51E9">
        <w:rPr>
          <w:rFonts w:ascii="Arial" w:hAnsi="Arial" w:cs="Arial"/>
          <w:bCs/>
          <w:iCs/>
          <w:sz w:val="20"/>
          <w:szCs w:val="20"/>
        </w:rPr>
        <w:t>la aclaración de las dudas formuladas en este documento.</w:t>
      </w:r>
    </w:p>
    <w:p w14:paraId="7D397CBC" w14:textId="77777777" w:rsidR="00BD113D" w:rsidRPr="007C51E9" w:rsidRDefault="00BD113D" w:rsidP="00BD1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Este formato deberá ser enviado únicamente por correo electrónico en formato digital editable </w:t>
      </w:r>
      <w:r w:rsidRPr="007C51E9">
        <w:rPr>
          <w:rFonts w:ascii="Arial" w:hAnsi="Arial" w:cs="Arial"/>
          <w:b/>
          <w:iCs/>
          <w:sz w:val="20"/>
          <w:szCs w:val="20"/>
        </w:rPr>
        <w:t>Microsoft Word,</w:t>
      </w:r>
      <w:r w:rsidRPr="007C51E9">
        <w:rPr>
          <w:rFonts w:ascii="Arial" w:hAnsi="Arial" w:cs="Arial"/>
          <w:bCs/>
          <w:iCs/>
          <w:sz w:val="20"/>
          <w:szCs w:val="20"/>
        </w:rPr>
        <w:t xml:space="preserve"> a la dirección de correo electrónico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licitaciones.secesp.dgo@hotmail.com </w:t>
      </w:r>
    </w:p>
    <w:p w14:paraId="21733880" w14:textId="77777777" w:rsidR="00BD113D" w:rsidRPr="00CA66CD" w:rsidRDefault="00BD113D" w:rsidP="00BD11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545615" w14:textId="77777777" w:rsidR="00BD113D" w:rsidRDefault="00BD113D" w:rsidP="003D5114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sectPr w:rsidR="00BD113D" w:rsidSect="001D2F60">
      <w:headerReference w:type="default" r:id="rId9"/>
      <w:footerReference w:type="default" r:id="rId10"/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17BC" w14:textId="77777777" w:rsidR="00A77E70" w:rsidRDefault="00A77E70" w:rsidP="00DF1A7C">
      <w:pPr>
        <w:spacing w:after="0" w:line="240" w:lineRule="auto"/>
      </w:pPr>
      <w:r>
        <w:separator/>
      </w:r>
    </w:p>
  </w:endnote>
  <w:endnote w:type="continuationSeparator" w:id="0">
    <w:p w14:paraId="6B13ADE7" w14:textId="77777777" w:rsidR="00A77E70" w:rsidRDefault="00A77E7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9B40" w14:textId="77777777" w:rsidR="00A77E70" w:rsidRDefault="00A77E70" w:rsidP="00DF1A7C">
      <w:pPr>
        <w:spacing w:after="0" w:line="240" w:lineRule="auto"/>
      </w:pPr>
      <w:r>
        <w:separator/>
      </w:r>
    </w:p>
  </w:footnote>
  <w:footnote w:type="continuationSeparator" w:id="0">
    <w:p w14:paraId="32C4ED44" w14:textId="77777777" w:rsidR="00A77E70" w:rsidRDefault="00A77E7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726"/>
      <w:gridCol w:w="236"/>
      <w:gridCol w:w="5572"/>
    </w:tblGrid>
    <w:tr w:rsidR="002C6C05" w14:paraId="05173DE3" w14:textId="77777777" w:rsidTr="00BE13ED">
      <w:tc>
        <w:tcPr>
          <w:tcW w:w="3628" w:type="dxa"/>
        </w:tcPr>
        <w:p w14:paraId="1812D0C3" w14:textId="3A13CF95" w:rsidR="002C6C05" w:rsidRDefault="002C6C05" w:rsidP="002C6C05">
          <w:pPr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6E68DF">
            <w:rPr>
              <w:rFonts w:ascii="Arial" w:eastAsia="Times New Roman" w:hAnsi="Arial" w:cs="Arial"/>
              <w:b/>
              <w:bCs/>
              <w:lang w:eastAsia="es-ES"/>
            </w:rPr>
            <w:t>Secretariado Ejecutivo del Consejo Estatal de Seguridad Pública</w:t>
          </w:r>
        </w:p>
      </w:tc>
      <w:tc>
        <w:tcPr>
          <w:tcW w:w="726" w:type="dxa"/>
        </w:tcPr>
        <w:p w14:paraId="647EB912" w14:textId="6E85A4DE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236" w:type="dxa"/>
        </w:tcPr>
        <w:p w14:paraId="6C8EE5B8" w14:textId="77777777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5572" w:type="dxa"/>
        </w:tcPr>
        <w:p w14:paraId="69087902" w14:textId="56E99F75" w:rsidR="002C6C05" w:rsidRP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Licitación Pública Nacional No. LP/E/SECESP/00</w:t>
          </w:r>
          <w:r w:rsidR="00760856">
            <w:rPr>
              <w:rFonts w:ascii="Arial" w:eastAsia="Times New Roman" w:hAnsi="Arial" w:cs="Arial"/>
              <w:sz w:val="18"/>
              <w:szCs w:val="18"/>
              <w:lang w:eastAsia="es-ES"/>
            </w:rPr>
            <w:t>7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/2023;</w:t>
          </w:r>
          <w:r w:rsidR="00BE13ED"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</w:t>
          </w:r>
          <w:r w:rsidR="00BF4F5F">
            <w:rPr>
              <w:rFonts w:ascii="Arial" w:hAnsi="Arial" w:cs="Arial"/>
              <w:sz w:val="18"/>
              <w:szCs w:val="18"/>
            </w:rPr>
            <w:t>Adquisición de “</w:t>
          </w:r>
          <w:r w:rsidR="00760856">
            <w:rPr>
              <w:rFonts w:ascii="Arial" w:hAnsi="Arial" w:cs="Arial"/>
              <w:sz w:val="18"/>
              <w:szCs w:val="18"/>
            </w:rPr>
            <w:t>Equipo de Cómputo</w:t>
          </w:r>
          <w:r w:rsidR="00BF4F5F">
            <w:rPr>
              <w:rFonts w:ascii="Arial" w:hAnsi="Arial" w:cs="Arial"/>
              <w:sz w:val="18"/>
              <w:szCs w:val="18"/>
            </w:rPr>
            <w:t>” para las Instituciones de Seguridad Pública.</w:t>
          </w:r>
        </w:p>
      </w:tc>
    </w:tr>
  </w:tbl>
  <w:p w14:paraId="29F07798" w14:textId="77777777" w:rsidR="002C6C05" w:rsidRPr="002C6C05" w:rsidRDefault="002C6C05" w:rsidP="002C6C0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2278B68" w14:textId="32816AF1" w:rsidR="00A22F4E" w:rsidRPr="006E68DF" w:rsidRDefault="006E68DF" w:rsidP="002C6C05">
    <w:pPr>
      <w:shd w:val="clear" w:color="auto" w:fill="D9D9D9" w:themeFill="background1" w:themeFillShade="D9"/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69D"/>
    <w:multiLevelType w:val="hybridMultilevel"/>
    <w:tmpl w:val="3F8A2630"/>
    <w:lvl w:ilvl="0" w:tplc="76700C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ECC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F3CAD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67072A"/>
    <w:multiLevelType w:val="hybridMultilevel"/>
    <w:tmpl w:val="CF50DD34"/>
    <w:lvl w:ilvl="0" w:tplc="B4CA59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01FA"/>
    <w:multiLevelType w:val="multilevel"/>
    <w:tmpl w:val="5FA6E7CC"/>
    <w:lvl w:ilvl="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B833B1"/>
    <w:multiLevelType w:val="hybridMultilevel"/>
    <w:tmpl w:val="A710903C"/>
    <w:lvl w:ilvl="0" w:tplc="0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2E330C43"/>
    <w:multiLevelType w:val="hybridMultilevel"/>
    <w:tmpl w:val="0E66B1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60281"/>
    <w:multiLevelType w:val="hybridMultilevel"/>
    <w:tmpl w:val="A13E7862"/>
    <w:lvl w:ilvl="0" w:tplc="080A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8" w15:restartNumberingAfterBreak="0">
    <w:nsid w:val="37864889"/>
    <w:multiLevelType w:val="hybridMultilevel"/>
    <w:tmpl w:val="F3D603CE"/>
    <w:lvl w:ilvl="0" w:tplc="0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3CF66D7E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CD6767"/>
    <w:multiLevelType w:val="hybridMultilevel"/>
    <w:tmpl w:val="5BC05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2A30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53638A"/>
    <w:multiLevelType w:val="hybridMultilevel"/>
    <w:tmpl w:val="FAAC5920"/>
    <w:lvl w:ilvl="0" w:tplc="080A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13" w15:restartNumberingAfterBreak="0">
    <w:nsid w:val="4EF84068"/>
    <w:multiLevelType w:val="multilevel"/>
    <w:tmpl w:val="15663ECA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CD72AD"/>
    <w:multiLevelType w:val="hybridMultilevel"/>
    <w:tmpl w:val="601A1B6C"/>
    <w:lvl w:ilvl="0" w:tplc="0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 w15:restartNumberingAfterBreak="0">
    <w:nsid w:val="5DD74A90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86300C"/>
    <w:multiLevelType w:val="multilevel"/>
    <w:tmpl w:val="FCCEF35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4441E8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196010"/>
    <w:multiLevelType w:val="hybridMultilevel"/>
    <w:tmpl w:val="4670BB76"/>
    <w:lvl w:ilvl="0" w:tplc="080A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19" w15:restartNumberingAfterBreak="0">
    <w:nsid w:val="7D9A5EEC"/>
    <w:multiLevelType w:val="hybridMultilevel"/>
    <w:tmpl w:val="8B444344"/>
    <w:lvl w:ilvl="0" w:tplc="080A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0" w15:restartNumberingAfterBreak="0">
    <w:nsid w:val="7E3B699C"/>
    <w:multiLevelType w:val="multilevel"/>
    <w:tmpl w:val="90FCB552"/>
    <w:lvl w:ilvl="0"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9104742">
    <w:abstractNumId w:val="3"/>
  </w:num>
  <w:num w:numId="2" w16cid:durableId="144512566">
    <w:abstractNumId w:val="0"/>
  </w:num>
  <w:num w:numId="3" w16cid:durableId="589779478">
    <w:abstractNumId w:val="7"/>
  </w:num>
  <w:num w:numId="4" w16cid:durableId="1480687432">
    <w:abstractNumId w:val="12"/>
  </w:num>
  <w:num w:numId="5" w16cid:durableId="1408335456">
    <w:abstractNumId w:val="18"/>
  </w:num>
  <w:num w:numId="6" w16cid:durableId="2028554092">
    <w:abstractNumId w:val="4"/>
  </w:num>
  <w:num w:numId="7" w16cid:durableId="1135760913">
    <w:abstractNumId w:val="13"/>
  </w:num>
  <w:num w:numId="8" w16cid:durableId="240796218">
    <w:abstractNumId w:val="20"/>
  </w:num>
  <w:num w:numId="9" w16cid:durableId="28575013">
    <w:abstractNumId w:val="11"/>
  </w:num>
  <w:num w:numId="10" w16cid:durableId="640816533">
    <w:abstractNumId w:val="2"/>
  </w:num>
  <w:num w:numId="11" w16cid:durableId="832142774">
    <w:abstractNumId w:val="17"/>
  </w:num>
  <w:num w:numId="12" w16cid:durableId="1916624107">
    <w:abstractNumId w:val="15"/>
  </w:num>
  <w:num w:numId="13" w16cid:durableId="1627390108">
    <w:abstractNumId w:val="1"/>
  </w:num>
  <w:num w:numId="14" w16cid:durableId="428620221">
    <w:abstractNumId w:val="9"/>
  </w:num>
  <w:num w:numId="15" w16cid:durableId="1429154733">
    <w:abstractNumId w:val="16"/>
  </w:num>
  <w:num w:numId="16" w16cid:durableId="1546529123">
    <w:abstractNumId w:val="19"/>
  </w:num>
  <w:num w:numId="17" w16cid:durableId="452750579">
    <w:abstractNumId w:val="10"/>
  </w:num>
  <w:num w:numId="18" w16cid:durableId="2010450758">
    <w:abstractNumId w:val="6"/>
  </w:num>
  <w:num w:numId="19" w16cid:durableId="1542862348">
    <w:abstractNumId w:val="8"/>
  </w:num>
  <w:num w:numId="20" w16cid:durableId="1394934685">
    <w:abstractNumId w:val="14"/>
  </w:num>
  <w:num w:numId="21" w16cid:durableId="113274886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73DC"/>
    <w:rsid w:val="00027C0B"/>
    <w:rsid w:val="00031299"/>
    <w:rsid w:val="00031F8F"/>
    <w:rsid w:val="000413A2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256E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4882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077A"/>
    <w:rsid w:val="000F5344"/>
    <w:rsid w:val="000F67E6"/>
    <w:rsid w:val="000F69D2"/>
    <w:rsid w:val="00102DB9"/>
    <w:rsid w:val="00107EBE"/>
    <w:rsid w:val="001102F6"/>
    <w:rsid w:val="0011034F"/>
    <w:rsid w:val="00111904"/>
    <w:rsid w:val="00113BF7"/>
    <w:rsid w:val="00113E55"/>
    <w:rsid w:val="00117863"/>
    <w:rsid w:val="00120094"/>
    <w:rsid w:val="00122A31"/>
    <w:rsid w:val="001242DD"/>
    <w:rsid w:val="00124A51"/>
    <w:rsid w:val="00130F26"/>
    <w:rsid w:val="00131F73"/>
    <w:rsid w:val="00132614"/>
    <w:rsid w:val="0013473A"/>
    <w:rsid w:val="00136295"/>
    <w:rsid w:val="00140A79"/>
    <w:rsid w:val="00143156"/>
    <w:rsid w:val="00143ED2"/>
    <w:rsid w:val="00144BDA"/>
    <w:rsid w:val="00145D07"/>
    <w:rsid w:val="0014725A"/>
    <w:rsid w:val="00147BE3"/>
    <w:rsid w:val="00152718"/>
    <w:rsid w:val="00155438"/>
    <w:rsid w:val="00157D10"/>
    <w:rsid w:val="001608AD"/>
    <w:rsid w:val="001617F3"/>
    <w:rsid w:val="00162CBE"/>
    <w:rsid w:val="00170D6C"/>
    <w:rsid w:val="0017168C"/>
    <w:rsid w:val="0017743B"/>
    <w:rsid w:val="001801EE"/>
    <w:rsid w:val="00180D2B"/>
    <w:rsid w:val="001817DB"/>
    <w:rsid w:val="001836A0"/>
    <w:rsid w:val="0019180D"/>
    <w:rsid w:val="00194054"/>
    <w:rsid w:val="001949EF"/>
    <w:rsid w:val="001971C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D4D67"/>
    <w:rsid w:val="001D6A6A"/>
    <w:rsid w:val="001D7F33"/>
    <w:rsid w:val="001E072F"/>
    <w:rsid w:val="001E670D"/>
    <w:rsid w:val="001E7815"/>
    <w:rsid w:val="001F1BC8"/>
    <w:rsid w:val="001F42A2"/>
    <w:rsid w:val="001F4E15"/>
    <w:rsid w:val="001F550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6C05"/>
    <w:rsid w:val="002D26BA"/>
    <w:rsid w:val="002D7E06"/>
    <w:rsid w:val="002E1247"/>
    <w:rsid w:val="002E2509"/>
    <w:rsid w:val="002E4117"/>
    <w:rsid w:val="002E4390"/>
    <w:rsid w:val="002E5D11"/>
    <w:rsid w:val="002F019C"/>
    <w:rsid w:val="002F0E49"/>
    <w:rsid w:val="00301550"/>
    <w:rsid w:val="00305D2E"/>
    <w:rsid w:val="00306790"/>
    <w:rsid w:val="00306B08"/>
    <w:rsid w:val="00306B3D"/>
    <w:rsid w:val="00306F35"/>
    <w:rsid w:val="003217B1"/>
    <w:rsid w:val="00321B02"/>
    <w:rsid w:val="00322C63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D5C7C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60E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364CD"/>
    <w:rsid w:val="00442908"/>
    <w:rsid w:val="00444340"/>
    <w:rsid w:val="0044519A"/>
    <w:rsid w:val="00451609"/>
    <w:rsid w:val="0045169A"/>
    <w:rsid w:val="00452B42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77868"/>
    <w:rsid w:val="00481E37"/>
    <w:rsid w:val="00483CFF"/>
    <w:rsid w:val="0048551E"/>
    <w:rsid w:val="004865C3"/>
    <w:rsid w:val="004922E5"/>
    <w:rsid w:val="00493A91"/>
    <w:rsid w:val="004948CE"/>
    <w:rsid w:val="004976B4"/>
    <w:rsid w:val="004A1B76"/>
    <w:rsid w:val="004A208A"/>
    <w:rsid w:val="004A24DB"/>
    <w:rsid w:val="004A7763"/>
    <w:rsid w:val="004B5F55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308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938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33D7"/>
    <w:rsid w:val="006044BB"/>
    <w:rsid w:val="0060450C"/>
    <w:rsid w:val="00604C77"/>
    <w:rsid w:val="006078C3"/>
    <w:rsid w:val="006105E6"/>
    <w:rsid w:val="00612679"/>
    <w:rsid w:val="00612AC9"/>
    <w:rsid w:val="00616A34"/>
    <w:rsid w:val="006254BC"/>
    <w:rsid w:val="00625E67"/>
    <w:rsid w:val="006304F6"/>
    <w:rsid w:val="00630D8A"/>
    <w:rsid w:val="006411E6"/>
    <w:rsid w:val="00644433"/>
    <w:rsid w:val="006459B7"/>
    <w:rsid w:val="00650757"/>
    <w:rsid w:val="00653883"/>
    <w:rsid w:val="0065504E"/>
    <w:rsid w:val="0065559B"/>
    <w:rsid w:val="00656008"/>
    <w:rsid w:val="00661990"/>
    <w:rsid w:val="00663520"/>
    <w:rsid w:val="0066491A"/>
    <w:rsid w:val="00665C3B"/>
    <w:rsid w:val="00666AF2"/>
    <w:rsid w:val="006675B6"/>
    <w:rsid w:val="00667953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856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55BB"/>
    <w:rsid w:val="007870E6"/>
    <w:rsid w:val="00787608"/>
    <w:rsid w:val="00790C0B"/>
    <w:rsid w:val="00791563"/>
    <w:rsid w:val="00791606"/>
    <w:rsid w:val="00796F16"/>
    <w:rsid w:val="007A1029"/>
    <w:rsid w:val="007A5156"/>
    <w:rsid w:val="007A70E3"/>
    <w:rsid w:val="007A724C"/>
    <w:rsid w:val="007A76FA"/>
    <w:rsid w:val="007B2D33"/>
    <w:rsid w:val="007B4781"/>
    <w:rsid w:val="007B4AF5"/>
    <w:rsid w:val="007B70EB"/>
    <w:rsid w:val="007C340C"/>
    <w:rsid w:val="007C48BD"/>
    <w:rsid w:val="007C4D8F"/>
    <w:rsid w:val="007C51E9"/>
    <w:rsid w:val="007C5AB9"/>
    <w:rsid w:val="007C727B"/>
    <w:rsid w:val="007D13EC"/>
    <w:rsid w:val="007D1C3D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14ED"/>
    <w:rsid w:val="008F2312"/>
    <w:rsid w:val="008F2D26"/>
    <w:rsid w:val="008F4969"/>
    <w:rsid w:val="009002C7"/>
    <w:rsid w:val="0090127A"/>
    <w:rsid w:val="0091016D"/>
    <w:rsid w:val="00910B48"/>
    <w:rsid w:val="00913301"/>
    <w:rsid w:val="00915015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480B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D6741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B6D"/>
    <w:rsid w:val="00A22F4E"/>
    <w:rsid w:val="00A2371E"/>
    <w:rsid w:val="00A32969"/>
    <w:rsid w:val="00A446A8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77E70"/>
    <w:rsid w:val="00A8096C"/>
    <w:rsid w:val="00A8127F"/>
    <w:rsid w:val="00A818C1"/>
    <w:rsid w:val="00A81BFF"/>
    <w:rsid w:val="00A8310C"/>
    <w:rsid w:val="00A8331C"/>
    <w:rsid w:val="00A87CB7"/>
    <w:rsid w:val="00A93B01"/>
    <w:rsid w:val="00A95283"/>
    <w:rsid w:val="00AA1D8E"/>
    <w:rsid w:val="00AA2DD9"/>
    <w:rsid w:val="00AA3E21"/>
    <w:rsid w:val="00AA428B"/>
    <w:rsid w:val="00AA7AB4"/>
    <w:rsid w:val="00AB456B"/>
    <w:rsid w:val="00AB4630"/>
    <w:rsid w:val="00AC2FAC"/>
    <w:rsid w:val="00AC3284"/>
    <w:rsid w:val="00AC5CDD"/>
    <w:rsid w:val="00AC5FEA"/>
    <w:rsid w:val="00AC6F16"/>
    <w:rsid w:val="00AD11C6"/>
    <w:rsid w:val="00AD18F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05E2"/>
    <w:rsid w:val="00B5112B"/>
    <w:rsid w:val="00B5136D"/>
    <w:rsid w:val="00B51593"/>
    <w:rsid w:val="00B52E74"/>
    <w:rsid w:val="00B54E1D"/>
    <w:rsid w:val="00B602B9"/>
    <w:rsid w:val="00B62797"/>
    <w:rsid w:val="00B6284A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0264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113D"/>
    <w:rsid w:val="00BD2066"/>
    <w:rsid w:val="00BD2B68"/>
    <w:rsid w:val="00BD3D2C"/>
    <w:rsid w:val="00BD59E7"/>
    <w:rsid w:val="00BD7852"/>
    <w:rsid w:val="00BE0AC6"/>
    <w:rsid w:val="00BE0FF7"/>
    <w:rsid w:val="00BE13ED"/>
    <w:rsid w:val="00BE3559"/>
    <w:rsid w:val="00BE4D79"/>
    <w:rsid w:val="00BE59F5"/>
    <w:rsid w:val="00BE7D89"/>
    <w:rsid w:val="00BF079F"/>
    <w:rsid w:val="00BF0B02"/>
    <w:rsid w:val="00BF0CF5"/>
    <w:rsid w:val="00BF3269"/>
    <w:rsid w:val="00BF4F5F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0A1B"/>
    <w:rsid w:val="00CA66CD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2A44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46CAF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75873"/>
    <w:rsid w:val="00E803C5"/>
    <w:rsid w:val="00E84AC6"/>
    <w:rsid w:val="00E970AF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80C"/>
    <w:rsid w:val="00EE3B4A"/>
    <w:rsid w:val="00EE608D"/>
    <w:rsid w:val="00EF27EB"/>
    <w:rsid w:val="00EF2EB7"/>
    <w:rsid w:val="00EF55E1"/>
    <w:rsid w:val="00EF61FC"/>
    <w:rsid w:val="00F02ACC"/>
    <w:rsid w:val="00F05C71"/>
    <w:rsid w:val="00F05E27"/>
    <w:rsid w:val="00F06F00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57504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2EF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7C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C51E9"/>
    <w:rPr>
      <w:color w:val="605E5C"/>
      <w:shd w:val="clear" w:color="auto" w:fill="E1DFDD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F5750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4222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2</cp:revision>
  <cp:lastPrinted>2023-05-25T16:39:00Z</cp:lastPrinted>
  <dcterms:created xsi:type="dcterms:W3CDTF">2023-06-02T21:14:00Z</dcterms:created>
  <dcterms:modified xsi:type="dcterms:W3CDTF">2023-06-02T21:14:00Z</dcterms:modified>
</cp:coreProperties>
</file>