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E23" w:rsidRDefault="00A00E23" w:rsidP="00ED75BF">
      <w:pPr>
        <w:jc w:val="both"/>
        <w:rPr>
          <w:rFonts w:ascii="Candara" w:hAnsi="Candara"/>
          <w:sz w:val="24"/>
          <w:szCs w:val="24"/>
        </w:rPr>
      </w:pPr>
      <w:r>
        <w:rPr>
          <w:rFonts w:ascii="Candara" w:hAnsi="Candara"/>
          <w:sz w:val="24"/>
          <w:szCs w:val="24"/>
        </w:rPr>
        <w:tab/>
      </w:r>
    </w:p>
    <w:p w:rsidR="00A00E23" w:rsidRPr="00ED75BF" w:rsidRDefault="00A00E23" w:rsidP="00ED75BF">
      <w:pPr>
        <w:jc w:val="both"/>
        <w:rPr>
          <w:rFonts w:ascii="Candara" w:hAnsi="Candara"/>
          <w:sz w:val="24"/>
          <w:szCs w:val="24"/>
        </w:rPr>
      </w:pPr>
    </w:p>
    <w:p w:rsidR="00A00E23" w:rsidRPr="00ED75BF" w:rsidRDefault="00A00E23" w:rsidP="00ED75BF">
      <w:pPr>
        <w:jc w:val="both"/>
        <w:rPr>
          <w:rFonts w:ascii="Candara" w:hAnsi="Candara"/>
          <w:sz w:val="24"/>
          <w:szCs w:val="24"/>
        </w:rPr>
      </w:pPr>
    </w:p>
    <w:p w:rsidR="00A00E23" w:rsidRPr="00ED75BF" w:rsidRDefault="00A00E23" w:rsidP="00ED75BF">
      <w:pPr>
        <w:jc w:val="both"/>
        <w:rPr>
          <w:rFonts w:ascii="Candara" w:hAnsi="Candara"/>
          <w:sz w:val="24"/>
          <w:szCs w:val="24"/>
        </w:rPr>
      </w:pPr>
    </w:p>
    <w:p w:rsidR="00A00E23" w:rsidRDefault="00A00E23" w:rsidP="00ED75BF">
      <w:pPr>
        <w:jc w:val="both"/>
        <w:rPr>
          <w:rFonts w:ascii="Candara" w:hAnsi="Candara"/>
          <w:b/>
          <w:sz w:val="28"/>
          <w:szCs w:val="24"/>
        </w:rPr>
      </w:pPr>
    </w:p>
    <w:p w:rsidR="00A00E23" w:rsidRDefault="00A00E23" w:rsidP="00ED75BF">
      <w:pPr>
        <w:jc w:val="both"/>
        <w:rPr>
          <w:rFonts w:ascii="Candara" w:hAnsi="Candara"/>
          <w:b/>
          <w:sz w:val="36"/>
          <w:szCs w:val="24"/>
        </w:rPr>
      </w:pPr>
    </w:p>
    <w:p w:rsidR="00A00E23" w:rsidRPr="00323286" w:rsidRDefault="00A00E23" w:rsidP="00ED75BF">
      <w:pPr>
        <w:jc w:val="both"/>
        <w:rPr>
          <w:rFonts w:ascii="Candara" w:hAnsi="Candara"/>
          <w:b/>
          <w:sz w:val="36"/>
          <w:szCs w:val="24"/>
        </w:rPr>
      </w:pPr>
      <w:r w:rsidRPr="00FA4067">
        <w:rPr>
          <w:rFonts w:ascii="Candara" w:hAnsi="Candara"/>
          <w:b/>
          <w:noProof/>
          <w:sz w:val="36"/>
          <w:szCs w:val="24"/>
        </w:rPr>
        <w:t>Pavimentación en la Calle 5 de Mayo, entre C. Independencia y Manuel Buendía; Rehabilitación de Alcantarillado en la Calle 5 de Mayo, entre C. Independencia y Manuel Buendía; Rehabilitación de Agua Potable en Calle 5 de Mayo, entre Independencia y Manuel Buendía y Construcción de Banquetas en la Calle 5 de Mayo, entre C. Independencia y Manuel Buendía</w:t>
      </w:r>
    </w:p>
    <w:p w:rsidR="00A00E23" w:rsidRPr="00323286" w:rsidRDefault="00A00E23" w:rsidP="00ED75BF">
      <w:pPr>
        <w:jc w:val="both"/>
        <w:rPr>
          <w:rFonts w:ascii="Candara" w:hAnsi="Candara"/>
          <w:b/>
          <w:sz w:val="36"/>
          <w:szCs w:val="24"/>
        </w:rPr>
      </w:pPr>
    </w:p>
    <w:p w:rsidR="00A00E23" w:rsidRDefault="00A00E23" w:rsidP="00ED75BF">
      <w:pPr>
        <w:jc w:val="both"/>
        <w:rPr>
          <w:rFonts w:ascii="Candara" w:hAnsi="Candara"/>
          <w:noProof/>
          <w:sz w:val="36"/>
          <w:szCs w:val="24"/>
        </w:rPr>
      </w:pPr>
    </w:p>
    <w:p w:rsidR="00A00E23" w:rsidRDefault="00A00E23" w:rsidP="00ED75BF">
      <w:pPr>
        <w:jc w:val="both"/>
        <w:rPr>
          <w:rFonts w:ascii="Candara" w:hAnsi="Candara"/>
          <w:noProof/>
          <w:sz w:val="36"/>
          <w:szCs w:val="24"/>
        </w:rPr>
      </w:pPr>
      <w:r w:rsidRPr="00FA4067">
        <w:rPr>
          <w:rFonts w:ascii="Candara" w:hAnsi="Candara"/>
          <w:noProof/>
          <w:sz w:val="36"/>
          <w:szCs w:val="24"/>
        </w:rPr>
        <w:t>Col. José Revueltas</w:t>
      </w:r>
    </w:p>
    <w:p w:rsidR="00A00E23" w:rsidRDefault="00A00E23" w:rsidP="00ED75BF">
      <w:pPr>
        <w:jc w:val="both"/>
        <w:rPr>
          <w:rFonts w:ascii="Candara" w:hAnsi="Candara"/>
          <w:noProof/>
          <w:sz w:val="36"/>
          <w:szCs w:val="24"/>
        </w:rPr>
      </w:pPr>
    </w:p>
    <w:p w:rsidR="00A00E23" w:rsidRDefault="00A00E23" w:rsidP="00ED75BF">
      <w:pPr>
        <w:jc w:val="both"/>
        <w:rPr>
          <w:rFonts w:ascii="Candara" w:hAnsi="Candara"/>
          <w:noProof/>
          <w:sz w:val="36"/>
          <w:szCs w:val="24"/>
        </w:rPr>
      </w:pPr>
      <w:r>
        <w:rPr>
          <w:rFonts w:ascii="Candara" w:hAnsi="Candara"/>
          <w:noProof/>
          <w:sz w:val="36"/>
          <w:szCs w:val="24"/>
        </w:rPr>
        <w:t xml:space="preserve"> </w:t>
      </w:r>
    </w:p>
    <w:p w:rsidR="00A00E23" w:rsidRPr="00C01BBF" w:rsidRDefault="00A00E23" w:rsidP="00ED75BF">
      <w:pPr>
        <w:jc w:val="both"/>
        <w:rPr>
          <w:rFonts w:ascii="Candara" w:hAnsi="Candara"/>
          <w:noProof/>
          <w:sz w:val="36"/>
          <w:szCs w:val="24"/>
        </w:rPr>
      </w:pPr>
    </w:p>
    <w:p w:rsidR="00A00E23" w:rsidRDefault="00A00E23" w:rsidP="00ED75BF">
      <w:pPr>
        <w:jc w:val="both"/>
        <w:rPr>
          <w:rFonts w:ascii="Candara" w:hAnsi="Candara"/>
          <w:sz w:val="32"/>
          <w:szCs w:val="24"/>
        </w:rPr>
      </w:pPr>
    </w:p>
    <w:p w:rsidR="00A00E23" w:rsidRPr="00323286" w:rsidRDefault="00A00E23" w:rsidP="00ED75BF">
      <w:pPr>
        <w:jc w:val="both"/>
        <w:rPr>
          <w:rFonts w:ascii="Candara" w:hAnsi="Candara"/>
          <w:sz w:val="32"/>
          <w:szCs w:val="24"/>
        </w:rPr>
      </w:pPr>
    </w:p>
    <w:p w:rsidR="00A00E23" w:rsidRPr="00ED75BF" w:rsidRDefault="00A00E23" w:rsidP="00ED75BF">
      <w:pPr>
        <w:jc w:val="both"/>
        <w:rPr>
          <w:rFonts w:ascii="Candara" w:hAnsi="Candara"/>
          <w:sz w:val="24"/>
          <w:szCs w:val="24"/>
        </w:rPr>
      </w:pPr>
    </w:p>
    <w:p w:rsidR="00A00E23" w:rsidRPr="00ED75BF" w:rsidRDefault="00A00E23"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FA4067">
        <w:rPr>
          <w:rFonts w:ascii="Candara" w:hAnsi="Candara"/>
          <w:noProof/>
          <w:sz w:val="36"/>
          <w:szCs w:val="24"/>
        </w:rPr>
        <w:t>HAYTO-DGO-DMOP-005-23</w:t>
      </w:r>
    </w:p>
    <w:p w:rsidR="00A00E23" w:rsidRPr="00ED75BF" w:rsidRDefault="00A00E23" w:rsidP="00ED75BF">
      <w:pPr>
        <w:jc w:val="both"/>
        <w:rPr>
          <w:rFonts w:ascii="Candara" w:hAnsi="Candara"/>
          <w:noProof/>
          <w:sz w:val="36"/>
          <w:szCs w:val="24"/>
        </w:rPr>
      </w:pPr>
    </w:p>
    <w:p w:rsidR="00A00E23" w:rsidRDefault="00A00E23" w:rsidP="00323286">
      <w:pPr>
        <w:jc w:val="right"/>
        <w:rPr>
          <w:rFonts w:ascii="Candara" w:hAnsi="Candara"/>
          <w:b/>
          <w:bCs/>
          <w:sz w:val="44"/>
          <w:szCs w:val="24"/>
        </w:rPr>
      </w:pPr>
    </w:p>
    <w:p w:rsidR="00A00E23" w:rsidRDefault="00A00E23" w:rsidP="00323286">
      <w:pPr>
        <w:jc w:val="right"/>
        <w:rPr>
          <w:rFonts w:ascii="Candara" w:hAnsi="Candara"/>
          <w:b/>
          <w:bCs/>
          <w:sz w:val="44"/>
          <w:szCs w:val="24"/>
        </w:rPr>
      </w:pPr>
    </w:p>
    <w:p w:rsidR="0035783A" w:rsidRDefault="0035783A" w:rsidP="00323286">
      <w:pPr>
        <w:jc w:val="right"/>
        <w:rPr>
          <w:rFonts w:ascii="Candara" w:hAnsi="Candara"/>
          <w:b/>
          <w:bCs/>
          <w:sz w:val="44"/>
          <w:szCs w:val="24"/>
        </w:rPr>
      </w:pPr>
    </w:p>
    <w:p w:rsidR="00A00E23" w:rsidRPr="00ED75BF" w:rsidRDefault="00A00E23" w:rsidP="00323286">
      <w:pPr>
        <w:jc w:val="right"/>
        <w:rPr>
          <w:rFonts w:ascii="Candara" w:hAnsi="Candara"/>
          <w:b/>
          <w:bCs/>
          <w:sz w:val="44"/>
          <w:szCs w:val="24"/>
        </w:rPr>
      </w:pPr>
      <w:r w:rsidRPr="00ED75BF">
        <w:rPr>
          <w:rFonts w:ascii="Candara" w:hAnsi="Candara"/>
          <w:b/>
          <w:bCs/>
          <w:sz w:val="44"/>
          <w:szCs w:val="24"/>
        </w:rPr>
        <w:t>BASES DE LICITACIÓN</w:t>
      </w:r>
    </w:p>
    <w:p w:rsidR="00A00E23" w:rsidRDefault="00A00E23" w:rsidP="00ED75BF">
      <w:pPr>
        <w:jc w:val="both"/>
        <w:rPr>
          <w:rFonts w:ascii="Candara" w:hAnsi="Candara"/>
          <w:color w:val="000000"/>
          <w:sz w:val="24"/>
          <w:szCs w:val="24"/>
          <w:lang w:val="es-ES" w:eastAsia="es-MX"/>
        </w:rPr>
      </w:pPr>
    </w:p>
    <w:p w:rsidR="00A00E23" w:rsidRPr="00ED75BF" w:rsidRDefault="00A00E23" w:rsidP="00ED75BF">
      <w:pPr>
        <w:jc w:val="both"/>
        <w:rPr>
          <w:rFonts w:ascii="Candara" w:hAnsi="Candara"/>
          <w:color w:val="000000"/>
          <w:sz w:val="24"/>
          <w:szCs w:val="24"/>
          <w:lang w:val="es-ES" w:eastAsia="es-MX"/>
        </w:rPr>
      </w:pPr>
    </w:p>
    <w:p w:rsidR="00A00E23" w:rsidRPr="00ED75BF" w:rsidRDefault="00A00E23" w:rsidP="00ED75BF">
      <w:pPr>
        <w:pStyle w:val="Ttulo"/>
        <w:rPr>
          <w:lang w:val="es-ES" w:eastAsia="es-MX"/>
        </w:rPr>
      </w:pPr>
      <w:r w:rsidRPr="00ED75BF">
        <w:rPr>
          <w:lang w:val="es-ES" w:eastAsia="es-MX"/>
        </w:rPr>
        <w:t xml:space="preserve">Adjudicación de Obra por el Procedimiento de Licitación </w:t>
      </w:r>
      <w:r w:rsidRPr="00FA4067">
        <w:rPr>
          <w:noProof/>
          <w:lang w:val="es-ES" w:eastAsia="es-MX"/>
        </w:rPr>
        <w:t>Por Invitación Restringida a Cuando Menos Tres Contratistas</w:t>
      </w:r>
    </w:p>
    <w:p w:rsidR="00A00E23" w:rsidRPr="00ED75BF" w:rsidRDefault="00A00E23" w:rsidP="00ED75BF">
      <w:pPr>
        <w:pStyle w:val="Ttulo"/>
        <w:rPr>
          <w:lang w:val="es-ES" w:eastAsia="es-MX"/>
        </w:rPr>
      </w:pPr>
    </w:p>
    <w:p w:rsidR="00A00E23" w:rsidRPr="00ED75BF" w:rsidRDefault="00A00E23"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A4067">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FA4067">
        <w:rPr>
          <w:rFonts w:ascii="Candara" w:hAnsi="Candara" w:cs="Tahoma"/>
          <w:b/>
          <w:bCs/>
          <w:noProof/>
          <w:sz w:val="24"/>
          <w:szCs w:val="24"/>
        </w:rPr>
        <w:t>HAYTO-DGO-DMOP-005-23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A00E23" w:rsidRPr="00ED75BF" w:rsidRDefault="00A00E23" w:rsidP="00ED75BF">
      <w:pPr>
        <w:jc w:val="both"/>
        <w:rPr>
          <w:rFonts w:ascii="Candara" w:hAnsi="Candara" w:cs="Tahoma"/>
          <w:sz w:val="24"/>
          <w:szCs w:val="24"/>
        </w:rPr>
      </w:pPr>
    </w:p>
    <w:p w:rsidR="00A00E23" w:rsidRPr="00AD179B" w:rsidRDefault="00A00E23"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A00E23" w:rsidRPr="00ED75BF" w:rsidRDefault="00A00E23" w:rsidP="00ED75BF">
      <w:pPr>
        <w:jc w:val="both"/>
        <w:rPr>
          <w:rFonts w:ascii="Candara" w:hAnsi="Candara"/>
          <w:sz w:val="24"/>
          <w:szCs w:val="24"/>
          <w:lang w:val="en-US"/>
        </w:rPr>
      </w:pPr>
    </w:p>
    <w:p w:rsidR="00A00E23" w:rsidRPr="00AD179B" w:rsidRDefault="00A00E23" w:rsidP="00F64E74">
      <w:pPr>
        <w:jc w:val="center"/>
        <w:rPr>
          <w:rFonts w:ascii="Candara" w:hAnsi="Candara" w:cs="Tahoma"/>
          <w:b/>
          <w:sz w:val="24"/>
          <w:szCs w:val="24"/>
        </w:rPr>
      </w:pPr>
      <w:r w:rsidRPr="00AD179B">
        <w:rPr>
          <w:rFonts w:ascii="Candara" w:hAnsi="Candara" w:cs="Tahoma"/>
          <w:b/>
          <w:sz w:val="24"/>
          <w:szCs w:val="24"/>
        </w:rPr>
        <w:t>CAPITULO ESPECIAL</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 xml:space="preserve">  </w:t>
      </w:r>
    </w:p>
    <w:p w:rsidR="00A00E23" w:rsidRPr="00ED75BF" w:rsidRDefault="00A00E23"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A00E23" w:rsidRPr="00ED75BF" w:rsidRDefault="00A00E2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A00E23" w:rsidRPr="00ED75BF" w:rsidRDefault="00A00E23"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A00E23" w:rsidRPr="00ED75BF" w:rsidRDefault="00A00E2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A00E23" w:rsidRPr="00ED75BF" w:rsidRDefault="00A00E23" w:rsidP="00ED75BF">
      <w:pPr>
        <w:jc w:val="both"/>
        <w:rPr>
          <w:rFonts w:ascii="Candara" w:hAnsi="Candara" w:cs="Tahoma"/>
          <w:b/>
          <w:i/>
          <w:iCs/>
          <w:sz w:val="24"/>
          <w:szCs w:val="24"/>
        </w:rPr>
      </w:pPr>
    </w:p>
    <w:p w:rsidR="00A00E23" w:rsidRPr="00ED75BF" w:rsidRDefault="00A00E23"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A00E23" w:rsidRPr="00ED75BF" w:rsidRDefault="00A00E23" w:rsidP="00ED75BF">
      <w:pPr>
        <w:jc w:val="both"/>
        <w:rPr>
          <w:rFonts w:ascii="Candara" w:hAnsi="Candara" w:cs="Tahoma"/>
          <w:i/>
          <w:iCs/>
          <w:sz w:val="24"/>
          <w:szCs w:val="24"/>
        </w:rPr>
      </w:pPr>
      <w:r w:rsidRPr="00ED75BF">
        <w:rPr>
          <w:rFonts w:ascii="Candara" w:hAnsi="Candara" w:cs="Tahoma"/>
          <w:i/>
          <w:iCs/>
          <w:sz w:val="24"/>
          <w:szCs w:val="24"/>
        </w:rPr>
        <w:tab/>
      </w:r>
    </w:p>
    <w:p w:rsidR="00A00E23" w:rsidRPr="00ED75BF" w:rsidRDefault="00A00E23"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A4067">
        <w:rPr>
          <w:rFonts w:ascii="Candara" w:hAnsi="Candara" w:cs="Tahoma"/>
          <w:bCs/>
          <w:noProof/>
          <w:sz w:val="24"/>
          <w:szCs w:val="24"/>
        </w:rPr>
        <w:t>mediante oficios 2023-R33-FAISM-A-0961, 2023-R33-FAISM-A-0959 2023-R33-FAISM-A-0958 y 2023-R33-FAISM-A-0960 de fechas 28 de abril de 2023</w:t>
      </w:r>
      <w:r w:rsidRPr="00ED75BF">
        <w:rPr>
          <w:rFonts w:ascii="Candara" w:hAnsi="Candara" w:cs="Tahoma"/>
          <w:bCs/>
          <w:sz w:val="24"/>
          <w:szCs w:val="24"/>
        </w:rPr>
        <w:t>.</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CAPITULO I</w:t>
      </w: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A00E23" w:rsidRPr="00ED75BF" w:rsidTr="00D02005">
        <w:trPr>
          <w:trHeight w:val="479"/>
          <w:jc w:val="center"/>
        </w:trPr>
        <w:tc>
          <w:tcPr>
            <w:tcW w:w="9972" w:type="dxa"/>
            <w:shd w:val="clear" w:color="auto" w:fill="auto"/>
          </w:tcPr>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A4067">
              <w:rPr>
                <w:rFonts w:ascii="Candara" w:hAnsi="Candara" w:cs="Tahoma"/>
                <w:b/>
                <w:noProof/>
                <w:sz w:val="24"/>
                <w:szCs w:val="24"/>
              </w:rPr>
              <w:t>Pavimentación en la Calle 5 de Mayo, entre C. Independencia y Manuel Buendía; Rehabilitación de Alcantarillado en la Calle 5 de Mayo, entre C. Independencia y Manuel Buendía; Rehabilitación de Agua Potable en Calle 5 de Mayo, entre Independencia y Manuel Buendía y Construcción de Banquetas en la Calle 5 de Mayo, entre C. Independencia y Manuel Buendía</w:t>
            </w:r>
          </w:p>
        </w:tc>
      </w:tr>
    </w:tbl>
    <w:p w:rsidR="00A00E23" w:rsidRPr="00ED75BF" w:rsidRDefault="00A00E23"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A00E23" w:rsidRPr="00ED75BF" w:rsidTr="00BA7830">
        <w:trPr>
          <w:trHeight w:val="406"/>
          <w:jc w:val="center"/>
        </w:trPr>
        <w:tc>
          <w:tcPr>
            <w:tcW w:w="9952" w:type="dxa"/>
            <w:shd w:val="clear" w:color="auto" w:fill="auto"/>
          </w:tcPr>
          <w:p w:rsidR="00A00E23" w:rsidRPr="00ED75BF" w:rsidRDefault="00A00E23"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A4067">
              <w:rPr>
                <w:rFonts w:ascii="Candara" w:hAnsi="Candara" w:cs="Tahoma"/>
                <w:b/>
                <w:bCs/>
                <w:noProof/>
                <w:sz w:val="24"/>
                <w:szCs w:val="24"/>
              </w:rPr>
              <w:t>Col. José Revueltas</w:t>
            </w:r>
            <w:r w:rsidRPr="00ED75BF">
              <w:rPr>
                <w:rFonts w:ascii="Candara" w:hAnsi="Candara" w:cs="Tahoma"/>
                <w:b/>
                <w:bCs/>
                <w:sz w:val="24"/>
                <w:szCs w:val="24"/>
              </w:rPr>
              <w:t xml:space="preserve"> </w:t>
            </w:r>
          </w:p>
        </w:tc>
      </w:tr>
    </w:tbl>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A00E23" w:rsidRPr="00ED75BF" w:rsidRDefault="00A00E23" w:rsidP="00ED75BF">
      <w:pPr>
        <w:jc w:val="both"/>
        <w:rPr>
          <w:rFonts w:ascii="Candara" w:hAnsi="Candara" w:cs="Tahoma"/>
          <w:bCs/>
          <w:sz w:val="24"/>
          <w:szCs w:val="24"/>
        </w:rPr>
      </w:pPr>
    </w:p>
    <w:p w:rsidR="00A00E23" w:rsidRPr="00ED75BF" w:rsidRDefault="00A00E23"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A00E23" w:rsidRPr="00ED75BF" w:rsidRDefault="00A00E23" w:rsidP="00ED75BF">
      <w:pPr>
        <w:jc w:val="both"/>
        <w:rPr>
          <w:rFonts w:ascii="Candara" w:hAnsi="Candara" w:cs="Tahoma"/>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 xml:space="preserve"> </w:t>
      </w:r>
    </w:p>
    <w:p w:rsidR="00A00E23" w:rsidRPr="00ED75BF" w:rsidRDefault="00A00E23"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CAPITULO II</w:t>
      </w: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A00E23" w:rsidRPr="00ED75BF" w:rsidRDefault="00A00E23"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A00E23" w:rsidRPr="00ED75BF" w:rsidRDefault="00A00E23"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A00E23" w:rsidRPr="00ED75BF" w:rsidRDefault="00A00E23" w:rsidP="00ED75BF">
      <w:pPr>
        <w:jc w:val="both"/>
        <w:rPr>
          <w:rFonts w:ascii="Candara" w:hAnsi="Candara"/>
          <w:sz w:val="24"/>
          <w:szCs w:val="24"/>
        </w:rPr>
      </w:pPr>
      <w:r w:rsidRPr="00ED75BF">
        <w:rPr>
          <w:rFonts w:ascii="Candara" w:hAnsi="Candara"/>
          <w:sz w:val="24"/>
          <w:szCs w:val="24"/>
        </w:rPr>
        <w:t xml:space="preserve"> </w:t>
      </w: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CAPITULO III</w:t>
      </w: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CAPITULO IV</w:t>
      </w: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REQUISITOS PARA PARTICIPAR</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lastRenderedPageBreak/>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A00E23" w:rsidRPr="00ED75BF" w:rsidRDefault="00A00E23" w:rsidP="00ED75BF">
      <w:pPr>
        <w:jc w:val="both"/>
        <w:rPr>
          <w:rFonts w:ascii="Candara" w:hAnsi="Candara" w:cs="Tahoma"/>
          <w:sz w:val="24"/>
          <w:szCs w:val="24"/>
        </w:rPr>
      </w:pPr>
    </w:p>
    <w:p w:rsidR="00A00E23" w:rsidRPr="00ED75BF" w:rsidRDefault="00A00E2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A00E23" w:rsidRPr="00ED75BF" w:rsidRDefault="00A00E23" w:rsidP="00ED75BF">
      <w:pPr>
        <w:jc w:val="both"/>
        <w:rPr>
          <w:rFonts w:ascii="Candara" w:hAnsi="Candara" w:cs="Tahoma"/>
          <w:sz w:val="24"/>
          <w:szCs w:val="24"/>
        </w:rPr>
      </w:pPr>
    </w:p>
    <w:p w:rsidR="00A00E23" w:rsidRDefault="00A00E23"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A00E23" w:rsidRDefault="00A00E23" w:rsidP="00CA4CDF">
      <w:pPr>
        <w:pStyle w:val="Prrafodelista"/>
        <w:rPr>
          <w:rFonts w:ascii="Candara" w:hAnsi="Candara" w:cs="Tahoma"/>
          <w:sz w:val="24"/>
          <w:szCs w:val="24"/>
        </w:rPr>
      </w:pPr>
    </w:p>
    <w:p w:rsidR="00A00E23" w:rsidRDefault="00A00E23"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A00E23" w:rsidRPr="00ED75BF" w:rsidRDefault="00A00E23" w:rsidP="0012798F">
      <w:pPr>
        <w:ind w:left="720"/>
        <w:jc w:val="both"/>
        <w:rPr>
          <w:rFonts w:ascii="Candara" w:hAnsi="Candara" w:cs="Tahoma"/>
          <w:sz w:val="24"/>
          <w:szCs w:val="24"/>
        </w:rPr>
      </w:pPr>
    </w:p>
    <w:p w:rsidR="00A00E23" w:rsidRPr="00ED75BF" w:rsidRDefault="00A00E2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A4067">
        <w:rPr>
          <w:rFonts w:ascii="Candara" w:hAnsi="Candara" w:cs="Tahoma"/>
          <w:b/>
          <w:bCs/>
          <w:noProof/>
          <w:sz w:val="24"/>
          <w:szCs w:val="24"/>
        </w:rPr>
        <w:t>25 de mayo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A4067">
        <w:rPr>
          <w:rFonts w:ascii="Candara" w:hAnsi="Candara" w:cs="Tahoma"/>
          <w:b/>
          <w:bCs/>
          <w:noProof/>
          <w:sz w:val="24"/>
          <w:szCs w:val="24"/>
        </w:rPr>
        <w:t>29 de mayo de 2023</w:t>
      </w:r>
      <w:r w:rsidRPr="000B1A72">
        <w:rPr>
          <w:rFonts w:ascii="Candara" w:hAnsi="Candara" w:cs="Tahoma"/>
          <w:bCs/>
          <w:noProof/>
          <w:sz w:val="24"/>
          <w:szCs w:val="24"/>
        </w:rPr>
        <w:t>)</w:t>
      </w:r>
      <w:r w:rsidRPr="00ED75BF">
        <w:rPr>
          <w:rFonts w:ascii="Candara" w:hAnsi="Candara" w:cs="Tahoma"/>
          <w:sz w:val="24"/>
          <w:szCs w:val="24"/>
        </w:rPr>
        <w:t>.</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A4067">
        <w:rPr>
          <w:rFonts w:ascii="Candara" w:hAnsi="Candara" w:cs="Tahoma"/>
          <w:b/>
          <w:bCs/>
          <w:noProof/>
          <w:sz w:val="24"/>
          <w:szCs w:val="24"/>
        </w:rPr>
        <w:t>29 de mayo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A00E23" w:rsidRPr="00ED75BF" w:rsidRDefault="00A00E23" w:rsidP="00ED75BF">
      <w:pPr>
        <w:jc w:val="both"/>
        <w:rPr>
          <w:rFonts w:ascii="Candara" w:hAnsi="Candara"/>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CAPITULO V</w:t>
      </w: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A00E23" w:rsidRPr="00ED75BF" w:rsidRDefault="00A00E23" w:rsidP="00ED75BF">
      <w:pPr>
        <w:jc w:val="both"/>
        <w:rPr>
          <w:rFonts w:ascii="Candara" w:hAnsi="Candara" w:cs="Tahoma"/>
          <w:b/>
          <w:sz w:val="24"/>
          <w:szCs w:val="24"/>
        </w:rPr>
      </w:pPr>
    </w:p>
    <w:p w:rsidR="00A00E23" w:rsidRDefault="00A00E23"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A00E23" w:rsidRPr="00656FB5" w:rsidRDefault="00A00E23" w:rsidP="00ED75BF">
      <w:pPr>
        <w:jc w:val="both"/>
        <w:rPr>
          <w:rFonts w:ascii="Candara" w:hAnsi="Candara" w:cs="Tahoma"/>
          <w:sz w:val="10"/>
          <w:szCs w:val="24"/>
        </w:rPr>
      </w:pPr>
    </w:p>
    <w:p w:rsidR="00A00E23" w:rsidRPr="00ED75BF" w:rsidRDefault="00A00E23"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A00E23" w:rsidRPr="00ED75BF" w:rsidRDefault="00A00E23"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A00E23" w:rsidRPr="00ED75BF" w:rsidRDefault="00A00E23"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A00E23" w:rsidRPr="00ED75BF" w:rsidRDefault="00A00E23"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A00E23" w:rsidRPr="00ED75BF" w:rsidRDefault="00A00E23"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A00E23" w:rsidRPr="00ED75BF" w:rsidRDefault="00A00E23"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A00E23" w:rsidRPr="00ED75BF" w:rsidRDefault="00A00E23" w:rsidP="00ED75BF">
      <w:pPr>
        <w:jc w:val="both"/>
        <w:rPr>
          <w:rFonts w:ascii="Candara" w:hAnsi="Candara" w:cs="Tahoma"/>
          <w:sz w:val="24"/>
          <w:szCs w:val="24"/>
        </w:rPr>
      </w:pPr>
    </w:p>
    <w:p w:rsidR="00A00E23" w:rsidRPr="00FA2A9D" w:rsidRDefault="00A00E23" w:rsidP="00ED75BF">
      <w:pPr>
        <w:jc w:val="both"/>
        <w:rPr>
          <w:rFonts w:ascii="Candara" w:hAnsi="Candara" w:cs="Tahoma"/>
          <w:b/>
          <w:sz w:val="24"/>
          <w:szCs w:val="24"/>
        </w:rPr>
      </w:pPr>
      <w:r w:rsidRPr="00FA2A9D">
        <w:rPr>
          <w:rFonts w:ascii="Candara" w:hAnsi="Candara" w:cs="Tahoma"/>
          <w:b/>
          <w:sz w:val="24"/>
          <w:szCs w:val="24"/>
        </w:rPr>
        <w:t>CAPITULO VI</w:t>
      </w:r>
    </w:p>
    <w:p w:rsidR="009D4091" w:rsidRDefault="009D4091" w:rsidP="00ED75BF">
      <w:pPr>
        <w:jc w:val="both"/>
        <w:rPr>
          <w:rFonts w:ascii="Candara" w:hAnsi="Candara" w:cs="Tahoma"/>
          <w:b/>
          <w:sz w:val="24"/>
          <w:szCs w:val="24"/>
        </w:rPr>
      </w:pPr>
    </w:p>
    <w:p w:rsidR="00A00E23" w:rsidRDefault="00A00E23" w:rsidP="00ED75BF">
      <w:pPr>
        <w:jc w:val="both"/>
        <w:rPr>
          <w:rFonts w:ascii="Candara" w:hAnsi="Candara" w:cs="Tahoma"/>
          <w:b/>
          <w:sz w:val="24"/>
          <w:szCs w:val="24"/>
        </w:rPr>
      </w:pPr>
      <w:r w:rsidRPr="00ED75BF">
        <w:rPr>
          <w:rFonts w:ascii="Candara" w:hAnsi="Candara" w:cs="Tahoma"/>
          <w:b/>
          <w:sz w:val="24"/>
          <w:szCs w:val="24"/>
        </w:rPr>
        <w:lastRenderedPageBreak/>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A00E23" w:rsidRPr="00ED75BF" w:rsidRDefault="00A00E23" w:rsidP="00ED75BF">
      <w:pPr>
        <w:jc w:val="both"/>
        <w:rPr>
          <w:rFonts w:ascii="Candara" w:hAnsi="Candara" w:cs="Tahoma"/>
          <w:b/>
          <w:sz w:val="24"/>
          <w:szCs w:val="24"/>
        </w:rPr>
      </w:pPr>
    </w:p>
    <w:p w:rsidR="00A00E23" w:rsidRPr="00FA2A9D" w:rsidRDefault="009D4091" w:rsidP="00ED75BF">
      <w:pPr>
        <w:jc w:val="both"/>
        <w:rPr>
          <w:rFonts w:ascii="Candara" w:hAnsi="Candara" w:cs="Tahoma"/>
          <w:b/>
          <w:bCs/>
          <w:sz w:val="24"/>
          <w:szCs w:val="24"/>
        </w:rPr>
      </w:pPr>
      <w:r w:rsidRPr="00FA2A9D">
        <w:rPr>
          <w:rFonts w:ascii="Candara" w:hAnsi="Candara" w:cs="Tahoma"/>
          <w:b/>
          <w:bCs/>
          <w:sz w:val="24"/>
          <w:szCs w:val="24"/>
        </w:rPr>
        <w:t>DÉCIMA. -</w:t>
      </w:r>
      <w:r w:rsidR="00A00E23" w:rsidRPr="00ED75BF">
        <w:rPr>
          <w:rFonts w:ascii="Candara" w:hAnsi="Candara" w:cs="Tahoma"/>
          <w:b/>
          <w:sz w:val="24"/>
          <w:szCs w:val="24"/>
        </w:rPr>
        <w:t xml:space="preserve"> </w:t>
      </w:r>
      <w:r w:rsidR="00A00E23"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sidR="00A00E23">
        <w:rPr>
          <w:rFonts w:ascii="Candara" w:hAnsi="Candara" w:cs="Tahoma"/>
          <w:bCs/>
          <w:sz w:val="24"/>
          <w:szCs w:val="24"/>
        </w:rPr>
        <w:t>Municipio de Durango</w:t>
      </w:r>
      <w:r w:rsidR="00A00E23"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00A00E23" w:rsidRPr="00FA2A9D">
          <w:rPr>
            <w:rFonts w:ascii="Candara" w:hAnsi="Candara" w:cs="Tahoma"/>
            <w:bCs/>
            <w:sz w:val="24"/>
            <w:szCs w:val="24"/>
          </w:rPr>
          <w:t>la Ciudad</w:t>
        </w:r>
      </w:smartTag>
      <w:r w:rsidR="00A00E23" w:rsidRPr="00FA2A9D">
        <w:rPr>
          <w:rFonts w:ascii="Candara" w:hAnsi="Candara" w:cs="Tahoma"/>
          <w:bCs/>
          <w:sz w:val="24"/>
          <w:szCs w:val="24"/>
        </w:rPr>
        <w:t xml:space="preserve"> de Durango, </w:t>
      </w:r>
      <w:proofErr w:type="spellStart"/>
      <w:r w:rsidR="00A00E23" w:rsidRPr="00FA2A9D">
        <w:rPr>
          <w:rFonts w:ascii="Candara" w:hAnsi="Candara" w:cs="Tahoma"/>
          <w:bCs/>
          <w:sz w:val="24"/>
          <w:szCs w:val="24"/>
        </w:rPr>
        <w:t>Dgo</w:t>
      </w:r>
      <w:proofErr w:type="spellEnd"/>
      <w:r w:rsidR="00A00E23" w:rsidRPr="00FA2A9D">
        <w:rPr>
          <w:rFonts w:ascii="Candara" w:hAnsi="Candara" w:cs="Tahoma"/>
          <w:bCs/>
          <w:sz w:val="24"/>
          <w:szCs w:val="24"/>
        </w:rPr>
        <w:t xml:space="preserve">., en horario de 8:00 horas a las 15:00 horas a partir del </w:t>
      </w:r>
      <w:r w:rsidR="00A00E23" w:rsidRPr="00FA2A9D">
        <w:rPr>
          <w:rFonts w:ascii="Candara" w:hAnsi="Candara" w:cs="Tahoma"/>
          <w:sz w:val="24"/>
          <w:szCs w:val="24"/>
        </w:rPr>
        <w:t xml:space="preserve">día </w:t>
      </w:r>
      <w:r w:rsidR="00A00E23" w:rsidRPr="00FA4067">
        <w:rPr>
          <w:rFonts w:ascii="Candara" w:hAnsi="Candara" w:cs="Tahoma"/>
          <w:b/>
          <w:noProof/>
          <w:sz w:val="24"/>
          <w:szCs w:val="24"/>
        </w:rPr>
        <w:t>25 de mayo de 2023</w:t>
      </w:r>
      <w:r w:rsidR="00A00E23" w:rsidRPr="00FA2A9D">
        <w:rPr>
          <w:rFonts w:ascii="Candara" w:hAnsi="Candara" w:cs="Tahoma"/>
          <w:b/>
          <w:sz w:val="24"/>
          <w:szCs w:val="24"/>
        </w:rPr>
        <w:t xml:space="preserve"> </w:t>
      </w:r>
      <w:r w:rsidR="00A00E23" w:rsidRPr="00FA2A9D">
        <w:rPr>
          <w:rFonts w:ascii="Candara" w:hAnsi="Candara" w:cs="Tahoma"/>
          <w:b/>
          <w:bCs/>
          <w:sz w:val="24"/>
          <w:szCs w:val="24"/>
        </w:rPr>
        <w:t xml:space="preserve">hasta el </w:t>
      </w:r>
      <w:r w:rsidR="00A00E23" w:rsidRPr="00FA4067">
        <w:rPr>
          <w:rFonts w:ascii="Candara" w:hAnsi="Candara" w:cs="Tahoma"/>
          <w:b/>
          <w:noProof/>
          <w:sz w:val="24"/>
          <w:szCs w:val="24"/>
        </w:rPr>
        <w:t>29 de mayo de 2023</w:t>
      </w:r>
      <w:r w:rsidR="00A00E23" w:rsidRPr="00FA2A9D">
        <w:rPr>
          <w:rFonts w:ascii="Candara" w:hAnsi="Candara" w:cs="Tahoma"/>
          <w:b/>
          <w:sz w:val="24"/>
          <w:szCs w:val="24"/>
        </w:rPr>
        <w:t>.</w:t>
      </w:r>
    </w:p>
    <w:p w:rsidR="00A00E23" w:rsidRPr="00ED75BF" w:rsidRDefault="00A00E23" w:rsidP="00ED75BF">
      <w:pPr>
        <w:jc w:val="both"/>
        <w:rPr>
          <w:rFonts w:ascii="Candara" w:hAnsi="Candara" w:cs="Tahoma"/>
          <w:sz w:val="24"/>
          <w:szCs w:val="24"/>
        </w:rPr>
      </w:pPr>
    </w:p>
    <w:p w:rsidR="00A00E23" w:rsidRPr="003A2C3D" w:rsidRDefault="00A00E23"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A00E23" w:rsidRPr="003A2C3D" w:rsidRDefault="00A00E23" w:rsidP="003A2C3D">
      <w:pPr>
        <w:jc w:val="both"/>
        <w:rPr>
          <w:rFonts w:ascii="Candara" w:hAnsi="Candara" w:cs="Tahoma"/>
          <w:bCs/>
          <w:sz w:val="24"/>
          <w:szCs w:val="24"/>
        </w:rPr>
      </w:pPr>
    </w:p>
    <w:p w:rsidR="00A00E23" w:rsidRDefault="00A00E23"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FA4067">
        <w:rPr>
          <w:rFonts w:ascii="Candara" w:hAnsi="Candara" w:cs="Tahoma"/>
          <w:b/>
          <w:noProof/>
          <w:sz w:val="24"/>
          <w:szCs w:val="24"/>
        </w:rPr>
        <w:t>Son: ( Un Mil Quince Pesos 00/100 M.N.)</w:t>
      </w:r>
      <w:r w:rsidRPr="003A2C3D">
        <w:rPr>
          <w:rFonts w:ascii="Candara" w:hAnsi="Candara" w:cs="Tahoma"/>
          <w:b/>
          <w:bCs/>
          <w:sz w:val="24"/>
          <w:szCs w:val="24"/>
        </w:rPr>
        <w:t>).</w:t>
      </w:r>
    </w:p>
    <w:p w:rsidR="00A00E23"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CAPITULO VII</w:t>
      </w:r>
    </w:p>
    <w:p w:rsidR="00A00E23" w:rsidRDefault="00A00E23"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A00E23" w:rsidRPr="00ED75BF" w:rsidRDefault="00A00E23" w:rsidP="00ED75BF">
      <w:pPr>
        <w:jc w:val="both"/>
        <w:rPr>
          <w:rFonts w:ascii="Candara" w:hAnsi="Candara" w:cs="Tahoma"/>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A00E23" w:rsidRPr="00ED75BF" w:rsidRDefault="00A00E23" w:rsidP="00ED75BF">
      <w:pPr>
        <w:jc w:val="both"/>
        <w:rPr>
          <w:rFonts w:ascii="Candara" w:hAnsi="Candara" w:cs="Tahoma"/>
          <w:sz w:val="24"/>
          <w:szCs w:val="24"/>
        </w:rPr>
      </w:pPr>
    </w:p>
    <w:p w:rsidR="00A00E23" w:rsidRPr="00FA2A9D" w:rsidRDefault="00A00E23" w:rsidP="00ED75BF">
      <w:pPr>
        <w:jc w:val="both"/>
        <w:rPr>
          <w:rFonts w:ascii="Candara" w:hAnsi="Candara" w:cs="Tahoma"/>
          <w:b/>
          <w:sz w:val="24"/>
          <w:szCs w:val="24"/>
        </w:rPr>
      </w:pPr>
      <w:r w:rsidRPr="00FA2A9D">
        <w:rPr>
          <w:rFonts w:ascii="Candara" w:hAnsi="Candara" w:cs="Tahoma"/>
          <w:b/>
          <w:sz w:val="24"/>
          <w:szCs w:val="24"/>
        </w:rPr>
        <w:t>CAPITULO VIII</w:t>
      </w:r>
    </w:p>
    <w:p w:rsidR="00A00E23" w:rsidRDefault="00A00E23" w:rsidP="00ED75BF">
      <w:pPr>
        <w:jc w:val="both"/>
        <w:rPr>
          <w:rFonts w:ascii="Candara" w:hAnsi="Candara" w:cs="Tahoma"/>
          <w:b/>
          <w:sz w:val="24"/>
          <w:szCs w:val="24"/>
        </w:rPr>
      </w:pPr>
      <w:r w:rsidRPr="00ED75BF">
        <w:rPr>
          <w:rFonts w:ascii="Candara" w:hAnsi="Candara" w:cs="Tahoma"/>
          <w:b/>
          <w:sz w:val="24"/>
          <w:szCs w:val="24"/>
        </w:rPr>
        <w:lastRenderedPageBreak/>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I.- EVALUACIÓN TÉCNICA:</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A00E23" w:rsidRPr="00ED75BF" w:rsidRDefault="00A00E23" w:rsidP="00ED75BF">
      <w:pPr>
        <w:jc w:val="both"/>
        <w:rPr>
          <w:rFonts w:ascii="Candara" w:hAnsi="Candara" w:cs="Tahoma"/>
          <w:b/>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administrativo, técnico y de obra sea el adecuado y suficiente para ejecutar los trabajos;</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00E23" w:rsidRPr="00ED75BF" w:rsidRDefault="00A00E23" w:rsidP="00ED75BF">
      <w:pPr>
        <w:jc w:val="both"/>
        <w:rPr>
          <w:rFonts w:ascii="Candara" w:hAnsi="Candara" w:cs="Tahoma"/>
          <w:color w:val="FF6600"/>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A00E23" w:rsidRPr="00ED75BF" w:rsidRDefault="00A00E23" w:rsidP="00ED75BF">
      <w:pPr>
        <w:jc w:val="both"/>
        <w:rPr>
          <w:rFonts w:ascii="Candara" w:hAnsi="Candara" w:cs="Tahoma"/>
          <w:b/>
          <w:bCs/>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A00E23" w:rsidRPr="00ED75BF" w:rsidRDefault="00A00E23" w:rsidP="00ED75BF">
      <w:pPr>
        <w:jc w:val="both"/>
        <w:rPr>
          <w:rFonts w:ascii="Candara" w:hAnsi="Candara" w:cs="Tahoma"/>
          <w:sz w:val="24"/>
          <w:szCs w:val="24"/>
        </w:rPr>
      </w:pPr>
    </w:p>
    <w:p w:rsidR="00A00E23" w:rsidRPr="00ED75BF" w:rsidRDefault="00A00E23"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Para la evaluación de las proposiciones, en ningún caso se utilizarán mecanismos de punto o porcentajes.</w:t>
      </w:r>
    </w:p>
    <w:p w:rsidR="00A00E23" w:rsidRPr="00ED75BF" w:rsidRDefault="00A00E23" w:rsidP="00ED75BF">
      <w:pPr>
        <w:jc w:val="both"/>
        <w:rPr>
          <w:rFonts w:ascii="Candara" w:hAnsi="Candara"/>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CAPITULO IX</w:t>
      </w: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A00E23" w:rsidRPr="00ED75BF" w:rsidRDefault="00A00E23" w:rsidP="00ED75BF">
      <w:pPr>
        <w:jc w:val="both"/>
        <w:rPr>
          <w:rFonts w:ascii="Candara" w:hAnsi="Candara" w:cs="Tahoma"/>
          <w:bCs/>
          <w:sz w:val="24"/>
          <w:szCs w:val="24"/>
        </w:rPr>
      </w:pPr>
    </w:p>
    <w:p w:rsidR="00A00E23" w:rsidRPr="00ED75BF" w:rsidRDefault="00A00E23"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A00E23" w:rsidRPr="00ED75BF" w:rsidRDefault="00A00E23" w:rsidP="00ED75BF">
      <w:pPr>
        <w:jc w:val="both"/>
        <w:rPr>
          <w:rFonts w:ascii="Candara" w:hAnsi="Candara" w:cs="Tahoma"/>
          <w:bCs/>
          <w:sz w:val="24"/>
          <w:szCs w:val="24"/>
        </w:rPr>
      </w:pPr>
    </w:p>
    <w:p w:rsidR="00A00E23" w:rsidRPr="00ED75BF" w:rsidRDefault="00A00E23"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A00E23" w:rsidRPr="00ED75BF" w:rsidRDefault="00A00E23" w:rsidP="00ED75BF">
      <w:pPr>
        <w:jc w:val="both"/>
        <w:rPr>
          <w:rFonts w:ascii="Candara" w:hAnsi="Candara"/>
          <w:color w:val="FF6600"/>
          <w:sz w:val="24"/>
          <w:szCs w:val="24"/>
        </w:rPr>
      </w:pPr>
    </w:p>
    <w:p w:rsidR="00A00E23" w:rsidRPr="00ED75BF" w:rsidRDefault="00A00E23"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A00E23" w:rsidRPr="00ED75BF" w:rsidRDefault="00A00E23" w:rsidP="00ED75BF">
      <w:pPr>
        <w:jc w:val="both"/>
        <w:rPr>
          <w:rFonts w:ascii="Candara" w:hAnsi="Candara"/>
          <w:sz w:val="24"/>
          <w:szCs w:val="24"/>
        </w:rPr>
      </w:pPr>
    </w:p>
    <w:p w:rsidR="00A00E23" w:rsidRPr="00ED75BF" w:rsidRDefault="00A00E23"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A00E23" w:rsidRPr="00ED75BF" w:rsidRDefault="00A00E23" w:rsidP="00ED75BF">
      <w:pPr>
        <w:jc w:val="both"/>
        <w:rPr>
          <w:rFonts w:ascii="Candara" w:hAnsi="Candara"/>
          <w:sz w:val="24"/>
          <w:szCs w:val="24"/>
        </w:rPr>
      </w:pPr>
    </w:p>
    <w:p w:rsidR="00A00E23" w:rsidRPr="00ED75BF" w:rsidRDefault="00A00E23"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A00E23" w:rsidRPr="00ED75BF" w:rsidRDefault="00A00E23" w:rsidP="00ED75BF">
      <w:pPr>
        <w:jc w:val="both"/>
        <w:rPr>
          <w:rFonts w:ascii="Candara" w:hAnsi="Candara"/>
          <w:color w:val="FF6600"/>
          <w:sz w:val="24"/>
          <w:szCs w:val="24"/>
        </w:rPr>
      </w:pPr>
    </w:p>
    <w:p w:rsidR="00A00E23" w:rsidRPr="00ED75BF" w:rsidRDefault="00A00E2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A00E23" w:rsidRPr="00ED75BF" w:rsidRDefault="00A00E23" w:rsidP="00ED75BF">
      <w:pPr>
        <w:jc w:val="both"/>
        <w:rPr>
          <w:rFonts w:ascii="Candara" w:hAnsi="Candara"/>
          <w:color w:val="FF6600"/>
          <w:sz w:val="24"/>
          <w:szCs w:val="24"/>
        </w:rPr>
      </w:pPr>
    </w:p>
    <w:p w:rsidR="00A00E23" w:rsidRPr="00ED75BF" w:rsidRDefault="00A00E2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A00E23" w:rsidRPr="00ED75BF" w:rsidRDefault="00A00E23" w:rsidP="00ED75BF">
      <w:pPr>
        <w:jc w:val="both"/>
        <w:rPr>
          <w:rFonts w:ascii="Candara" w:hAnsi="Candara"/>
          <w:color w:val="FF6600"/>
          <w:sz w:val="24"/>
          <w:szCs w:val="24"/>
        </w:rPr>
      </w:pPr>
    </w:p>
    <w:p w:rsidR="00A00E23" w:rsidRPr="00ED75BF" w:rsidRDefault="00A00E23"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A00E23" w:rsidRPr="00ED75BF" w:rsidRDefault="00A00E23" w:rsidP="00ED75BF">
      <w:pPr>
        <w:jc w:val="both"/>
        <w:rPr>
          <w:rFonts w:ascii="Candara" w:hAnsi="Candara" w:cs="Tahoma"/>
          <w:bCs/>
          <w:sz w:val="24"/>
          <w:szCs w:val="24"/>
        </w:rPr>
      </w:pPr>
    </w:p>
    <w:p w:rsidR="00A00E23" w:rsidRPr="00ED75BF" w:rsidRDefault="00A00E23"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00E23" w:rsidRPr="00ED75BF" w:rsidRDefault="00A00E23" w:rsidP="00ED75BF">
      <w:pPr>
        <w:jc w:val="both"/>
        <w:rPr>
          <w:rFonts w:ascii="Candara" w:hAnsi="Candara" w:cs="Tahoma"/>
          <w:bCs/>
          <w:sz w:val="24"/>
          <w:szCs w:val="24"/>
        </w:rPr>
      </w:pPr>
    </w:p>
    <w:p w:rsidR="00A00E23" w:rsidRPr="00ED75BF" w:rsidRDefault="00A00E23"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A00E23" w:rsidRPr="00ED75BF" w:rsidRDefault="00A00E23" w:rsidP="00ED75BF">
      <w:pPr>
        <w:jc w:val="both"/>
        <w:rPr>
          <w:rFonts w:ascii="Candara" w:hAnsi="Candara" w:cs="Tahoma"/>
          <w:bCs/>
          <w:sz w:val="24"/>
          <w:szCs w:val="24"/>
        </w:rPr>
      </w:pPr>
    </w:p>
    <w:p w:rsidR="00A00E23" w:rsidRPr="00ED75BF" w:rsidRDefault="00A00E2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A00E23" w:rsidRPr="00ED75BF" w:rsidRDefault="00A00E23" w:rsidP="00ED75BF">
      <w:pPr>
        <w:jc w:val="both"/>
        <w:rPr>
          <w:rFonts w:ascii="Candara" w:hAnsi="Candara" w:cs="Tahoma"/>
          <w:bCs/>
          <w:sz w:val="24"/>
          <w:szCs w:val="24"/>
        </w:rPr>
      </w:pPr>
    </w:p>
    <w:p w:rsidR="00A00E23" w:rsidRPr="00ED75BF" w:rsidRDefault="00A00E23"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A00E23" w:rsidRPr="00ED75BF" w:rsidRDefault="00A00E23" w:rsidP="00ED75BF">
      <w:pPr>
        <w:jc w:val="both"/>
        <w:rPr>
          <w:rFonts w:ascii="Candara" w:hAnsi="Candara" w:cs="Tahoma"/>
          <w:bCs/>
          <w:sz w:val="24"/>
          <w:szCs w:val="24"/>
        </w:rPr>
      </w:pPr>
    </w:p>
    <w:p w:rsidR="00A00E23" w:rsidRPr="00ED75BF" w:rsidRDefault="00A00E23"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A00E23" w:rsidRPr="00ED75BF" w:rsidRDefault="00A00E23" w:rsidP="00ED75BF">
      <w:pPr>
        <w:jc w:val="both"/>
        <w:rPr>
          <w:rFonts w:ascii="Candara" w:hAnsi="Candara" w:cs="Tahoma"/>
          <w:bCs/>
          <w:sz w:val="24"/>
          <w:szCs w:val="24"/>
        </w:rPr>
      </w:pPr>
    </w:p>
    <w:p w:rsidR="00A00E23" w:rsidRPr="00ED75BF" w:rsidRDefault="00A00E23"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A00E23" w:rsidRPr="00ED75BF" w:rsidRDefault="00A00E23" w:rsidP="00ED75BF">
      <w:pPr>
        <w:jc w:val="both"/>
        <w:rPr>
          <w:rFonts w:ascii="Candara" w:hAnsi="Candara"/>
          <w:b/>
          <w:bCs/>
          <w:color w:val="FF6600"/>
          <w:sz w:val="24"/>
          <w:szCs w:val="24"/>
        </w:rPr>
      </w:pPr>
    </w:p>
    <w:p w:rsidR="00A00E23" w:rsidRPr="00ED75BF" w:rsidRDefault="00A00E23"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A00E23" w:rsidRPr="00ED75BF" w:rsidRDefault="00A00E23" w:rsidP="00ED75BF">
      <w:pPr>
        <w:jc w:val="both"/>
        <w:rPr>
          <w:rFonts w:ascii="Candara" w:hAnsi="Candara" w:cs="Tahoma"/>
          <w:bCs/>
          <w:sz w:val="24"/>
          <w:szCs w:val="24"/>
        </w:rPr>
      </w:pPr>
    </w:p>
    <w:p w:rsidR="00A00E23" w:rsidRPr="00ED75BF" w:rsidRDefault="00A00E23"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w:t>
      </w:r>
      <w:r w:rsidRPr="00ED75BF">
        <w:rPr>
          <w:rFonts w:ascii="Candara" w:hAnsi="Candara" w:cs="Tahoma"/>
          <w:bCs/>
          <w:sz w:val="24"/>
          <w:szCs w:val="24"/>
        </w:rPr>
        <w:lastRenderedPageBreak/>
        <w:t xml:space="preserve">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A00E23" w:rsidRPr="00ED75BF" w:rsidRDefault="00A00E23" w:rsidP="00ED75BF">
      <w:pPr>
        <w:jc w:val="both"/>
        <w:rPr>
          <w:rFonts w:ascii="Candara" w:hAnsi="Candara" w:cs="Tahoma"/>
          <w:bCs/>
          <w:sz w:val="24"/>
          <w:szCs w:val="24"/>
        </w:rPr>
      </w:pPr>
    </w:p>
    <w:p w:rsidR="00A00E23" w:rsidRPr="00ED75BF" w:rsidRDefault="00A00E23"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A00E23" w:rsidRPr="00ED75BF" w:rsidRDefault="00A00E23" w:rsidP="00505429">
      <w:pPr>
        <w:ind w:left="709"/>
        <w:jc w:val="both"/>
        <w:rPr>
          <w:rFonts w:ascii="Candara" w:hAnsi="Candara" w:cs="Tahoma"/>
          <w:bCs/>
          <w:sz w:val="24"/>
          <w:szCs w:val="24"/>
        </w:rPr>
      </w:pPr>
      <w:r w:rsidRPr="00ED75BF">
        <w:rPr>
          <w:rFonts w:ascii="Candara" w:hAnsi="Candara" w:cs="Tahoma"/>
          <w:bCs/>
          <w:sz w:val="24"/>
          <w:szCs w:val="24"/>
        </w:rPr>
        <w:tab/>
      </w:r>
    </w:p>
    <w:p w:rsidR="00A00E23" w:rsidRPr="00ED75BF" w:rsidRDefault="00A00E23"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A00E23" w:rsidRPr="00ED75BF" w:rsidRDefault="00A00E23" w:rsidP="00ED75BF">
      <w:pPr>
        <w:jc w:val="both"/>
        <w:rPr>
          <w:rFonts w:ascii="Candara" w:hAnsi="Candara" w:cs="Tahoma"/>
          <w:bCs/>
          <w:sz w:val="24"/>
          <w:szCs w:val="24"/>
        </w:rPr>
      </w:pPr>
    </w:p>
    <w:p w:rsidR="00A00E23" w:rsidRDefault="00A00E23"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A00E23" w:rsidRDefault="00A00E23"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A00E23" w:rsidRPr="00ED75BF" w:rsidRDefault="00A00E23" w:rsidP="00ED75BF">
      <w:pPr>
        <w:jc w:val="both"/>
        <w:rPr>
          <w:rFonts w:ascii="Candara" w:hAnsi="Candara" w:cs="Tahoma"/>
          <w:sz w:val="24"/>
          <w:szCs w:val="24"/>
        </w:rPr>
      </w:pPr>
      <w:r w:rsidRPr="00ED75BF">
        <w:rPr>
          <w:rFonts w:ascii="Candara" w:hAnsi="Candara"/>
          <w:b/>
          <w:sz w:val="24"/>
          <w:szCs w:val="24"/>
        </w:rPr>
        <w:tab/>
      </w:r>
    </w:p>
    <w:p w:rsidR="00A00E23" w:rsidRPr="00ED75BF" w:rsidRDefault="00A00E23"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A00E23" w:rsidRPr="00ED75BF" w:rsidRDefault="00A00E23" w:rsidP="00ED75BF">
      <w:pPr>
        <w:jc w:val="both"/>
        <w:rPr>
          <w:rFonts w:ascii="Candara" w:hAnsi="Candara" w:cs="Tahoma"/>
          <w:sz w:val="24"/>
          <w:szCs w:val="24"/>
        </w:rPr>
      </w:pPr>
    </w:p>
    <w:p w:rsidR="00A00E23" w:rsidRPr="00ED75BF" w:rsidRDefault="00A00E23"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A00E23" w:rsidRPr="00ED75BF" w:rsidRDefault="00A00E23" w:rsidP="00ED75BF">
      <w:pPr>
        <w:jc w:val="both"/>
        <w:rPr>
          <w:rFonts w:ascii="Candara" w:hAnsi="Candara" w:cs="Tahoma"/>
          <w:sz w:val="24"/>
          <w:szCs w:val="24"/>
        </w:rPr>
      </w:pPr>
    </w:p>
    <w:p w:rsidR="00A00E23" w:rsidRPr="00ED75BF" w:rsidRDefault="00A00E23"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A00E23" w:rsidRPr="00ED75BF" w:rsidRDefault="00A00E23" w:rsidP="00ED75BF">
      <w:pPr>
        <w:jc w:val="both"/>
        <w:rPr>
          <w:rFonts w:ascii="Candara" w:hAnsi="Candara" w:cs="Tahoma"/>
          <w:sz w:val="24"/>
          <w:szCs w:val="24"/>
        </w:rPr>
      </w:pPr>
    </w:p>
    <w:p w:rsidR="00A00E23" w:rsidRPr="00ED75BF" w:rsidRDefault="00A00E23"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lastRenderedPageBreak/>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A00E23" w:rsidRPr="00ED75BF" w:rsidRDefault="00A00E23" w:rsidP="00ED75BF">
      <w:pPr>
        <w:jc w:val="both"/>
        <w:rPr>
          <w:rFonts w:ascii="Candara" w:hAnsi="Candara" w:cs="Tahoma"/>
          <w:sz w:val="24"/>
          <w:szCs w:val="24"/>
        </w:rPr>
      </w:pPr>
    </w:p>
    <w:p w:rsidR="00A00E23" w:rsidRDefault="00A00E23"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A00E23" w:rsidRPr="00505429" w:rsidRDefault="00A00E23"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A00E23" w:rsidRPr="00ED75BF" w:rsidRDefault="00A00E23" w:rsidP="00ED75BF">
      <w:pPr>
        <w:jc w:val="both"/>
        <w:rPr>
          <w:rFonts w:ascii="Candara" w:hAnsi="Candara" w:cs="Tahoma"/>
          <w:sz w:val="24"/>
          <w:szCs w:val="24"/>
        </w:rPr>
      </w:pPr>
    </w:p>
    <w:p w:rsidR="00A00E23" w:rsidRPr="00ED75BF" w:rsidRDefault="00A00E23"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00E23" w:rsidRPr="00ED75BF" w:rsidRDefault="00A00E23" w:rsidP="00ED75BF">
      <w:pPr>
        <w:jc w:val="both"/>
        <w:rPr>
          <w:rFonts w:ascii="Candara" w:hAnsi="Candara" w:cs="Tahoma"/>
          <w:sz w:val="24"/>
          <w:szCs w:val="24"/>
        </w:rPr>
      </w:pPr>
    </w:p>
    <w:p w:rsidR="00A00E23" w:rsidRPr="00ED75BF" w:rsidRDefault="00A00E23"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A00E23" w:rsidRPr="00ED75BF" w:rsidRDefault="00A00E23"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A00E23" w:rsidRPr="00ED75BF" w:rsidRDefault="00A00E23" w:rsidP="00ED75BF">
      <w:pPr>
        <w:jc w:val="both"/>
        <w:rPr>
          <w:rFonts w:ascii="Candara" w:hAnsi="Candara" w:cs="Tahoma"/>
          <w:sz w:val="24"/>
          <w:szCs w:val="24"/>
        </w:rPr>
      </w:pPr>
    </w:p>
    <w:p w:rsidR="00A00E23" w:rsidRPr="00ED75BF" w:rsidRDefault="00A00E23"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00E23" w:rsidRPr="00ED75BF" w:rsidRDefault="00A00E23" w:rsidP="00ED75BF">
      <w:pPr>
        <w:jc w:val="both"/>
        <w:rPr>
          <w:rFonts w:ascii="Candara" w:hAnsi="Candara" w:cs="Tahoma"/>
          <w:sz w:val="24"/>
          <w:szCs w:val="24"/>
        </w:rPr>
      </w:pPr>
    </w:p>
    <w:p w:rsidR="00A00E23" w:rsidRPr="00ED75BF" w:rsidRDefault="00A00E23"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00E23" w:rsidRPr="00ED75BF" w:rsidRDefault="00A00E23"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A00E23" w:rsidRPr="00ED75BF" w:rsidRDefault="00A00E23"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A00E23" w:rsidRPr="00ED75BF" w:rsidRDefault="00A00E23" w:rsidP="00ED75BF">
      <w:pPr>
        <w:jc w:val="both"/>
        <w:rPr>
          <w:rFonts w:ascii="Candara" w:hAnsi="Candara" w:cs="Tahoma"/>
          <w:sz w:val="24"/>
          <w:szCs w:val="24"/>
        </w:rPr>
      </w:pPr>
    </w:p>
    <w:p w:rsidR="00A00E23" w:rsidRPr="00ED75BF" w:rsidRDefault="00A00E23"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A00E23" w:rsidRPr="00ED75BF" w:rsidRDefault="00A00E23" w:rsidP="00ED75BF">
      <w:pPr>
        <w:jc w:val="both"/>
        <w:rPr>
          <w:rFonts w:ascii="Candara" w:hAnsi="Candara" w:cs="Tahoma"/>
          <w:sz w:val="24"/>
          <w:szCs w:val="24"/>
        </w:rPr>
      </w:pPr>
    </w:p>
    <w:p w:rsidR="00A00E23" w:rsidRPr="00ED75BF" w:rsidRDefault="00A00E23"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A00E23" w:rsidRPr="00ED75BF" w:rsidRDefault="00A00E23" w:rsidP="00ED75BF">
      <w:pPr>
        <w:jc w:val="both"/>
        <w:rPr>
          <w:rFonts w:ascii="Candara" w:hAnsi="Candara" w:cs="Tahoma"/>
          <w:sz w:val="24"/>
          <w:szCs w:val="24"/>
        </w:rPr>
      </w:pPr>
    </w:p>
    <w:p w:rsidR="00A00E23" w:rsidRPr="00ED75BF" w:rsidRDefault="00A00E23"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A00E23" w:rsidRPr="00ED75BF" w:rsidRDefault="00A00E23" w:rsidP="00ED75BF">
      <w:pPr>
        <w:jc w:val="both"/>
        <w:rPr>
          <w:rFonts w:ascii="Candara" w:hAnsi="Candara" w:cs="Tahoma"/>
          <w:sz w:val="24"/>
          <w:szCs w:val="24"/>
        </w:rPr>
      </w:pPr>
    </w:p>
    <w:p w:rsidR="00A00E23" w:rsidRPr="00ED75BF" w:rsidRDefault="00A00E23"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A00E23" w:rsidRPr="00ED75BF" w:rsidRDefault="00A00E23" w:rsidP="00ED75BF">
      <w:pPr>
        <w:jc w:val="both"/>
        <w:rPr>
          <w:rFonts w:ascii="Candara" w:hAnsi="Candara" w:cs="Tahoma"/>
          <w:b/>
          <w:sz w:val="24"/>
          <w:szCs w:val="24"/>
        </w:rPr>
      </w:pPr>
    </w:p>
    <w:p w:rsidR="00A00E23" w:rsidRPr="00ED75BF" w:rsidRDefault="00A00E23"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A00E23" w:rsidRPr="00ED75BF" w:rsidRDefault="00A00E23" w:rsidP="00ED75BF">
      <w:pPr>
        <w:jc w:val="both"/>
        <w:rPr>
          <w:rFonts w:ascii="Candara" w:hAnsi="Candara" w:cs="Tahoma"/>
          <w:bCs/>
          <w:sz w:val="24"/>
          <w:szCs w:val="24"/>
        </w:rPr>
      </w:pPr>
    </w:p>
    <w:p w:rsidR="00A00E23" w:rsidRPr="00ED75BF" w:rsidRDefault="00A00E23"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A00E23" w:rsidRPr="00ED75BF" w:rsidRDefault="00A00E23" w:rsidP="00ED75BF">
      <w:pPr>
        <w:jc w:val="both"/>
        <w:rPr>
          <w:rFonts w:ascii="Candara" w:hAnsi="Candara" w:cs="Tahoma"/>
          <w:bCs/>
          <w:sz w:val="24"/>
          <w:szCs w:val="24"/>
        </w:rPr>
      </w:pPr>
    </w:p>
    <w:p w:rsidR="00A00E23" w:rsidRPr="00ED75BF" w:rsidRDefault="00A00E23"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A00E23" w:rsidRPr="00ED75BF" w:rsidRDefault="00A00E23" w:rsidP="00ED75BF">
      <w:pPr>
        <w:jc w:val="both"/>
        <w:rPr>
          <w:rFonts w:ascii="Candara" w:hAnsi="Candara" w:cs="Tahoma"/>
          <w:bCs/>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A00E23" w:rsidRPr="00ED75BF" w:rsidRDefault="00A00E23" w:rsidP="00ED75BF">
      <w:pPr>
        <w:jc w:val="both"/>
        <w:rPr>
          <w:rFonts w:ascii="Candara" w:hAnsi="Candara" w:cs="Tahoma"/>
          <w:bCs/>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A00E23" w:rsidRPr="00ED75BF" w:rsidRDefault="00A00E23" w:rsidP="00ED75BF">
      <w:pPr>
        <w:jc w:val="both"/>
        <w:rPr>
          <w:rFonts w:ascii="Candara" w:hAnsi="Candara" w:cs="Tahoma"/>
          <w:bCs/>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A00E23" w:rsidRPr="00ED75BF" w:rsidRDefault="00A00E23" w:rsidP="00ED75BF">
      <w:pPr>
        <w:jc w:val="both"/>
        <w:rPr>
          <w:rFonts w:ascii="Candara" w:hAnsi="Candara" w:cs="Tahoma"/>
          <w:b/>
          <w:sz w:val="24"/>
          <w:szCs w:val="24"/>
        </w:rPr>
      </w:pPr>
    </w:p>
    <w:p w:rsidR="00A00E23" w:rsidRPr="00ED75BF" w:rsidRDefault="00A00E23"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A00E23" w:rsidRPr="00ED75BF" w:rsidRDefault="00A00E23" w:rsidP="00ED75BF">
      <w:pPr>
        <w:jc w:val="both"/>
        <w:rPr>
          <w:rFonts w:ascii="Candara" w:hAnsi="Candara" w:cs="Tahoma"/>
          <w:b/>
          <w:sz w:val="24"/>
          <w:szCs w:val="24"/>
        </w:rPr>
      </w:pPr>
    </w:p>
    <w:p w:rsidR="00A00E23" w:rsidRPr="00ED75BF" w:rsidRDefault="00A00E23"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A00E23" w:rsidRPr="00ED75BF" w:rsidRDefault="00A00E23"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A00E23" w:rsidRPr="00ED75BF" w:rsidRDefault="00A00E23" w:rsidP="00ED75BF">
      <w:pPr>
        <w:jc w:val="both"/>
        <w:rPr>
          <w:rFonts w:ascii="Candara" w:hAnsi="Candara" w:cs="Tahoma"/>
          <w:b/>
          <w:bCs/>
          <w:sz w:val="24"/>
          <w:szCs w:val="24"/>
          <w:u w:val="single"/>
        </w:rPr>
      </w:pPr>
    </w:p>
    <w:p w:rsidR="00A00E23" w:rsidRPr="00ED75BF" w:rsidRDefault="00A00E23"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A00E23" w:rsidRPr="00ED75BF" w:rsidRDefault="00A00E23" w:rsidP="00865F82">
      <w:pPr>
        <w:ind w:left="709"/>
        <w:jc w:val="both"/>
        <w:rPr>
          <w:rFonts w:ascii="Candara" w:hAnsi="Candara" w:cs="Tahoma"/>
          <w:b/>
          <w:bCs/>
          <w:sz w:val="24"/>
          <w:szCs w:val="24"/>
          <w:u w:val="single"/>
        </w:rPr>
      </w:pPr>
    </w:p>
    <w:p w:rsidR="00A00E23" w:rsidRPr="00ED75BF" w:rsidRDefault="00A00E23"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A00E23" w:rsidRPr="00ED75BF" w:rsidRDefault="00A00E23" w:rsidP="00865F82">
      <w:pPr>
        <w:ind w:left="709"/>
        <w:jc w:val="both"/>
        <w:rPr>
          <w:rFonts w:ascii="Candara" w:hAnsi="Candara" w:cs="Tahoma"/>
          <w:sz w:val="24"/>
          <w:szCs w:val="24"/>
        </w:rPr>
      </w:pPr>
    </w:p>
    <w:p w:rsidR="00A00E23" w:rsidRPr="00ED75BF" w:rsidRDefault="00A00E23"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A00E23" w:rsidRPr="00ED75BF" w:rsidRDefault="00A00E23" w:rsidP="00ED75BF">
      <w:pPr>
        <w:jc w:val="both"/>
        <w:rPr>
          <w:rFonts w:ascii="Candara" w:hAnsi="Candara" w:cs="Tahoma"/>
          <w:b/>
          <w:sz w:val="24"/>
          <w:szCs w:val="24"/>
          <w:u w:val="single"/>
        </w:rPr>
      </w:pPr>
      <w:r w:rsidRPr="00ED75BF">
        <w:rPr>
          <w:rFonts w:ascii="Candara" w:hAnsi="Candara" w:cs="Tahoma"/>
          <w:b/>
          <w:sz w:val="24"/>
          <w:szCs w:val="24"/>
        </w:rPr>
        <w:tab/>
      </w:r>
    </w:p>
    <w:p w:rsidR="00A00E23" w:rsidRPr="00ED75BF" w:rsidRDefault="00A00E23"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A00E23" w:rsidRPr="00ED75BF" w:rsidRDefault="00A00E23" w:rsidP="00ED75BF">
      <w:pPr>
        <w:jc w:val="both"/>
        <w:rPr>
          <w:rFonts w:ascii="Candara" w:hAnsi="Candara" w:cs="Tahoma"/>
          <w:bCs/>
          <w:sz w:val="24"/>
          <w:szCs w:val="24"/>
        </w:rPr>
      </w:pPr>
    </w:p>
    <w:p w:rsidR="00A00E23" w:rsidRPr="00ED75BF" w:rsidRDefault="00A00E23"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A00E23" w:rsidRPr="00ED75BF" w:rsidRDefault="00A00E23" w:rsidP="00ED75BF">
      <w:pPr>
        <w:jc w:val="both"/>
        <w:rPr>
          <w:rFonts w:ascii="Candara" w:hAnsi="Candara" w:cs="Tahoma"/>
          <w:bCs/>
          <w:sz w:val="24"/>
          <w:szCs w:val="24"/>
        </w:rPr>
      </w:pPr>
    </w:p>
    <w:p w:rsidR="00A00E23" w:rsidRPr="00ED75BF" w:rsidRDefault="00A00E23"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lastRenderedPageBreak/>
        <w:t>CAPITULO X</w:t>
      </w:r>
    </w:p>
    <w:p w:rsidR="009D4091" w:rsidRDefault="009D4091" w:rsidP="00ED75BF">
      <w:pPr>
        <w:jc w:val="both"/>
        <w:rPr>
          <w:rFonts w:ascii="Candara" w:hAnsi="Candara" w:cs="Tahoma"/>
          <w:b/>
          <w:bCs/>
          <w:sz w:val="24"/>
          <w:szCs w:val="24"/>
        </w:rPr>
      </w:pPr>
    </w:p>
    <w:p w:rsidR="00A00E23" w:rsidRDefault="00A00E2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 xml:space="preserve"> </w:t>
      </w: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FA4067">
        <w:rPr>
          <w:rFonts w:ascii="Candara" w:hAnsi="Candara" w:cs="Tahoma"/>
          <w:b/>
          <w:bCs/>
          <w:noProof/>
          <w:sz w:val="24"/>
          <w:szCs w:val="24"/>
        </w:rPr>
        <w:t>29 de mayo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donde se realizará la obra y por lo tanto considera no necesario la visita al lugar de ejecución de los trabajos.</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A00E23" w:rsidRPr="00ED75BF" w:rsidRDefault="00A00E23" w:rsidP="00ED75BF">
      <w:pPr>
        <w:jc w:val="both"/>
        <w:rPr>
          <w:rFonts w:ascii="Candara" w:hAnsi="Candara" w:cs="Tahoma"/>
          <w:b/>
          <w:bCs/>
          <w:sz w:val="24"/>
          <w:szCs w:val="24"/>
        </w:rPr>
      </w:pPr>
    </w:p>
    <w:p w:rsidR="009D4091" w:rsidRDefault="009D4091"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lastRenderedPageBreak/>
        <w:t>CAPITULO XI</w:t>
      </w: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A4067">
        <w:rPr>
          <w:rFonts w:ascii="Candara" w:hAnsi="Candara" w:cs="Tahoma"/>
          <w:b/>
          <w:bCs/>
          <w:noProof/>
          <w:sz w:val="24"/>
          <w:szCs w:val="24"/>
        </w:rPr>
        <w:t>30 de mayo de 2023</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A4067">
        <w:rPr>
          <w:rFonts w:ascii="Candara" w:hAnsi="Candara" w:cs="Tahoma"/>
          <w:b/>
          <w:bCs/>
          <w:noProof/>
          <w:sz w:val="24"/>
          <w:szCs w:val="24"/>
        </w:rPr>
        <w:t>29 de mayo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 xml:space="preserve"> </w:t>
      </w: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CAPITULO XII</w:t>
      </w:r>
    </w:p>
    <w:p w:rsidR="009D4091" w:rsidRDefault="009D4091" w:rsidP="00ED75BF">
      <w:pPr>
        <w:jc w:val="both"/>
        <w:rPr>
          <w:rFonts w:ascii="Candara" w:hAnsi="Candara" w:cs="Tahoma"/>
          <w:b/>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A4067">
        <w:rPr>
          <w:rFonts w:ascii="Candara" w:hAnsi="Candara" w:cs="Tahoma"/>
          <w:b/>
          <w:bCs/>
          <w:noProof/>
          <w:sz w:val="24"/>
          <w:szCs w:val="24"/>
        </w:rPr>
        <w:t>5 de junio de 2023</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w:t>
      </w:r>
      <w:r w:rsidRPr="00ED75BF">
        <w:rPr>
          <w:rFonts w:ascii="Candara" w:hAnsi="Candara" w:cs="Tahoma"/>
          <w:sz w:val="24"/>
          <w:szCs w:val="24"/>
        </w:rPr>
        <w:lastRenderedPageBreak/>
        <w:t>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ab/>
      </w: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ab/>
      </w: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CAPITULO XIII</w:t>
      </w:r>
    </w:p>
    <w:p w:rsidR="009D4091" w:rsidRDefault="009D4091"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FA4067">
        <w:rPr>
          <w:rFonts w:ascii="Candara" w:hAnsi="Candara" w:cs="Tahoma"/>
          <w:b/>
          <w:bCs/>
          <w:noProof/>
          <w:sz w:val="24"/>
          <w:szCs w:val="24"/>
        </w:rPr>
        <w:t>5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CAPITULO XIV</w:t>
      </w:r>
    </w:p>
    <w:p w:rsidR="009D4091" w:rsidRDefault="009D4091"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lastRenderedPageBreak/>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CAPITULO XV</w:t>
      </w:r>
    </w:p>
    <w:p w:rsidR="009D4091" w:rsidRDefault="009D4091" w:rsidP="00ED75BF">
      <w:pPr>
        <w:jc w:val="both"/>
        <w:rPr>
          <w:rFonts w:ascii="Candara" w:hAnsi="Candara" w:cs="Tahoma"/>
          <w:b/>
          <w:sz w:val="24"/>
          <w:szCs w:val="24"/>
        </w:rPr>
      </w:pPr>
    </w:p>
    <w:p w:rsidR="00A00E23" w:rsidRDefault="00A00E23" w:rsidP="00ED75BF">
      <w:pPr>
        <w:jc w:val="both"/>
        <w:rPr>
          <w:rFonts w:ascii="Candara" w:hAnsi="Candara" w:cs="Tahoma"/>
          <w:b/>
          <w:sz w:val="24"/>
          <w:szCs w:val="24"/>
        </w:rPr>
      </w:pPr>
      <w:r w:rsidRPr="00ED75BF">
        <w:rPr>
          <w:rFonts w:ascii="Candara" w:hAnsi="Candara" w:cs="Tahoma"/>
          <w:b/>
          <w:sz w:val="24"/>
          <w:szCs w:val="24"/>
        </w:rPr>
        <w:t>DE LAS GARANTÍAS</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cambio del recibo otorgado por la Dirección Municipal de Obras </w:t>
      </w:r>
      <w:r w:rsidRPr="00ED75BF">
        <w:rPr>
          <w:rFonts w:ascii="Candara" w:hAnsi="Candara" w:cs="Tahoma"/>
          <w:sz w:val="24"/>
          <w:szCs w:val="24"/>
        </w:rPr>
        <w:lastRenderedPageBreak/>
        <w:t>Públicas, a excepción de aquella que corresponda al Licitante a quién le fue adjudicado el Contrato, la que le será devuelta una vez exhiba las Fianzas de anticipos y de cumplimiento del contrato.</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A00E23" w:rsidRPr="00ED75BF" w:rsidRDefault="00A00E23" w:rsidP="00ED75BF">
      <w:pPr>
        <w:jc w:val="both"/>
        <w:rPr>
          <w:rFonts w:ascii="Candara" w:hAnsi="Candara" w:cs="Tahoma"/>
          <w:sz w:val="24"/>
          <w:szCs w:val="24"/>
          <w:lang w:val="es-MX"/>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A00E23" w:rsidRPr="00ED75BF" w:rsidRDefault="00A00E23" w:rsidP="00ED75BF">
      <w:pPr>
        <w:jc w:val="both"/>
        <w:rPr>
          <w:rFonts w:ascii="Candara" w:hAnsi="Candara" w:cs="Tahoma"/>
          <w:b/>
          <w:bCs/>
          <w:sz w:val="24"/>
          <w:szCs w:val="24"/>
        </w:rPr>
      </w:pPr>
      <w:r w:rsidRPr="00ED75BF">
        <w:rPr>
          <w:rFonts w:ascii="Candara" w:hAnsi="Candara" w:cs="Tahoma"/>
          <w:sz w:val="24"/>
          <w:szCs w:val="24"/>
        </w:rPr>
        <w:tab/>
        <w:t xml:space="preserve"> </w:t>
      </w: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CAPITULO XVI</w:t>
      </w:r>
    </w:p>
    <w:p w:rsidR="009D4091" w:rsidRDefault="009D4091" w:rsidP="00ED75BF">
      <w:pPr>
        <w:jc w:val="both"/>
        <w:rPr>
          <w:rFonts w:ascii="Candara" w:hAnsi="Candara" w:cs="Tahoma"/>
          <w:b/>
          <w:bCs/>
          <w:sz w:val="24"/>
          <w:szCs w:val="24"/>
        </w:rPr>
      </w:pPr>
    </w:p>
    <w:p w:rsidR="00A00E23" w:rsidRDefault="00A00E23"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A00E23" w:rsidRPr="00ED75BF" w:rsidRDefault="00A00E23" w:rsidP="00ED75BF">
      <w:pPr>
        <w:jc w:val="both"/>
        <w:rPr>
          <w:rFonts w:ascii="Candara" w:hAnsi="Candara" w:cs="Tahoma"/>
          <w:sz w:val="24"/>
          <w:szCs w:val="24"/>
        </w:rPr>
      </w:pPr>
    </w:p>
    <w:p w:rsidR="00A00E23" w:rsidRPr="00ED75BF" w:rsidRDefault="00A00E23"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A00E23" w:rsidRPr="00ED75BF" w:rsidRDefault="00A00E23" w:rsidP="00ED75BF">
      <w:pPr>
        <w:jc w:val="both"/>
        <w:rPr>
          <w:rFonts w:ascii="Candara" w:hAnsi="Candara" w:cs="Tahoma"/>
          <w:sz w:val="24"/>
          <w:szCs w:val="24"/>
        </w:rPr>
      </w:pPr>
    </w:p>
    <w:p w:rsidR="00A00E23" w:rsidRPr="00ED75BF" w:rsidRDefault="00A00E2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A00E23" w:rsidRPr="00ED75BF" w:rsidRDefault="00A00E23" w:rsidP="00ED75BF">
      <w:pPr>
        <w:jc w:val="both"/>
        <w:rPr>
          <w:rFonts w:ascii="Candara" w:hAnsi="Candara" w:cs="Tahoma"/>
          <w:sz w:val="24"/>
          <w:szCs w:val="24"/>
        </w:rPr>
      </w:pPr>
    </w:p>
    <w:p w:rsidR="00A00E23" w:rsidRPr="00ED75BF" w:rsidRDefault="00A00E23"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A00E23" w:rsidRPr="00ED75BF" w:rsidRDefault="00A00E23" w:rsidP="00ED75BF">
      <w:pPr>
        <w:jc w:val="both"/>
        <w:rPr>
          <w:rFonts w:ascii="Candara" w:hAnsi="Candara" w:cs="Tahoma"/>
          <w:sz w:val="24"/>
          <w:szCs w:val="24"/>
        </w:rPr>
      </w:pPr>
    </w:p>
    <w:p w:rsidR="00A00E23" w:rsidRPr="00ED75BF" w:rsidRDefault="00A00E23"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A00E23" w:rsidRPr="00ED75BF" w:rsidRDefault="00A00E23" w:rsidP="00ED75BF">
      <w:pPr>
        <w:jc w:val="both"/>
        <w:rPr>
          <w:rFonts w:ascii="Candara" w:hAnsi="Candara" w:cs="Tahoma"/>
          <w:sz w:val="24"/>
          <w:szCs w:val="24"/>
        </w:rPr>
      </w:pPr>
    </w:p>
    <w:p w:rsidR="00A00E23" w:rsidRPr="00ED75BF" w:rsidRDefault="00A00E2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A00E23" w:rsidRPr="00ED75BF" w:rsidRDefault="00A00E23" w:rsidP="00ED75BF">
      <w:pPr>
        <w:jc w:val="both"/>
        <w:rPr>
          <w:rFonts w:ascii="Candara" w:hAnsi="Candara" w:cs="Tahoma"/>
          <w:sz w:val="24"/>
          <w:szCs w:val="24"/>
        </w:rPr>
      </w:pPr>
    </w:p>
    <w:p w:rsidR="00A00E23" w:rsidRPr="00ED75BF" w:rsidRDefault="00A00E23"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A00E23" w:rsidRPr="00ED75BF" w:rsidRDefault="00A00E23" w:rsidP="00ED75BF">
      <w:pPr>
        <w:jc w:val="both"/>
        <w:rPr>
          <w:rFonts w:ascii="Candara" w:hAnsi="Candara" w:cs="Tahoma"/>
          <w:sz w:val="24"/>
          <w:szCs w:val="24"/>
        </w:rPr>
      </w:pPr>
    </w:p>
    <w:p w:rsidR="00A00E23" w:rsidRPr="00ED75BF" w:rsidRDefault="00A00E23"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A00E23" w:rsidRPr="00ED75BF" w:rsidRDefault="00A00E23" w:rsidP="00ED75BF">
      <w:pPr>
        <w:jc w:val="both"/>
        <w:rPr>
          <w:rFonts w:ascii="Candara" w:hAnsi="Candara" w:cs="Tahoma"/>
          <w:sz w:val="24"/>
          <w:szCs w:val="24"/>
        </w:rPr>
      </w:pPr>
    </w:p>
    <w:p w:rsidR="00A00E23" w:rsidRPr="00ED75BF" w:rsidRDefault="00A00E23"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A00E23" w:rsidRPr="00ED75BF" w:rsidRDefault="00A00E23" w:rsidP="00ED75BF">
      <w:pPr>
        <w:jc w:val="both"/>
        <w:rPr>
          <w:rFonts w:ascii="Candara" w:hAnsi="Candara" w:cs="Tahoma"/>
          <w:sz w:val="24"/>
          <w:szCs w:val="24"/>
        </w:rPr>
      </w:pPr>
    </w:p>
    <w:p w:rsidR="00A00E23" w:rsidRPr="00ED75BF" w:rsidRDefault="00A00E23"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A00E23" w:rsidRPr="00ED75BF" w:rsidRDefault="00A00E23" w:rsidP="00ED75BF">
      <w:pPr>
        <w:jc w:val="both"/>
        <w:rPr>
          <w:rFonts w:ascii="Candara" w:hAnsi="Candara" w:cs="Tahoma"/>
          <w:sz w:val="24"/>
          <w:szCs w:val="24"/>
        </w:rPr>
      </w:pPr>
    </w:p>
    <w:p w:rsidR="00A00E23" w:rsidRPr="00ED75BF" w:rsidRDefault="00A00E23"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A00E23" w:rsidRPr="00ED75BF" w:rsidRDefault="00A00E23" w:rsidP="00ED75BF">
      <w:pPr>
        <w:jc w:val="both"/>
        <w:rPr>
          <w:rFonts w:ascii="Candara" w:hAnsi="Candara" w:cs="Tahoma"/>
          <w:sz w:val="24"/>
          <w:szCs w:val="24"/>
        </w:rPr>
      </w:pPr>
    </w:p>
    <w:p w:rsidR="00A00E23" w:rsidRPr="00ED75BF" w:rsidRDefault="00A00E23"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A00E23"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CAPITULO XVII</w:t>
      </w:r>
    </w:p>
    <w:p w:rsidR="009D4091" w:rsidRDefault="009D4091" w:rsidP="00ED75BF">
      <w:pPr>
        <w:jc w:val="both"/>
        <w:rPr>
          <w:rFonts w:ascii="Candara" w:hAnsi="Candara" w:cs="Tahoma"/>
          <w:b/>
          <w:bCs/>
          <w:sz w:val="24"/>
          <w:szCs w:val="24"/>
        </w:rPr>
      </w:pPr>
    </w:p>
    <w:p w:rsidR="00A00E23" w:rsidRDefault="00A00E23" w:rsidP="00ED75BF">
      <w:pPr>
        <w:jc w:val="both"/>
        <w:rPr>
          <w:rFonts w:ascii="Candara" w:hAnsi="Candara" w:cs="Tahoma"/>
          <w:b/>
          <w:bCs/>
          <w:sz w:val="24"/>
          <w:szCs w:val="24"/>
        </w:rPr>
      </w:pPr>
      <w:r w:rsidRPr="00ED75BF">
        <w:rPr>
          <w:rFonts w:ascii="Candara" w:hAnsi="Candara" w:cs="Tahoma"/>
          <w:b/>
          <w:bCs/>
          <w:sz w:val="24"/>
          <w:szCs w:val="24"/>
        </w:rPr>
        <w:lastRenderedPageBreak/>
        <w:t>NOTIFICACION DEL FALLO</w:t>
      </w:r>
    </w:p>
    <w:p w:rsidR="00A00E23" w:rsidRPr="00ED75BF" w:rsidRDefault="00A00E23" w:rsidP="00ED75BF">
      <w:pPr>
        <w:jc w:val="both"/>
        <w:rPr>
          <w:rFonts w:ascii="Candara" w:hAnsi="Candara" w:cs="Tahoma"/>
          <w:b/>
          <w:bCs/>
          <w:sz w:val="24"/>
          <w:szCs w:val="24"/>
        </w:rPr>
      </w:pPr>
    </w:p>
    <w:p w:rsidR="00A00E23" w:rsidRPr="00ED75BF" w:rsidRDefault="00CD4FE9" w:rsidP="00ED75BF">
      <w:pPr>
        <w:jc w:val="both"/>
        <w:rPr>
          <w:rFonts w:ascii="Candara" w:hAnsi="Candara" w:cs="Tahoma"/>
          <w:sz w:val="24"/>
          <w:szCs w:val="24"/>
        </w:rPr>
      </w:pPr>
      <w:r w:rsidRPr="00ED75BF">
        <w:rPr>
          <w:rFonts w:ascii="Candara" w:hAnsi="Candara" w:cs="Tahoma"/>
          <w:b/>
          <w:bCs/>
          <w:sz w:val="24"/>
          <w:szCs w:val="24"/>
        </w:rPr>
        <w:t>CUADRAGÉSIMA SEXTA. -</w:t>
      </w:r>
      <w:r w:rsidR="00A00E23" w:rsidRPr="00ED75BF">
        <w:rPr>
          <w:rFonts w:ascii="Candara" w:hAnsi="Candara" w:cs="Tahoma"/>
          <w:sz w:val="24"/>
          <w:szCs w:val="24"/>
        </w:rPr>
        <w:t xml:space="preserve"> El Fallo de la licitación se notificará el día </w:t>
      </w:r>
      <w:r w:rsidR="00A00E23" w:rsidRPr="00FA4067">
        <w:rPr>
          <w:rFonts w:ascii="Candara" w:hAnsi="Candara" w:cs="Tahoma"/>
          <w:b/>
          <w:bCs/>
          <w:noProof/>
          <w:sz w:val="24"/>
          <w:szCs w:val="24"/>
        </w:rPr>
        <w:t>8 de junio de 2023</w:t>
      </w:r>
      <w:r w:rsidR="00A00E23" w:rsidRPr="00ED75BF">
        <w:rPr>
          <w:rFonts w:ascii="Candara" w:hAnsi="Candara" w:cs="Tahoma"/>
          <w:sz w:val="24"/>
          <w:szCs w:val="24"/>
        </w:rPr>
        <w:t xml:space="preserve"> a las </w:t>
      </w:r>
      <w:r w:rsidR="00A00E23">
        <w:rPr>
          <w:rFonts w:ascii="Candara" w:hAnsi="Candara" w:cs="Tahoma"/>
          <w:b/>
          <w:bCs/>
          <w:noProof/>
          <w:sz w:val="24"/>
          <w:szCs w:val="24"/>
        </w:rPr>
        <w:t>11:00</w:t>
      </w:r>
      <w:r w:rsidR="00A00E23" w:rsidRPr="00ED75BF">
        <w:rPr>
          <w:rFonts w:ascii="Candara" w:hAnsi="Candara" w:cs="Tahoma"/>
          <w:b/>
          <w:bCs/>
          <w:sz w:val="24"/>
          <w:szCs w:val="24"/>
        </w:rPr>
        <w:t xml:space="preserve"> horas </w:t>
      </w:r>
      <w:r w:rsidR="00A00E23"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00A00E23" w:rsidRPr="00ED75BF">
          <w:rPr>
            <w:rFonts w:ascii="Candara" w:hAnsi="Candara" w:cs="Tahoma"/>
            <w:sz w:val="24"/>
            <w:szCs w:val="24"/>
          </w:rPr>
          <w:t>la Sala</w:t>
        </w:r>
      </w:smartTag>
      <w:r w:rsidR="00A00E23"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00A00E23" w:rsidRPr="00ED75BF">
          <w:rPr>
            <w:rFonts w:ascii="Candara" w:hAnsi="Candara" w:cs="Tahoma"/>
            <w:b/>
            <w:bCs/>
            <w:sz w:val="24"/>
            <w:szCs w:val="24"/>
          </w:rPr>
          <w:t>LA DEPENDENCIA</w:t>
        </w:r>
      </w:smartTag>
      <w:r w:rsidR="00A00E23" w:rsidRPr="00ED75BF">
        <w:rPr>
          <w:rFonts w:ascii="Candara" w:hAnsi="Candara" w:cs="Tahoma"/>
          <w:b/>
          <w:bCs/>
          <w:sz w:val="24"/>
          <w:szCs w:val="24"/>
        </w:rPr>
        <w:t>”</w:t>
      </w:r>
      <w:r w:rsidR="00A00E23"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00A00E23" w:rsidRPr="00ED75BF">
          <w:rPr>
            <w:rFonts w:ascii="Candara" w:hAnsi="Candara" w:cs="Tahoma"/>
            <w:sz w:val="24"/>
            <w:szCs w:val="24"/>
          </w:rPr>
          <w:t>la Ciudad</w:t>
        </w:r>
      </w:smartTag>
      <w:r w:rsidR="00A00E23" w:rsidRPr="00ED75BF">
        <w:rPr>
          <w:rFonts w:ascii="Candara" w:hAnsi="Candara" w:cs="Tahoma"/>
          <w:sz w:val="24"/>
          <w:szCs w:val="24"/>
        </w:rPr>
        <w:t xml:space="preserve"> de Durango, </w:t>
      </w:r>
      <w:proofErr w:type="spellStart"/>
      <w:r w:rsidR="00A00E23" w:rsidRPr="00ED75BF">
        <w:rPr>
          <w:rFonts w:ascii="Candara" w:hAnsi="Candara" w:cs="Tahoma"/>
          <w:sz w:val="24"/>
          <w:szCs w:val="24"/>
        </w:rPr>
        <w:t>Dgo</w:t>
      </w:r>
      <w:proofErr w:type="spellEnd"/>
      <w:r w:rsidR="00A00E23" w:rsidRPr="00ED75BF">
        <w:rPr>
          <w:rFonts w:ascii="Candara" w:hAnsi="Candara" w:cs="Tahoma"/>
          <w:sz w:val="24"/>
          <w:szCs w:val="24"/>
        </w:rPr>
        <w:t xml:space="preserve">. </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A00E23" w:rsidRPr="00ED75BF" w:rsidRDefault="00A00E23" w:rsidP="00ED75BF">
      <w:pPr>
        <w:jc w:val="both"/>
        <w:rPr>
          <w:rFonts w:ascii="Candara" w:hAnsi="Candara" w:cs="Tahoma"/>
          <w:b/>
          <w:sz w:val="24"/>
          <w:szCs w:val="24"/>
          <w:lang w:val="es-MX"/>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CAPITULO XVIII</w:t>
      </w:r>
    </w:p>
    <w:p w:rsidR="009D4091" w:rsidRDefault="009D4091"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A00E23" w:rsidRPr="00ED75BF" w:rsidRDefault="00A00E23" w:rsidP="00ED75BF">
      <w:pPr>
        <w:jc w:val="both"/>
        <w:rPr>
          <w:rFonts w:ascii="Candara" w:hAnsi="Candara" w:cs="Tahoma"/>
          <w:bCs/>
          <w:sz w:val="24"/>
          <w:szCs w:val="24"/>
          <w:u w:val="single"/>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 xml:space="preserve">Los derechos y obligaciones que se deriven del contrato que se celebre no podrá cederse en forma parcial o total a favor de cualquier otra persona física o moral, con </w:t>
      </w:r>
      <w:r w:rsidRPr="00ED75BF">
        <w:rPr>
          <w:rFonts w:ascii="Candara" w:hAnsi="Candara" w:cs="Tahoma"/>
          <w:sz w:val="24"/>
          <w:szCs w:val="24"/>
        </w:rPr>
        <w:lastRenderedPageBreak/>
        <w:t>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A00E23" w:rsidRPr="00ED75BF" w:rsidRDefault="00A00E23" w:rsidP="00ED75BF">
      <w:pPr>
        <w:jc w:val="both"/>
        <w:rPr>
          <w:rFonts w:ascii="Candara" w:hAnsi="Candara" w:cs="Tahoma"/>
          <w:bCs/>
          <w:sz w:val="24"/>
          <w:szCs w:val="24"/>
        </w:rPr>
      </w:pPr>
    </w:p>
    <w:p w:rsidR="00A00E23" w:rsidRPr="00F41677" w:rsidRDefault="00A00E23" w:rsidP="00ED75BF">
      <w:pPr>
        <w:jc w:val="both"/>
        <w:rPr>
          <w:rFonts w:ascii="Candara" w:hAnsi="Candara" w:cs="Tahoma"/>
          <w:b/>
          <w:sz w:val="24"/>
          <w:szCs w:val="24"/>
        </w:rPr>
      </w:pPr>
      <w:r w:rsidRPr="00F41677">
        <w:rPr>
          <w:rFonts w:ascii="Candara" w:hAnsi="Candara" w:cs="Tahoma"/>
          <w:b/>
          <w:sz w:val="24"/>
          <w:szCs w:val="24"/>
        </w:rPr>
        <w:t>CAPITULO XIX</w:t>
      </w:r>
    </w:p>
    <w:p w:rsidR="00A00E23" w:rsidRDefault="00A00E23"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ab/>
      </w: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lastRenderedPageBreak/>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ab/>
      </w: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00E23" w:rsidRPr="00ED75BF" w:rsidRDefault="00A00E23" w:rsidP="00ED75BF">
      <w:pPr>
        <w:jc w:val="both"/>
        <w:rPr>
          <w:rFonts w:ascii="Candara" w:hAnsi="Candara"/>
          <w:color w:val="99CC00"/>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A00E23" w:rsidRPr="00ED75BF" w:rsidRDefault="00A00E23" w:rsidP="00ED75BF">
      <w:pPr>
        <w:jc w:val="both"/>
        <w:rPr>
          <w:rFonts w:ascii="Candara" w:hAnsi="Candara"/>
          <w:sz w:val="24"/>
          <w:szCs w:val="24"/>
        </w:rPr>
      </w:pPr>
      <w:r w:rsidRPr="00ED75BF">
        <w:rPr>
          <w:rFonts w:ascii="Candara" w:hAnsi="Candara"/>
          <w:sz w:val="24"/>
          <w:szCs w:val="24"/>
        </w:rPr>
        <w:t xml:space="preserve"> </w:t>
      </w:r>
    </w:p>
    <w:p w:rsidR="00A00E23" w:rsidRPr="00F41677" w:rsidRDefault="00A00E23" w:rsidP="00ED75BF">
      <w:pPr>
        <w:jc w:val="both"/>
        <w:rPr>
          <w:rFonts w:ascii="Candara" w:hAnsi="Candara" w:cs="Tahoma"/>
          <w:b/>
          <w:bCs/>
          <w:sz w:val="24"/>
          <w:szCs w:val="24"/>
        </w:rPr>
      </w:pPr>
      <w:r w:rsidRPr="00F41677">
        <w:rPr>
          <w:rFonts w:ascii="Candara" w:hAnsi="Candara" w:cs="Tahoma"/>
          <w:b/>
          <w:bCs/>
          <w:sz w:val="24"/>
          <w:szCs w:val="24"/>
        </w:rPr>
        <w:t>CAPITULO XX</w:t>
      </w:r>
    </w:p>
    <w:p w:rsidR="00A00E23" w:rsidRDefault="00A00E23"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9D4091" w:rsidRDefault="009D4091" w:rsidP="00056CD2">
      <w:pPr>
        <w:jc w:val="both"/>
        <w:rPr>
          <w:rFonts w:ascii="Candara" w:hAnsi="Candara" w:cs="Tahoma"/>
          <w:b/>
          <w:bCs/>
          <w:sz w:val="24"/>
          <w:szCs w:val="24"/>
        </w:rPr>
      </w:pPr>
    </w:p>
    <w:p w:rsidR="00A00E23" w:rsidRDefault="00A00E23" w:rsidP="00056CD2">
      <w:pPr>
        <w:jc w:val="both"/>
        <w:rPr>
          <w:rFonts w:ascii="Candara" w:hAnsi="Candara" w:cs="Tahoma"/>
          <w:sz w:val="24"/>
          <w:szCs w:val="24"/>
        </w:rPr>
      </w:pPr>
      <w:bookmarkStart w:id="0" w:name="_GoBack"/>
      <w:bookmarkEnd w:id="0"/>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FA4067">
        <w:rPr>
          <w:rFonts w:ascii="Candara" w:hAnsi="Candara" w:cs="Tahoma"/>
          <w:b/>
          <w:noProof/>
          <w:sz w:val="24"/>
          <w:szCs w:val="24"/>
        </w:rPr>
        <w:t>Pavimentación en la Calle 5 de Mayo, entre C. Independencia y Manuel Buendía; Rehabilitación de Alcantarillado en la Calle 5 de Mayo, entre C. Independencia y Manuel Buendía; Rehabilitación de Agua Potable en Calle 5 de Mayo, entre Independencia y Manuel Buendía y Construcción de Banquetas en la Calle 5 de Mayo, entre C. Independencia y Manuel Buendía</w:t>
      </w:r>
      <w:r w:rsidRPr="00ED75BF">
        <w:rPr>
          <w:rFonts w:ascii="Candara" w:hAnsi="Candara" w:cs="Tahoma"/>
          <w:b/>
          <w:sz w:val="24"/>
          <w:szCs w:val="24"/>
        </w:rPr>
        <w:t xml:space="preserve">, </w:t>
      </w:r>
      <w:r w:rsidRPr="00FA4067">
        <w:rPr>
          <w:rFonts w:ascii="Candara" w:hAnsi="Candara" w:cs="Tahoma"/>
          <w:b/>
          <w:noProof/>
          <w:sz w:val="24"/>
          <w:szCs w:val="24"/>
        </w:rPr>
        <w:t>Col. José Revueltas</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A4067">
        <w:rPr>
          <w:rFonts w:ascii="Candara" w:hAnsi="Candara" w:cs="Tahoma"/>
          <w:b/>
          <w:bCs/>
          <w:noProof/>
          <w:sz w:val="24"/>
          <w:szCs w:val="24"/>
        </w:rPr>
        <w:t>95</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A00E23" w:rsidRDefault="00A00E23" w:rsidP="00056CD2">
      <w:pPr>
        <w:jc w:val="both"/>
        <w:rPr>
          <w:rFonts w:ascii="Candara" w:hAnsi="Candara" w:cs="Tahoma"/>
          <w:sz w:val="24"/>
          <w:szCs w:val="24"/>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208"/>
        <w:gridCol w:w="2052"/>
        <w:gridCol w:w="2126"/>
      </w:tblGrid>
      <w:tr w:rsidR="00A00E23" w:rsidTr="00CD4FE9">
        <w:trPr>
          <w:jc w:val="center"/>
        </w:trPr>
        <w:tc>
          <w:tcPr>
            <w:tcW w:w="45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00E23" w:rsidRDefault="00A00E23">
            <w:pPr>
              <w:tabs>
                <w:tab w:val="left" w:pos="493"/>
                <w:tab w:val="left" w:pos="1185"/>
                <w:tab w:val="left" w:pos="9110"/>
              </w:tabs>
              <w:rPr>
                <w:rFonts w:ascii="Candara" w:hAnsi="Candara" w:cs="Tahoma"/>
                <w:b/>
                <w:bCs/>
                <w:sz w:val="22"/>
                <w:szCs w:val="22"/>
              </w:rPr>
            </w:pPr>
            <w:r>
              <w:rPr>
                <w:rFonts w:ascii="Candara" w:hAnsi="Candara" w:cs="Tahoma"/>
                <w:b/>
                <w:bCs/>
                <w:sz w:val="22"/>
                <w:szCs w:val="22"/>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00E23" w:rsidRDefault="00A00E23">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00E23" w:rsidRDefault="00A00E23">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00E23" w:rsidRDefault="00A00E23">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CD4FE9" w:rsidTr="00CD4FE9">
        <w:trPr>
          <w:jc w:val="center"/>
        </w:trPr>
        <w:tc>
          <w:tcPr>
            <w:tcW w:w="4531" w:type="dxa"/>
            <w:tcBorders>
              <w:top w:val="single" w:sz="4" w:space="0" w:color="auto"/>
              <w:left w:val="single" w:sz="4" w:space="0" w:color="auto"/>
              <w:bottom w:val="single" w:sz="4" w:space="0" w:color="auto"/>
              <w:right w:val="single" w:sz="4" w:space="0" w:color="auto"/>
            </w:tcBorders>
            <w:hideMark/>
          </w:tcPr>
          <w:p w:rsidR="00CD4FE9" w:rsidRDefault="00CD4FE9" w:rsidP="00CD4FE9">
            <w:pPr>
              <w:tabs>
                <w:tab w:val="left" w:pos="493"/>
                <w:tab w:val="left" w:pos="1185"/>
                <w:tab w:val="left" w:pos="9110"/>
              </w:tabs>
              <w:jc w:val="both"/>
              <w:rPr>
                <w:rFonts w:ascii="Candara" w:hAnsi="Candara" w:cs="Tahoma"/>
                <w:b/>
                <w:bCs/>
                <w:sz w:val="22"/>
                <w:szCs w:val="22"/>
              </w:rPr>
            </w:pPr>
            <w:r w:rsidRPr="00CD4FE9">
              <w:rPr>
                <w:rFonts w:ascii="Candara" w:hAnsi="Candara" w:cs="Tahoma"/>
                <w:bCs/>
                <w:sz w:val="22"/>
                <w:szCs w:val="22"/>
              </w:rPr>
              <w:t xml:space="preserve">Rehabilitación de Alcantarillado en la Calle 5 de </w:t>
            </w:r>
            <w:proofErr w:type="gramStart"/>
            <w:r w:rsidRPr="00CD4FE9">
              <w:rPr>
                <w:rFonts w:ascii="Candara" w:hAnsi="Candara" w:cs="Tahoma"/>
                <w:bCs/>
                <w:sz w:val="22"/>
                <w:szCs w:val="22"/>
              </w:rPr>
              <w:t>Mayo</w:t>
            </w:r>
            <w:proofErr w:type="gramEnd"/>
            <w:r w:rsidRPr="00CD4FE9">
              <w:rPr>
                <w:rFonts w:ascii="Candara" w:hAnsi="Candara" w:cs="Tahoma"/>
                <w:bCs/>
                <w:sz w:val="22"/>
                <w:szCs w:val="22"/>
              </w:rPr>
              <w:t>, entre C. Independencia y Manuel Buendía</w:t>
            </w:r>
          </w:p>
        </w:tc>
        <w:tc>
          <w:tcPr>
            <w:tcW w:w="1208" w:type="dxa"/>
            <w:tcBorders>
              <w:top w:val="single" w:sz="4" w:space="0" w:color="auto"/>
              <w:left w:val="single" w:sz="4" w:space="0" w:color="auto"/>
              <w:bottom w:val="single" w:sz="4" w:space="0" w:color="auto"/>
              <w:right w:val="single" w:sz="4" w:space="0" w:color="auto"/>
            </w:tcBorders>
            <w:vAlign w:val="center"/>
            <w:hideMark/>
          </w:tcPr>
          <w:p w:rsidR="00CD4FE9" w:rsidRDefault="00CD4FE9" w:rsidP="00CD4FE9">
            <w:pPr>
              <w:jc w:val="center"/>
              <w:rPr>
                <w:rFonts w:ascii="Candara" w:hAnsi="Candara" w:cs="Calibri"/>
                <w:b/>
                <w:bCs/>
                <w:color w:val="000000"/>
                <w:sz w:val="22"/>
                <w:szCs w:val="22"/>
                <w:lang w:val="es-MX" w:eastAsia="es-MX"/>
              </w:rPr>
            </w:pPr>
            <w:r>
              <w:rPr>
                <w:rFonts w:ascii="Candara" w:hAnsi="Candara" w:cs="Tahoma"/>
                <w:b/>
                <w:bCs/>
                <w:color w:val="000000"/>
                <w:sz w:val="22"/>
                <w:szCs w:val="22"/>
              </w:rPr>
              <w:t>20</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FE9" w:rsidRDefault="00CD4FE9" w:rsidP="00CD4FE9">
            <w:pPr>
              <w:jc w:val="center"/>
              <w:rPr>
                <w:rFonts w:ascii="Candara" w:hAnsi="Candara" w:cs="Calibri"/>
                <w:b/>
                <w:bCs/>
                <w:color w:val="000000"/>
                <w:sz w:val="22"/>
                <w:szCs w:val="22"/>
              </w:rPr>
            </w:pPr>
            <w:r>
              <w:rPr>
                <w:rFonts w:ascii="Candara" w:hAnsi="Candara" w:cs="Tahoma"/>
                <w:b/>
                <w:bCs/>
                <w:color w:val="000000"/>
                <w:sz w:val="22"/>
                <w:szCs w:val="22"/>
              </w:rPr>
              <w:t>15 de junio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4FE9" w:rsidRDefault="00CD4FE9" w:rsidP="00CD4FE9">
            <w:pPr>
              <w:jc w:val="center"/>
              <w:rPr>
                <w:rFonts w:ascii="Candara" w:hAnsi="Candara" w:cs="Calibri"/>
                <w:b/>
                <w:bCs/>
                <w:color w:val="000000"/>
                <w:sz w:val="22"/>
                <w:szCs w:val="22"/>
              </w:rPr>
            </w:pPr>
            <w:r>
              <w:rPr>
                <w:rFonts w:ascii="Candara" w:hAnsi="Candara" w:cs="Tahoma"/>
                <w:b/>
                <w:bCs/>
                <w:color w:val="000000"/>
                <w:sz w:val="22"/>
                <w:szCs w:val="22"/>
              </w:rPr>
              <w:t>4 de julio de 2023</w:t>
            </w:r>
          </w:p>
        </w:tc>
      </w:tr>
      <w:tr w:rsidR="00CD4FE9" w:rsidTr="00CD4FE9">
        <w:trPr>
          <w:jc w:val="center"/>
        </w:trPr>
        <w:tc>
          <w:tcPr>
            <w:tcW w:w="4531" w:type="dxa"/>
            <w:tcBorders>
              <w:top w:val="single" w:sz="4" w:space="0" w:color="auto"/>
              <w:left w:val="single" w:sz="4" w:space="0" w:color="auto"/>
              <w:bottom w:val="single" w:sz="4" w:space="0" w:color="auto"/>
              <w:right w:val="single" w:sz="4" w:space="0" w:color="auto"/>
            </w:tcBorders>
            <w:hideMark/>
          </w:tcPr>
          <w:p w:rsidR="00CD4FE9" w:rsidRDefault="00CD4FE9" w:rsidP="00CD4FE9">
            <w:pPr>
              <w:tabs>
                <w:tab w:val="left" w:pos="493"/>
                <w:tab w:val="left" w:pos="1185"/>
                <w:tab w:val="left" w:pos="9110"/>
              </w:tabs>
              <w:jc w:val="both"/>
              <w:rPr>
                <w:rFonts w:ascii="Candara" w:hAnsi="Candara" w:cs="Tahoma"/>
                <w:b/>
                <w:bCs/>
                <w:sz w:val="22"/>
                <w:szCs w:val="22"/>
              </w:rPr>
            </w:pPr>
            <w:r w:rsidRPr="00CD4FE9">
              <w:rPr>
                <w:rFonts w:ascii="Candara" w:hAnsi="Candara" w:cs="Tahoma"/>
                <w:bCs/>
                <w:sz w:val="22"/>
                <w:szCs w:val="22"/>
              </w:rPr>
              <w:lastRenderedPageBreak/>
              <w:t xml:space="preserve">Rehabilitación de Agua Potable en Calle 5 de </w:t>
            </w:r>
            <w:proofErr w:type="gramStart"/>
            <w:r w:rsidRPr="00CD4FE9">
              <w:rPr>
                <w:rFonts w:ascii="Candara" w:hAnsi="Candara" w:cs="Tahoma"/>
                <w:bCs/>
                <w:sz w:val="22"/>
                <w:szCs w:val="22"/>
              </w:rPr>
              <w:t>Mayo</w:t>
            </w:r>
            <w:proofErr w:type="gramEnd"/>
            <w:r w:rsidRPr="00CD4FE9">
              <w:rPr>
                <w:rFonts w:ascii="Candara" w:hAnsi="Candara" w:cs="Tahoma"/>
                <w:bCs/>
                <w:sz w:val="22"/>
                <w:szCs w:val="22"/>
              </w:rPr>
              <w:t>, entre Independencia y Manuel Buendía</w:t>
            </w:r>
          </w:p>
        </w:tc>
        <w:tc>
          <w:tcPr>
            <w:tcW w:w="1208" w:type="dxa"/>
            <w:tcBorders>
              <w:top w:val="single" w:sz="4" w:space="0" w:color="auto"/>
              <w:left w:val="single" w:sz="4" w:space="0" w:color="auto"/>
              <w:bottom w:val="single" w:sz="4" w:space="0" w:color="auto"/>
              <w:right w:val="single" w:sz="4" w:space="0" w:color="auto"/>
            </w:tcBorders>
            <w:vAlign w:val="center"/>
            <w:hideMark/>
          </w:tcPr>
          <w:p w:rsidR="00CD4FE9" w:rsidRDefault="00CD4FE9" w:rsidP="00CD4FE9">
            <w:pPr>
              <w:jc w:val="center"/>
              <w:rPr>
                <w:rFonts w:ascii="Candara" w:hAnsi="Candara" w:cs="Calibri"/>
                <w:b/>
                <w:bCs/>
                <w:color w:val="000000"/>
                <w:sz w:val="22"/>
                <w:szCs w:val="22"/>
              </w:rPr>
            </w:pPr>
            <w:r>
              <w:rPr>
                <w:rFonts w:ascii="Candara" w:hAnsi="Candara" w:cs="Tahoma"/>
                <w:b/>
                <w:bCs/>
                <w:color w:val="000000"/>
                <w:sz w:val="22"/>
                <w:szCs w:val="22"/>
              </w:rPr>
              <w:t>15</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FE9" w:rsidRDefault="00CD4FE9" w:rsidP="00CD4FE9">
            <w:pPr>
              <w:jc w:val="center"/>
              <w:rPr>
                <w:rFonts w:ascii="Candara" w:hAnsi="Candara" w:cs="Calibri"/>
                <w:b/>
                <w:bCs/>
                <w:color w:val="000000"/>
                <w:sz w:val="22"/>
                <w:szCs w:val="22"/>
              </w:rPr>
            </w:pPr>
            <w:r>
              <w:rPr>
                <w:rFonts w:ascii="Candara" w:hAnsi="Candara" w:cs="Tahoma"/>
                <w:b/>
                <w:bCs/>
                <w:color w:val="000000"/>
                <w:sz w:val="22"/>
                <w:szCs w:val="22"/>
              </w:rPr>
              <w:t>5 de julio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4FE9" w:rsidRDefault="00CD4FE9" w:rsidP="00CD4FE9">
            <w:pPr>
              <w:jc w:val="center"/>
              <w:rPr>
                <w:rFonts w:ascii="Candara" w:hAnsi="Candara" w:cs="Calibri"/>
                <w:b/>
                <w:bCs/>
                <w:color w:val="000000"/>
                <w:sz w:val="22"/>
                <w:szCs w:val="22"/>
              </w:rPr>
            </w:pPr>
            <w:r>
              <w:rPr>
                <w:rFonts w:ascii="Candara" w:hAnsi="Candara" w:cs="Tahoma"/>
                <w:b/>
                <w:bCs/>
                <w:color w:val="000000"/>
                <w:sz w:val="22"/>
                <w:szCs w:val="22"/>
              </w:rPr>
              <w:t>19 de julio de 2023</w:t>
            </w:r>
          </w:p>
        </w:tc>
      </w:tr>
      <w:tr w:rsidR="00CD4FE9" w:rsidTr="00CD4FE9">
        <w:trPr>
          <w:trHeight w:val="591"/>
          <w:jc w:val="center"/>
        </w:trPr>
        <w:tc>
          <w:tcPr>
            <w:tcW w:w="4531" w:type="dxa"/>
            <w:tcBorders>
              <w:top w:val="single" w:sz="4" w:space="0" w:color="auto"/>
              <w:left w:val="single" w:sz="4" w:space="0" w:color="auto"/>
              <w:bottom w:val="single" w:sz="4" w:space="0" w:color="auto"/>
              <w:right w:val="single" w:sz="4" w:space="0" w:color="auto"/>
            </w:tcBorders>
            <w:hideMark/>
          </w:tcPr>
          <w:p w:rsidR="00CD4FE9" w:rsidRDefault="00CD4FE9" w:rsidP="00CD4FE9">
            <w:pPr>
              <w:tabs>
                <w:tab w:val="left" w:pos="493"/>
                <w:tab w:val="left" w:pos="1185"/>
                <w:tab w:val="left" w:pos="9110"/>
              </w:tabs>
              <w:jc w:val="both"/>
              <w:rPr>
                <w:rFonts w:ascii="Candara" w:hAnsi="Candara" w:cs="Tahoma"/>
                <w:bCs/>
                <w:sz w:val="22"/>
                <w:szCs w:val="22"/>
              </w:rPr>
            </w:pPr>
            <w:r w:rsidRPr="00CD4FE9">
              <w:rPr>
                <w:rFonts w:ascii="Candara" w:hAnsi="Candara" w:cs="Tahoma"/>
                <w:bCs/>
                <w:sz w:val="22"/>
                <w:szCs w:val="22"/>
              </w:rPr>
              <w:t xml:space="preserve">Pavimentación en la Calle 5 de </w:t>
            </w:r>
            <w:proofErr w:type="gramStart"/>
            <w:r w:rsidRPr="00CD4FE9">
              <w:rPr>
                <w:rFonts w:ascii="Candara" w:hAnsi="Candara" w:cs="Tahoma"/>
                <w:bCs/>
                <w:sz w:val="22"/>
                <w:szCs w:val="22"/>
              </w:rPr>
              <w:t>Mayo</w:t>
            </w:r>
            <w:proofErr w:type="gramEnd"/>
            <w:r w:rsidRPr="00CD4FE9">
              <w:rPr>
                <w:rFonts w:ascii="Candara" w:hAnsi="Candara" w:cs="Tahoma"/>
                <w:bCs/>
                <w:sz w:val="22"/>
                <w:szCs w:val="22"/>
              </w:rPr>
              <w:t>, entre C. Independencia y Manuel Buendía</w:t>
            </w:r>
          </w:p>
        </w:tc>
        <w:tc>
          <w:tcPr>
            <w:tcW w:w="1208" w:type="dxa"/>
            <w:vMerge w:val="restart"/>
            <w:tcBorders>
              <w:top w:val="single" w:sz="4" w:space="0" w:color="auto"/>
              <w:left w:val="single" w:sz="4" w:space="0" w:color="auto"/>
              <w:right w:val="single" w:sz="4" w:space="0" w:color="auto"/>
            </w:tcBorders>
            <w:vAlign w:val="center"/>
            <w:hideMark/>
          </w:tcPr>
          <w:p w:rsidR="00CD4FE9" w:rsidRDefault="00CD4FE9" w:rsidP="00CD4FE9">
            <w:pPr>
              <w:jc w:val="center"/>
              <w:rPr>
                <w:rFonts w:ascii="Candara" w:hAnsi="Candara" w:cs="Calibri"/>
                <w:b/>
                <w:bCs/>
                <w:color w:val="000000"/>
                <w:sz w:val="22"/>
                <w:szCs w:val="22"/>
              </w:rPr>
            </w:pPr>
            <w:r>
              <w:rPr>
                <w:rFonts w:ascii="Candara" w:hAnsi="Candara" w:cs="Calibri"/>
                <w:b/>
                <w:bCs/>
                <w:color w:val="000000"/>
                <w:sz w:val="22"/>
                <w:szCs w:val="22"/>
              </w:rPr>
              <w:t>60</w:t>
            </w:r>
          </w:p>
        </w:tc>
        <w:tc>
          <w:tcPr>
            <w:tcW w:w="2052" w:type="dxa"/>
            <w:vMerge w:val="restart"/>
            <w:tcBorders>
              <w:top w:val="single" w:sz="4" w:space="0" w:color="auto"/>
              <w:left w:val="single" w:sz="4" w:space="0" w:color="auto"/>
              <w:right w:val="single" w:sz="4" w:space="0" w:color="auto"/>
            </w:tcBorders>
            <w:vAlign w:val="center"/>
            <w:hideMark/>
          </w:tcPr>
          <w:p w:rsidR="00CD4FE9" w:rsidRDefault="00CD4FE9" w:rsidP="00CD4FE9">
            <w:pPr>
              <w:jc w:val="center"/>
              <w:rPr>
                <w:rFonts w:ascii="Candara" w:hAnsi="Candara" w:cs="Calibri"/>
                <w:b/>
                <w:bCs/>
                <w:color w:val="000000"/>
                <w:sz w:val="22"/>
                <w:szCs w:val="22"/>
              </w:rPr>
            </w:pPr>
            <w:r>
              <w:rPr>
                <w:rFonts w:ascii="Candara" w:hAnsi="Candara" w:cs="Tahoma"/>
                <w:b/>
                <w:bCs/>
                <w:color w:val="000000"/>
                <w:sz w:val="22"/>
                <w:szCs w:val="22"/>
              </w:rPr>
              <w:t>20 de julio de 2023</w:t>
            </w:r>
          </w:p>
        </w:tc>
        <w:tc>
          <w:tcPr>
            <w:tcW w:w="2126" w:type="dxa"/>
            <w:vMerge w:val="restart"/>
            <w:tcBorders>
              <w:top w:val="single" w:sz="4" w:space="0" w:color="auto"/>
              <w:left w:val="single" w:sz="4" w:space="0" w:color="auto"/>
              <w:right w:val="single" w:sz="4" w:space="0" w:color="auto"/>
            </w:tcBorders>
            <w:vAlign w:val="center"/>
            <w:hideMark/>
          </w:tcPr>
          <w:p w:rsidR="00CD4FE9" w:rsidRDefault="00CD4FE9" w:rsidP="00CD4FE9">
            <w:pPr>
              <w:jc w:val="center"/>
              <w:rPr>
                <w:rFonts w:ascii="Candara" w:hAnsi="Candara" w:cs="Calibri"/>
                <w:b/>
                <w:bCs/>
                <w:color w:val="000000"/>
                <w:sz w:val="22"/>
                <w:szCs w:val="22"/>
              </w:rPr>
            </w:pPr>
            <w:r>
              <w:rPr>
                <w:rFonts w:ascii="Candara" w:hAnsi="Candara" w:cs="Tahoma"/>
                <w:b/>
                <w:bCs/>
                <w:color w:val="000000"/>
                <w:sz w:val="22"/>
                <w:szCs w:val="22"/>
              </w:rPr>
              <w:t>17 de septiembre de 2023</w:t>
            </w:r>
          </w:p>
        </w:tc>
      </w:tr>
      <w:tr w:rsidR="00CD4FE9" w:rsidTr="00CD4FE9">
        <w:trPr>
          <w:trHeight w:val="869"/>
          <w:jc w:val="center"/>
        </w:trPr>
        <w:tc>
          <w:tcPr>
            <w:tcW w:w="4531" w:type="dxa"/>
            <w:tcBorders>
              <w:top w:val="single" w:sz="4" w:space="0" w:color="auto"/>
              <w:left w:val="single" w:sz="4" w:space="0" w:color="auto"/>
              <w:bottom w:val="single" w:sz="4" w:space="0" w:color="auto"/>
              <w:right w:val="single" w:sz="4" w:space="0" w:color="auto"/>
            </w:tcBorders>
          </w:tcPr>
          <w:p w:rsidR="00CD4FE9" w:rsidRPr="00CD4FE9" w:rsidRDefault="00CD4FE9" w:rsidP="00CD4FE9">
            <w:pPr>
              <w:tabs>
                <w:tab w:val="left" w:pos="493"/>
                <w:tab w:val="left" w:pos="1185"/>
                <w:tab w:val="left" w:pos="9110"/>
              </w:tabs>
              <w:jc w:val="both"/>
              <w:rPr>
                <w:rFonts w:ascii="Candara" w:hAnsi="Candara" w:cs="Tahoma"/>
                <w:bCs/>
                <w:sz w:val="22"/>
                <w:szCs w:val="22"/>
              </w:rPr>
            </w:pPr>
            <w:r w:rsidRPr="00CD4FE9">
              <w:rPr>
                <w:rFonts w:ascii="Candara" w:hAnsi="Candara" w:cs="Tahoma"/>
                <w:bCs/>
                <w:sz w:val="22"/>
                <w:szCs w:val="22"/>
              </w:rPr>
              <w:t xml:space="preserve">Construcción de Banquetas en la Calle 5 de </w:t>
            </w:r>
            <w:proofErr w:type="gramStart"/>
            <w:r w:rsidRPr="00CD4FE9">
              <w:rPr>
                <w:rFonts w:ascii="Candara" w:hAnsi="Candara" w:cs="Tahoma"/>
                <w:bCs/>
                <w:sz w:val="22"/>
                <w:szCs w:val="22"/>
              </w:rPr>
              <w:t>Mayo</w:t>
            </w:r>
            <w:proofErr w:type="gramEnd"/>
            <w:r w:rsidRPr="00CD4FE9">
              <w:rPr>
                <w:rFonts w:ascii="Candara" w:hAnsi="Candara" w:cs="Tahoma"/>
                <w:bCs/>
                <w:sz w:val="22"/>
                <w:szCs w:val="22"/>
              </w:rPr>
              <w:t>, entre C. Independencia y Manuel Buendía</w:t>
            </w:r>
          </w:p>
        </w:tc>
        <w:tc>
          <w:tcPr>
            <w:tcW w:w="1208" w:type="dxa"/>
            <w:vMerge/>
            <w:tcBorders>
              <w:left w:val="single" w:sz="4" w:space="0" w:color="auto"/>
              <w:bottom w:val="single" w:sz="4" w:space="0" w:color="auto"/>
              <w:right w:val="single" w:sz="4" w:space="0" w:color="auto"/>
            </w:tcBorders>
            <w:vAlign w:val="center"/>
          </w:tcPr>
          <w:p w:rsidR="00CD4FE9" w:rsidRDefault="00CD4FE9" w:rsidP="00CD4FE9">
            <w:pPr>
              <w:jc w:val="center"/>
              <w:rPr>
                <w:rFonts w:ascii="Candara" w:hAnsi="Candara" w:cs="Calibri"/>
                <w:b/>
                <w:bCs/>
                <w:color w:val="000000"/>
                <w:sz w:val="22"/>
                <w:szCs w:val="22"/>
              </w:rPr>
            </w:pPr>
          </w:p>
        </w:tc>
        <w:tc>
          <w:tcPr>
            <w:tcW w:w="2052" w:type="dxa"/>
            <w:vMerge/>
            <w:tcBorders>
              <w:left w:val="single" w:sz="4" w:space="0" w:color="auto"/>
              <w:bottom w:val="single" w:sz="4" w:space="0" w:color="auto"/>
              <w:right w:val="single" w:sz="4" w:space="0" w:color="auto"/>
            </w:tcBorders>
            <w:vAlign w:val="center"/>
          </w:tcPr>
          <w:p w:rsidR="00CD4FE9" w:rsidRDefault="00CD4FE9" w:rsidP="00CD4FE9">
            <w:pPr>
              <w:jc w:val="center"/>
              <w:rPr>
                <w:rFonts w:ascii="Candara" w:hAnsi="Candara" w:cs="Tahoma"/>
                <w:b/>
                <w:bCs/>
                <w:color w:val="000000"/>
                <w:sz w:val="22"/>
                <w:szCs w:val="22"/>
              </w:rPr>
            </w:pPr>
          </w:p>
        </w:tc>
        <w:tc>
          <w:tcPr>
            <w:tcW w:w="2126" w:type="dxa"/>
            <w:vMerge/>
            <w:tcBorders>
              <w:left w:val="single" w:sz="4" w:space="0" w:color="auto"/>
              <w:bottom w:val="single" w:sz="4" w:space="0" w:color="auto"/>
              <w:right w:val="single" w:sz="4" w:space="0" w:color="auto"/>
            </w:tcBorders>
            <w:vAlign w:val="center"/>
          </w:tcPr>
          <w:p w:rsidR="00CD4FE9" w:rsidRDefault="00CD4FE9" w:rsidP="00CD4FE9">
            <w:pPr>
              <w:jc w:val="center"/>
              <w:rPr>
                <w:rFonts w:ascii="Candara" w:hAnsi="Candara" w:cs="Tahoma"/>
                <w:b/>
                <w:bCs/>
                <w:color w:val="000000"/>
                <w:sz w:val="22"/>
                <w:szCs w:val="22"/>
              </w:rPr>
            </w:pPr>
          </w:p>
        </w:tc>
      </w:tr>
    </w:tbl>
    <w:p w:rsidR="00A00E23" w:rsidRDefault="00A00E23" w:rsidP="00056CD2">
      <w:pPr>
        <w:jc w:val="both"/>
        <w:rPr>
          <w:rFonts w:ascii="Candara" w:hAnsi="Candara" w:cs="Tahoma"/>
          <w:sz w:val="24"/>
          <w:szCs w:val="24"/>
        </w:rPr>
      </w:pPr>
    </w:p>
    <w:p w:rsidR="00A00E23" w:rsidRDefault="00A00E23" w:rsidP="00056CD2">
      <w:pPr>
        <w:jc w:val="both"/>
        <w:rPr>
          <w:rFonts w:ascii="Candara" w:hAnsi="Candara" w:cs="Tahoma"/>
          <w:sz w:val="24"/>
          <w:szCs w:val="24"/>
        </w:rPr>
      </w:pPr>
      <w:r>
        <w:rPr>
          <w:rFonts w:ascii="Candara" w:hAnsi="Candara" w:cs="Tahoma"/>
          <w:b/>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A00E23"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9D4091" w:rsidRPr="00ED75BF">
        <w:rPr>
          <w:rFonts w:ascii="Candara" w:hAnsi="Candara" w:cs="Tahoma"/>
          <w:b/>
          <w:bCs/>
          <w:sz w:val="24"/>
          <w:szCs w:val="24"/>
        </w:rPr>
        <w:t>SÉPTIMA</w:t>
      </w:r>
      <w:r w:rsidR="009D4091"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A4067">
        <w:rPr>
          <w:rFonts w:ascii="Candara" w:hAnsi="Candara" w:cs="Tahoma"/>
          <w:b/>
          <w:bCs/>
          <w:noProof/>
          <w:sz w:val="24"/>
          <w:szCs w:val="24"/>
        </w:rPr>
        <w:t>15 de junio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A4067">
        <w:rPr>
          <w:rFonts w:ascii="Candara" w:hAnsi="Candara" w:cs="Tahoma"/>
          <w:b/>
          <w:bCs/>
          <w:noProof/>
          <w:sz w:val="24"/>
          <w:szCs w:val="24"/>
        </w:rPr>
        <w:t>17 de septiembre de 2023</w:t>
      </w:r>
      <w:r w:rsidRPr="00ED75BF">
        <w:rPr>
          <w:rFonts w:ascii="Candara" w:hAnsi="Candara" w:cs="Tahoma"/>
          <w:b/>
          <w:bCs/>
          <w:sz w:val="24"/>
          <w:szCs w:val="24"/>
        </w:rPr>
        <w:t>.</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CAPITULO XXI</w:t>
      </w:r>
    </w:p>
    <w:p w:rsidR="00A00E23" w:rsidRDefault="00A00E23"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A00E23" w:rsidRPr="00ED75BF" w:rsidRDefault="00A00E23" w:rsidP="00ED75BF">
      <w:pPr>
        <w:jc w:val="both"/>
        <w:rPr>
          <w:rFonts w:ascii="Candara" w:hAnsi="Candara" w:cs="Tahoma"/>
          <w:sz w:val="24"/>
          <w:szCs w:val="24"/>
          <w:lang w:val="es-MX"/>
        </w:rPr>
      </w:pPr>
    </w:p>
    <w:p w:rsidR="00A00E23" w:rsidRPr="00ED75BF" w:rsidRDefault="00A00E2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A00E23" w:rsidRPr="00ED75BF" w:rsidRDefault="00A00E2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A00E23" w:rsidRPr="00ED75BF" w:rsidRDefault="00A00E2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A00E23" w:rsidRPr="00ED75BF" w:rsidRDefault="00A00E2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A00E23" w:rsidRPr="00ED75BF" w:rsidRDefault="00A00E23" w:rsidP="00ED75BF">
      <w:pPr>
        <w:jc w:val="both"/>
        <w:rPr>
          <w:rFonts w:ascii="Candara" w:hAnsi="Candara" w:cs="Tahoma"/>
          <w:sz w:val="24"/>
          <w:szCs w:val="24"/>
          <w:lang w:val="es-MX"/>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CAPITULO XXII</w:t>
      </w: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SUSPENSIÓN TEMPORAL DE LA LICITACIÓN</w:t>
      </w:r>
    </w:p>
    <w:p w:rsidR="00A00E23" w:rsidRPr="00ED75BF" w:rsidRDefault="00A00E23" w:rsidP="00ED75BF">
      <w:pPr>
        <w:jc w:val="both"/>
        <w:rPr>
          <w:rFonts w:ascii="Candara" w:hAnsi="Candar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00E23"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CAPITULO XXIII</w:t>
      </w:r>
    </w:p>
    <w:p w:rsidR="00A00E23" w:rsidRDefault="00A00E23"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ab/>
      </w:r>
    </w:p>
    <w:p w:rsidR="00A00E23" w:rsidRPr="00ED75BF" w:rsidRDefault="00A00E23" w:rsidP="00ED75BF">
      <w:pPr>
        <w:jc w:val="both"/>
        <w:rPr>
          <w:rFonts w:ascii="Candara" w:hAnsi="Candara" w:cs="Tahoma"/>
          <w:b/>
          <w:bCs/>
          <w:sz w:val="24"/>
          <w:szCs w:val="24"/>
        </w:rPr>
      </w:pPr>
      <w:r w:rsidRPr="00ED75BF">
        <w:rPr>
          <w:rFonts w:ascii="Candara" w:hAnsi="Candara" w:cs="Tahoma"/>
          <w:b/>
          <w:bCs/>
          <w:sz w:val="24"/>
          <w:szCs w:val="24"/>
        </w:rPr>
        <w:t>CAPITULO XXIV</w:t>
      </w:r>
    </w:p>
    <w:p w:rsidR="00A00E23" w:rsidRDefault="00A00E23" w:rsidP="00ED75BF">
      <w:pPr>
        <w:jc w:val="both"/>
        <w:rPr>
          <w:rFonts w:ascii="Candara" w:hAnsi="Candara" w:cs="Tahoma"/>
          <w:b/>
          <w:bCs/>
          <w:sz w:val="24"/>
          <w:szCs w:val="24"/>
        </w:rPr>
      </w:pPr>
      <w:r w:rsidRPr="00ED75BF">
        <w:rPr>
          <w:rFonts w:ascii="Candara" w:hAnsi="Candara" w:cs="Tahoma"/>
          <w:b/>
          <w:bCs/>
          <w:sz w:val="24"/>
          <w:szCs w:val="24"/>
        </w:rPr>
        <w:t>DE LAS INCONFORMIDADES</w:t>
      </w:r>
    </w:p>
    <w:p w:rsidR="00A00E23" w:rsidRPr="00ED75BF" w:rsidRDefault="00A00E23" w:rsidP="00ED75BF">
      <w:pPr>
        <w:jc w:val="both"/>
        <w:rPr>
          <w:rFonts w:ascii="Candara" w:hAnsi="Candara" w:cs="Tahoma"/>
          <w:b/>
          <w:bCs/>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 xml:space="preserve">la </w:t>
        </w:r>
        <w:r w:rsidRPr="00ED75BF">
          <w:rPr>
            <w:rFonts w:ascii="Candara" w:hAnsi="Candara" w:cs="Tahoma"/>
            <w:sz w:val="24"/>
            <w:szCs w:val="24"/>
          </w:rPr>
          <w:lastRenderedPageBreak/>
          <w:t>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
          <w:sz w:val="24"/>
          <w:szCs w:val="24"/>
        </w:rPr>
      </w:pPr>
      <w:r w:rsidRPr="00ED75BF">
        <w:rPr>
          <w:rFonts w:ascii="Candara" w:hAnsi="Candara" w:cs="Tahoma"/>
          <w:b/>
          <w:sz w:val="24"/>
          <w:szCs w:val="24"/>
        </w:rPr>
        <w:t>CAPITULO XXV</w:t>
      </w:r>
    </w:p>
    <w:p w:rsidR="00A00E23" w:rsidRDefault="00A00E23"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A00E23" w:rsidRPr="00ED75BF" w:rsidRDefault="00A00E23" w:rsidP="00ED75BF">
      <w:pPr>
        <w:jc w:val="both"/>
        <w:rPr>
          <w:rFonts w:ascii="Candara" w:hAnsi="Candara" w:cs="Tahoma"/>
          <w:sz w:val="24"/>
          <w:szCs w:val="24"/>
        </w:rPr>
      </w:pPr>
    </w:p>
    <w:p w:rsidR="00A00E23" w:rsidRPr="00ED75BF" w:rsidRDefault="00A00E23"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técnicas establecidas, la sanción será en efectivo por el importe de los conceptos de obra rechazados.</w:t>
      </w:r>
    </w:p>
    <w:p w:rsidR="00A00E23" w:rsidRPr="00ED75BF" w:rsidRDefault="00A00E23" w:rsidP="00ED75BF">
      <w:pPr>
        <w:jc w:val="both"/>
        <w:rPr>
          <w:rFonts w:ascii="Candara" w:hAnsi="Candara" w:cs="Tahoma"/>
          <w:b/>
          <w:sz w:val="24"/>
          <w:szCs w:val="24"/>
        </w:rPr>
      </w:pPr>
    </w:p>
    <w:p w:rsidR="00A00E23" w:rsidRPr="00ED75BF" w:rsidRDefault="00A00E23"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A00E23" w:rsidRPr="00ED75BF" w:rsidRDefault="00A00E23" w:rsidP="00ED75BF">
      <w:pPr>
        <w:jc w:val="both"/>
        <w:rPr>
          <w:rFonts w:ascii="Candara" w:hAnsi="Candara" w:cs="Tahoma"/>
          <w:b/>
          <w:bCs/>
          <w:sz w:val="24"/>
          <w:szCs w:val="24"/>
        </w:rPr>
      </w:pPr>
    </w:p>
    <w:p w:rsidR="00A00E23" w:rsidRPr="00ED75BF" w:rsidRDefault="00A00E23"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A00E23" w:rsidRPr="00ED75BF" w:rsidRDefault="00A00E23"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A4067">
        <w:rPr>
          <w:rFonts w:ascii="Candara" w:hAnsi="Candara" w:cs="Tahoma"/>
          <w:b/>
          <w:bCs/>
          <w:noProof/>
          <w:sz w:val="24"/>
          <w:szCs w:val="24"/>
        </w:rPr>
        <w:t>25 de mayo de 2023</w:t>
      </w:r>
      <w:r w:rsidRPr="00ED75BF">
        <w:rPr>
          <w:rFonts w:ascii="Candara" w:hAnsi="Candara" w:cs="Tahoma"/>
          <w:b/>
          <w:bCs/>
          <w:sz w:val="24"/>
          <w:szCs w:val="24"/>
        </w:rPr>
        <w:t>.</w:t>
      </w:r>
    </w:p>
    <w:p w:rsidR="00A00E23" w:rsidRPr="00ED75BF" w:rsidRDefault="00A00E23" w:rsidP="00F41677">
      <w:pPr>
        <w:jc w:val="center"/>
        <w:rPr>
          <w:rFonts w:ascii="Candara" w:hAnsi="Candara" w:cs="Tahoma"/>
          <w:b/>
          <w:bCs/>
          <w:sz w:val="24"/>
          <w:szCs w:val="24"/>
        </w:rPr>
      </w:pPr>
    </w:p>
    <w:p w:rsidR="00A00E23" w:rsidRPr="00ED75BF" w:rsidRDefault="00A00E23" w:rsidP="00F41677">
      <w:pPr>
        <w:jc w:val="center"/>
        <w:rPr>
          <w:rFonts w:ascii="Candara" w:hAnsi="Candara" w:cs="Tahoma"/>
          <w:b/>
          <w:bCs/>
          <w:sz w:val="24"/>
          <w:szCs w:val="24"/>
        </w:rPr>
      </w:pPr>
    </w:p>
    <w:p w:rsidR="00A00E23" w:rsidRPr="00ED75BF" w:rsidRDefault="00A00E23" w:rsidP="00F41677">
      <w:pPr>
        <w:jc w:val="center"/>
        <w:rPr>
          <w:rFonts w:ascii="Candara" w:hAnsi="Candara" w:cs="Tahoma"/>
          <w:b/>
          <w:bCs/>
          <w:sz w:val="24"/>
          <w:szCs w:val="24"/>
        </w:rPr>
      </w:pPr>
    </w:p>
    <w:p w:rsidR="00A00E23" w:rsidRPr="00ED75BF" w:rsidRDefault="00A00E23" w:rsidP="00D213A8">
      <w:pPr>
        <w:jc w:val="center"/>
        <w:rPr>
          <w:rFonts w:ascii="Candara" w:hAnsi="Candara" w:cs="Tahoma"/>
          <w:b/>
          <w:bCs/>
          <w:sz w:val="24"/>
          <w:szCs w:val="24"/>
        </w:rPr>
      </w:pPr>
    </w:p>
    <w:p w:rsidR="00A00E23" w:rsidRPr="006D7AEA" w:rsidRDefault="00A00E23"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A00E23"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A00E23" w:rsidRPr="006D7AEA" w:rsidRDefault="00A00E23" w:rsidP="002C0113">
            <w:pPr>
              <w:pStyle w:val="Encabezado"/>
              <w:jc w:val="center"/>
              <w:rPr>
                <w:rFonts w:ascii="Candara" w:hAnsi="Candara"/>
                <w:b/>
                <w:bCs/>
                <w:sz w:val="22"/>
              </w:rPr>
            </w:pPr>
            <w:r w:rsidRPr="0067706D">
              <w:rPr>
                <w:rFonts w:ascii="Candara" w:hAnsi="Candara"/>
                <w:b/>
                <w:bCs/>
                <w:sz w:val="22"/>
              </w:rPr>
              <w:t>ING. JOSÉ JAVIER CHÁVEZ CIBRIÁN</w:t>
            </w:r>
          </w:p>
        </w:tc>
      </w:tr>
      <w:tr w:rsidR="00A00E23" w:rsidRPr="006D7AEA" w:rsidTr="002C0113">
        <w:trPr>
          <w:gridBefore w:val="1"/>
          <w:gridAfter w:val="1"/>
          <w:wBefore w:w="2414" w:type="dxa"/>
          <w:wAfter w:w="1847" w:type="dxa"/>
          <w:jc w:val="center"/>
        </w:trPr>
        <w:tc>
          <w:tcPr>
            <w:tcW w:w="5378" w:type="dxa"/>
            <w:tcBorders>
              <w:left w:val="nil"/>
              <w:bottom w:val="nil"/>
              <w:right w:val="nil"/>
            </w:tcBorders>
          </w:tcPr>
          <w:p w:rsidR="00A00E23" w:rsidRPr="006D7AEA" w:rsidRDefault="00A00E23" w:rsidP="002C0113">
            <w:pPr>
              <w:pStyle w:val="Encabezado"/>
              <w:jc w:val="center"/>
              <w:rPr>
                <w:rFonts w:ascii="Candara" w:hAnsi="Candara"/>
                <w:bCs/>
                <w:sz w:val="22"/>
              </w:rPr>
            </w:pPr>
            <w:r w:rsidRPr="006D7AEA">
              <w:rPr>
                <w:rFonts w:ascii="Candara" w:hAnsi="Candara"/>
                <w:bCs/>
                <w:sz w:val="22"/>
              </w:rPr>
              <w:t>DIRECTOR MUNICIPAL DE OBRAS PÚBLICAS</w:t>
            </w:r>
          </w:p>
        </w:tc>
      </w:tr>
      <w:tr w:rsidR="00A00E23" w:rsidRPr="006D7AEA" w:rsidTr="002C0113">
        <w:trPr>
          <w:jc w:val="center"/>
        </w:trPr>
        <w:tc>
          <w:tcPr>
            <w:tcW w:w="9639" w:type="dxa"/>
            <w:gridSpan w:val="3"/>
          </w:tcPr>
          <w:p w:rsidR="00A00E23" w:rsidRPr="006D7AEA" w:rsidRDefault="00A00E23" w:rsidP="002C0113">
            <w:pPr>
              <w:pStyle w:val="Encabezado"/>
              <w:ind w:left="3216" w:right="-1663"/>
              <w:rPr>
                <w:rFonts w:ascii="Candara" w:hAnsi="Candara"/>
                <w:bCs/>
                <w:sz w:val="22"/>
              </w:rPr>
            </w:pPr>
          </w:p>
        </w:tc>
      </w:tr>
    </w:tbl>
    <w:p w:rsidR="00A00E23" w:rsidRDefault="00A00E23" w:rsidP="00F41677">
      <w:pPr>
        <w:jc w:val="center"/>
        <w:rPr>
          <w:rFonts w:ascii="Candara" w:hAnsi="Candara" w:cs="Tahoma"/>
          <w:sz w:val="24"/>
          <w:szCs w:val="24"/>
        </w:rPr>
        <w:sectPr w:rsidR="00A00E23" w:rsidSect="00A00E23">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A00E23" w:rsidRPr="00ED75BF" w:rsidRDefault="00A00E23" w:rsidP="00F41677">
      <w:pPr>
        <w:jc w:val="center"/>
        <w:rPr>
          <w:rFonts w:ascii="Candara" w:hAnsi="Candara" w:cs="Tahoma"/>
          <w:sz w:val="24"/>
          <w:szCs w:val="24"/>
        </w:rPr>
      </w:pPr>
    </w:p>
    <w:sectPr w:rsidR="00A00E23" w:rsidRPr="00ED75BF" w:rsidSect="00A00E23">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3A4" w:rsidRDefault="001513A4">
      <w:r>
        <w:separator/>
      </w:r>
    </w:p>
  </w:endnote>
  <w:endnote w:type="continuationSeparator" w:id="0">
    <w:p w:rsidR="001513A4" w:rsidRDefault="0015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E23" w:rsidRDefault="00A00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00E23" w:rsidRDefault="00A00E2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E23" w:rsidRDefault="00A00E23"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E2" w:rsidRDefault="009625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625E2" w:rsidRDefault="009625E2">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E2" w:rsidRDefault="009625E2"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3A4" w:rsidRDefault="001513A4">
      <w:r>
        <w:separator/>
      </w:r>
    </w:p>
  </w:footnote>
  <w:footnote w:type="continuationSeparator" w:id="0">
    <w:p w:rsidR="001513A4" w:rsidRDefault="00151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A00E23" w:rsidRPr="00F64E74" w:rsidTr="004E3BFD">
      <w:trPr>
        <w:cantSplit/>
        <w:trHeight w:val="1275"/>
      </w:trPr>
      <w:tc>
        <w:tcPr>
          <w:tcW w:w="9993" w:type="dxa"/>
          <w:vAlign w:val="center"/>
        </w:tcPr>
        <w:p w:rsidR="00A00E23" w:rsidRPr="00F64E74" w:rsidRDefault="00A00E23" w:rsidP="004E3BFD">
          <w:pPr>
            <w:pStyle w:val="Encabezado"/>
            <w:rPr>
              <w:rFonts w:ascii="Candara" w:hAnsi="Candara" w:cs="Tahoma"/>
              <w:b/>
              <w:bCs/>
              <w:sz w:val="24"/>
            </w:rPr>
          </w:pPr>
        </w:p>
        <w:p w:rsidR="00A00E23" w:rsidRPr="00F64E74" w:rsidRDefault="00A00E23" w:rsidP="004E3BFD">
          <w:pPr>
            <w:rPr>
              <w:rFonts w:ascii="Candara" w:hAnsi="Candara" w:cs="Tahoma"/>
              <w:b/>
              <w:bCs/>
              <w:sz w:val="24"/>
            </w:rPr>
          </w:pPr>
        </w:p>
        <w:p w:rsidR="00A00E23" w:rsidRDefault="00A00E23" w:rsidP="004E3BFD">
          <w:pPr>
            <w:rPr>
              <w:rFonts w:ascii="Candara" w:hAnsi="Candara" w:cs="Tahoma"/>
              <w:bCs/>
              <w:sz w:val="24"/>
            </w:rPr>
          </w:pPr>
        </w:p>
        <w:p w:rsidR="00A00E23" w:rsidRDefault="00A00E23" w:rsidP="004E3BFD">
          <w:pPr>
            <w:rPr>
              <w:rFonts w:ascii="Candara" w:hAnsi="Candara" w:cs="Tahoma"/>
              <w:bCs/>
              <w:sz w:val="24"/>
            </w:rPr>
          </w:pPr>
        </w:p>
        <w:p w:rsidR="00A00E23" w:rsidRPr="00F64E74" w:rsidRDefault="00A00E23"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A00E23" w:rsidRPr="00F64E74" w:rsidRDefault="00A00E23"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FA4067">
            <w:rPr>
              <w:rFonts w:ascii="Candara" w:hAnsi="Candara" w:cs="Tahoma"/>
              <w:b/>
              <w:bCs/>
              <w:noProof/>
            </w:rPr>
            <w:t>Por Invitación Restringida a Cuando Menos Tres Contratistas</w:t>
          </w:r>
          <w:r w:rsidRPr="00F64E74">
            <w:rPr>
              <w:rFonts w:ascii="Candara" w:hAnsi="Candara" w:cs="Tahoma"/>
              <w:b/>
              <w:bCs/>
            </w:rPr>
            <w:t xml:space="preserve">  </w:t>
          </w:r>
        </w:p>
        <w:p w:rsidR="00A00E23" w:rsidRDefault="00A00E23"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FA4067">
            <w:rPr>
              <w:rFonts w:ascii="Candara" w:hAnsi="Candara" w:cs="Tahoma"/>
              <w:b/>
              <w:bCs/>
              <w:noProof/>
            </w:rPr>
            <w:t>HAYTO-DGO-DMOP-005-23</w:t>
          </w:r>
          <w:r w:rsidRPr="00F64E74">
            <w:rPr>
              <w:rFonts w:ascii="Candara" w:hAnsi="Candara" w:cs="Tahoma"/>
              <w:bCs/>
            </w:rPr>
            <w:t xml:space="preserve"> </w:t>
          </w:r>
        </w:p>
        <w:p w:rsidR="00A00E23" w:rsidRPr="00F64E74" w:rsidRDefault="00A00E23" w:rsidP="00576541">
          <w:pPr>
            <w:pStyle w:val="Encabezado"/>
            <w:tabs>
              <w:tab w:val="clear" w:pos="8838"/>
              <w:tab w:val="right" w:pos="8647"/>
            </w:tabs>
            <w:rPr>
              <w:rFonts w:ascii="Candara" w:hAnsi="Candara"/>
              <w:b/>
              <w:bCs/>
              <w:sz w:val="24"/>
            </w:rPr>
          </w:pPr>
        </w:p>
      </w:tc>
    </w:tr>
  </w:tbl>
  <w:p w:rsidR="00A00E23" w:rsidRPr="00F64E74" w:rsidRDefault="00A00E23">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E23" w:rsidRDefault="00A00E23">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9625E2" w:rsidRPr="00F64E74" w:rsidTr="004E3BFD">
      <w:trPr>
        <w:cantSplit/>
        <w:trHeight w:val="1275"/>
      </w:trPr>
      <w:tc>
        <w:tcPr>
          <w:tcW w:w="9993" w:type="dxa"/>
          <w:vAlign w:val="center"/>
        </w:tcPr>
        <w:p w:rsidR="009625E2" w:rsidRPr="00F64E74" w:rsidRDefault="009625E2" w:rsidP="004E3BFD">
          <w:pPr>
            <w:pStyle w:val="Encabezado"/>
            <w:rPr>
              <w:rFonts w:ascii="Candara" w:hAnsi="Candara" w:cs="Tahoma"/>
              <w:b/>
              <w:bCs/>
              <w:sz w:val="24"/>
            </w:rPr>
          </w:pPr>
        </w:p>
        <w:p w:rsidR="009625E2" w:rsidRPr="00F64E74" w:rsidRDefault="009625E2" w:rsidP="004E3BFD">
          <w:pPr>
            <w:rPr>
              <w:rFonts w:ascii="Candara" w:hAnsi="Candara" w:cs="Tahoma"/>
              <w:b/>
              <w:bCs/>
              <w:sz w:val="24"/>
            </w:rPr>
          </w:pPr>
        </w:p>
        <w:p w:rsidR="009625E2" w:rsidRDefault="009625E2" w:rsidP="004E3BFD">
          <w:pPr>
            <w:rPr>
              <w:rFonts w:ascii="Candara" w:hAnsi="Candara" w:cs="Tahoma"/>
              <w:bCs/>
              <w:sz w:val="24"/>
            </w:rPr>
          </w:pPr>
        </w:p>
        <w:p w:rsidR="009625E2" w:rsidRDefault="009625E2" w:rsidP="004E3BFD">
          <w:pPr>
            <w:rPr>
              <w:rFonts w:ascii="Candara" w:hAnsi="Candara" w:cs="Tahoma"/>
              <w:bCs/>
              <w:sz w:val="24"/>
            </w:rPr>
          </w:pPr>
        </w:p>
        <w:p w:rsidR="009625E2" w:rsidRPr="00F64E74" w:rsidRDefault="009625E2"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9625E2" w:rsidRPr="00F64E74" w:rsidRDefault="009625E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982BF1" w:rsidRPr="00FA4067">
            <w:rPr>
              <w:rFonts w:ascii="Candara" w:hAnsi="Candara" w:cs="Tahoma"/>
              <w:b/>
              <w:bCs/>
              <w:noProof/>
            </w:rPr>
            <w:t>Por Invitación Restringida a Cuando Menos Tres Contratistas</w:t>
          </w:r>
          <w:r w:rsidRPr="00F64E74">
            <w:rPr>
              <w:rFonts w:ascii="Candara" w:hAnsi="Candara" w:cs="Tahoma"/>
              <w:b/>
              <w:bCs/>
            </w:rPr>
            <w:t xml:space="preserve">  </w:t>
          </w:r>
        </w:p>
        <w:p w:rsidR="009625E2" w:rsidRDefault="009625E2"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982BF1" w:rsidRPr="00FA4067">
            <w:rPr>
              <w:rFonts w:ascii="Candara" w:hAnsi="Candara" w:cs="Tahoma"/>
              <w:b/>
              <w:bCs/>
              <w:noProof/>
            </w:rPr>
            <w:t>HAYTO-DGO-DMOP-005-23</w:t>
          </w:r>
          <w:r w:rsidRPr="00F64E74">
            <w:rPr>
              <w:rFonts w:ascii="Candara" w:hAnsi="Candara" w:cs="Tahoma"/>
              <w:bCs/>
            </w:rPr>
            <w:t xml:space="preserve"> </w:t>
          </w:r>
        </w:p>
        <w:p w:rsidR="009625E2" w:rsidRPr="00F64E74" w:rsidRDefault="009625E2" w:rsidP="00576541">
          <w:pPr>
            <w:pStyle w:val="Encabezado"/>
            <w:tabs>
              <w:tab w:val="clear" w:pos="8838"/>
              <w:tab w:val="right" w:pos="8647"/>
            </w:tabs>
            <w:rPr>
              <w:rFonts w:ascii="Candara" w:hAnsi="Candara"/>
              <w:b/>
              <w:bCs/>
              <w:sz w:val="24"/>
            </w:rPr>
          </w:pPr>
        </w:p>
      </w:tc>
    </w:tr>
  </w:tbl>
  <w:p w:rsidR="009625E2" w:rsidRPr="00F64E74" w:rsidRDefault="00A00E23">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25E2"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E2" w:rsidRDefault="00A00E23">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13A4"/>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5783A"/>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4E05"/>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C6C"/>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4F7"/>
    <w:rsid w:val="00952FB7"/>
    <w:rsid w:val="009571CA"/>
    <w:rsid w:val="0095746F"/>
    <w:rsid w:val="00960BA7"/>
    <w:rsid w:val="009625E2"/>
    <w:rsid w:val="00963652"/>
    <w:rsid w:val="009656FB"/>
    <w:rsid w:val="00967604"/>
    <w:rsid w:val="0097285E"/>
    <w:rsid w:val="0097289E"/>
    <w:rsid w:val="00973BB7"/>
    <w:rsid w:val="00975079"/>
    <w:rsid w:val="009759BF"/>
    <w:rsid w:val="00975AFC"/>
    <w:rsid w:val="00977ACE"/>
    <w:rsid w:val="00980D92"/>
    <w:rsid w:val="00980E6F"/>
    <w:rsid w:val="00980F79"/>
    <w:rsid w:val="00982BF1"/>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4025"/>
    <w:rsid w:val="009D4091"/>
    <w:rsid w:val="009D7436"/>
    <w:rsid w:val="009E1A5E"/>
    <w:rsid w:val="009E40FB"/>
    <w:rsid w:val="009E4B53"/>
    <w:rsid w:val="009E5E8B"/>
    <w:rsid w:val="009E6947"/>
    <w:rsid w:val="009E7A7B"/>
    <w:rsid w:val="009E7AD0"/>
    <w:rsid w:val="009F151E"/>
    <w:rsid w:val="009F2C44"/>
    <w:rsid w:val="009F4814"/>
    <w:rsid w:val="009F74CD"/>
    <w:rsid w:val="00A00C29"/>
    <w:rsid w:val="00A00E23"/>
    <w:rsid w:val="00A01EBD"/>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5404"/>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B7A96"/>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4C1F"/>
    <w:rsid w:val="00C65601"/>
    <w:rsid w:val="00C6654E"/>
    <w:rsid w:val="00C673C8"/>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4FE9"/>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CED"/>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F3EEFA"/>
  <w15:chartTrackingRefBased/>
  <w15:docId w15:val="{992BC3BE-56D9-4C32-8923-7ED33E3D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F5AD-B92A-4069-876A-BF93C3A7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8676</Words>
  <Characters>47720</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2021-09-01T21:45:00Z</cp:lastPrinted>
  <dcterms:created xsi:type="dcterms:W3CDTF">2023-05-23T18:30:00Z</dcterms:created>
  <dcterms:modified xsi:type="dcterms:W3CDTF">2023-05-23T21:40:00Z</dcterms:modified>
</cp:coreProperties>
</file>