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24E1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24E1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SERVICIOS INTEGRALES DE CONSTRUCCION DE LA LAGUNA,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24E1D" w:rsidRDefault="00A24E1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24E1D">
              <w:rPr>
                <w:rFonts w:ascii="Arial Narrow" w:hAnsi="Arial Narrow" w:cs="Segoe UI"/>
                <w:noProof/>
              </w:rPr>
              <w:t>SIC071217V7A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24E1D" w:rsidP="00A24E1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$626,863.30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24E1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27</w:t>
            </w:r>
            <w:r w:rsidR="001340C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24E1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</w:t>
            </w:r>
            <w:r w:rsidR="001340C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A24E1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72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A24E1D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10</cp:revision>
  <dcterms:created xsi:type="dcterms:W3CDTF">2022-05-20T14:52:00Z</dcterms:created>
  <dcterms:modified xsi:type="dcterms:W3CDTF">2022-09-26T20:52:00Z</dcterms:modified>
</cp:coreProperties>
</file>