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63E8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63E8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JOSE SALVADOR MARTINEZ MONTELONGO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63E8C" w:rsidRDefault="00C63E8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63E8C">
              <w:rPr>
                <w:rFonts w:ascii="Arial Narrow" w:hAnsi="Arial Narrow" w:cs="Segoe UI"/>
                <w:noProof/>
              </w:rPr>
              <w:t>MAMS930820PR8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C63E8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63E8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588,209.64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63E8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 DE JULI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63E8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 DE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C63E8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54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BB3811"/>
    <w:rsid w:val="00C63E8C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2022-09-26T20:05:00Z</dcterms:modified>
</cp:coreProperties>
</file>