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41B2A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241B2A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SCIENTY MED, S.A. DE C.V.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241B2A" w:rsidRDefault="00241B2A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241B2A">
              <w:rPr>
                <w:rFonts w:ascii="Arial Narrow" w:hAnsi="Arial Narrow"/>
              </w:rPr>
              <w:t>SME080602M1A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241B2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241B2A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113,135.34</w:t>
            </w:r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241B2A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20</w:t>
            </w:r>
            <w:r w:rsidR="001A6F4C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 MAYO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241B2A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HASTA EL TOTAL CUMPLIMIENTO DE SU OBJETO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CA5F76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</w:t>
            </w:r>
            <w:r w:rsidR="00610F71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4</w:t>
            </w:r>
            <w:r w:rsidR="00241B2A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9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  <w:bookmarkStart w:id="0" w:name="_GoBack"/>
            <w:bookmarkEnd w:id="0"/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1A6F4C"/>
    <w:rsid w:val="00241B2A"/>
    <w:rsid w:val="002D4CC9"/>
    <w:rsid w:val="003B58C5"/>
    <w:rsid w:val="00610F71"/>
    <w:rsid w:val="0066571E"/>
    <w:rsid w:val="006A4E37"/>
    <w:rsid w:val="006C3702"/>
    <w:rsid w:val="00BB3811"/>
    <w:rsid w:val="00CA5F76"/>
    <w:rsid w:val="00D559B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9</cp:revision>
  <dcterms:created xsi:type="dcterms:W3CDTF">2022-05-20T14:52:00Z</dcterms:created>
  <dcterms:modified xsi:type="dcterms:W3CDTF">2022-09-26T19:54:00Z</dcterms:modified>
</cp:coreProperties>
</file>