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6748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48A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LAURA OLIVIA MARTINEZ BETTS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748A1" w:rsidRDefault="006748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748A1">
              <w:rPr>
                <w:rFonts w:ascii="Arial Narrow" w:hAnsi="Arial Narrow"/>
              </w:rPr>
              <w:t>MABL710505NQ9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10F71" w:rsidRDefault="002D4CC9" w:rsidP="006748A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748A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725,868.87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748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ABRIL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6748A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748A1"/>
    <w:rsid w:val="006A4E37"/>
    <w:rsid w:val="006C3702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2022-09-26T13:54:00Z</dcterms:modified>
</cp:coreProperties>
</file>