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C47C65" w:rsidRDefault="002D4CC9" w:rsidP="002D4CC9">
      <w:pPr>
        <w:jc w:val="center"/>
        <w:rPr>
          <w:rFonts w:ascii="Arial Narrow" w:hAnsi="Arial Narrow" w:cs="Times New Roman"/>
          <w:b/>
        </w:rPr>
      </w:pPr>
      <w:r w:rsidRPr="00C47C65">
        <w:rPr>
          <w:rFonts w:ascii="Arial Narrow" w:hAnsi="Arial Narrow" w:cs="Times New Roman"/>
          <w:b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47C65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3A23B5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3A23B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DISTRIBUCIONES Y REPRESENTACIONES DE CHIHUAHUA, S.A. DE C.V.</w:t>
            </w:r>
          </w:p>
        </w:tc>
      </w:tr>
      <w:tr w:rsidR="002D4CC9" w:rsidRPr="00C47C65" w:rsidTr="00C47C65">
        <w:trPr>
          <w:trHeight w:val="182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3A23B5" w:rsidRDefault="003A23B5" w:rsidP="00C47C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3A23B5">
              <w:rPr>
                <w:rFonts w:ascii="Arial Narrow" w:hAnsi="Arial Narrow" w:cs="Arial"/>
              </w:rPr>
              <w:t>DRC9210192G6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C47C6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3A23B5" w:rsidP="003A23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$4,310,344.82</w:t>
            </w:r>
          </w:p>
        </w:tc>
      </w:tr>
      <w:tr w:rsidR="002D4CC9" w:rsidRPr="00C47C65" w:rsidTr="007907B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907BD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</w:t>
            </w:r>
            <w:r w:rsidR="003A23B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</w:t>
            </w: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 ENERO DEL 2022</w:t>
            </w:r>
          </w:p>
        </w:tc>
      </w:tr>
      <w:tr w:rsidR="002D4CC9" w:rsidRPr="00C47C65" w:rsidTr="007907BD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3A23B5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MAYO</w:t>
            </w:r>
            <w:r w:rsidR="007907B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3A23B5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098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>
      <w:bookmarkStart w:id="0" w:name="_GoBack"/>
      <w:bookmarkEnd w:id="0"/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37738"/>
    <w:rsid w:val="002D4CC9"/>
    <w:rsid w:val="003A23B5"/>
    <w:rsid w:val="003B58C5"/>
    <w:rsid w:val="0066571E"/>
    <w:rsid w:val="007907BD"/>
    <w:rsid w:val="00A91ED9"/>
    <w:rsid w:val="00BB3811"/>
    <w:rsid w:val="00C47C65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7</cp:revision>
  <dcterms:created xsi:type="dcterms:W3CDTF">2022-05-20T14:52:00Z</dcterms:created>
  <dcterms:modified xsi:type="dcterms:W3CDTF">2022-09-22T14:47:00Z</dcterms:modified>
</cp:coreProperties>
</file>