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3773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3773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CONTROL SCIENTIFIC,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37738" w:rsidRDefault="00237738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37738">
              <w:rPr>
                <w:rFonts w:ascii="Arial Narrow" w:hAnsi="Arial Narrow" w:cs="Arial"/>
              </w:rPr>
              <w:t>CSC991119U51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2377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3773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603,448.27</w:t>
            </w:r>
            <w:bookmarkStart w:id="0" w:name="_GoBack"/>
            <w:bookmarkEnd w:id="0"/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3773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3773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3773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092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37738"/>
    <w:rsid w:val="002D4CC9"/>
    <w:rsid w:val="003B58C5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2022-09-22T14:14:00Z</dcterms:modified>
</cp:coreProperties>
</file>