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BA" w:rsidRPr="007307C8" w:rsidRDefault="006251B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6251BA" w:rsidRPr="007307C8" w:rsidRDefault="006251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251BA" w:rsidRPr="007307C8" w:rsidRDefault="006251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251BA" w:rsidRPr="007307C8" w:rsidRDefault="006251B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251BA" w:rsidRPr="007D6E27" w:rsidRDefault="006251B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251B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51BA" w:rsidRPr="007307C8" w:rsidRDefault="006251B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251BA" w:rsidRDefault="006251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251BA" w:rsidRDefault="006251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F0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HAYTO-DGO-DMOP-051-22 (Segunda Licitación)</w:t>
            </w:r>
          </w:p>
          <w:p w:rsidR="006251BA" w:rsidRPr="00CB5D8F" w:rsidRDefault="006251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F0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Privada Juan E. García entre C. Volantín y Birón; Alcantarillado en la Privada Juan E. García entre C. Volantín y Birón; Agua Potable en la Privada Juan E. García entre C. Volantín y Birón y Guarniciones en la Privada Juan E. García entre C. Volantín y Birón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B0F0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Barrio de Analco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251BA" w:rsidRPr="00CB5D8F" w:rsidRDefault="006251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251BA" w:rsidRPr="006F0E70" w:rsidRDefault="006251B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51BA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51BA" w:rsidRPr="007307C8" w:rsidRDefault="006251B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251BA" w:rsidRPr="007307C8" w:rsidRDefault="006251B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251BA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51BA" w:rsidRPr="007307C8" w:rsidRDefault="006251B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251BA" w:rsidRPr="007307C8" w:rsidRDefault="006251B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F0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septiembre de 2022</w:t>
            </w:r>
          </w:p>
        </w:tc>
      </w:tr>
      <w:tr w:rsidR="006251BA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51BA" w:rsidRPr="007307C8" w:rsidRDefault="006251B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251BA" w:rsidRPr="007307C8" w:rsidRDefault="006251B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F0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251BA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51BA" w:rsidRPr="007307C8" w:rsidRDefault="006251B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251BA" w:rsidRPr="007307C8" w:rsidRDefault="006251B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F0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septiembre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251BA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251BA" w:rsidRPr="007307C8" w:rsidRDefault="006251B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251BA" w:rsidRPr="007307C8" w:rsidRDefault="006251B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F0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251BA" w:rsidRPr="007307C8" w:rsidRDefault="006251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3B0F07">
        <w:rPr>
          <w:rFonts w:ascii="Arial" w:hAnsi="Arial" w:cs="Arial"/>
          <w:noProof/>
          <w:sz w:val="18"/>
          <w:szCs w:val="18"/>
        </w:rPr>
        <w:t>12 de septiembre de 2022</w:t>
      </w:r>
    </w:p>
    <w:p w:rsidR="006251BA" w:rsidRPr="007307C8" w:rsidRDefault="006251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251BA" w:rsidRPr="00EC2F78" w:rsidRDefault="00AA751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A751B">
        <w:rPr>
          <w:rFonts w:ascii="Arial" w:hAnsi="Arial" w:cs="Arial"/>
          <w:sz w:val="18"/>
          <w:szCs w:val="18"/>
        </w:rPr>
        <w:t>ING. JOSÉ JAVIER CHÁVEZ CIBRIÁN</w:t>
      </w:r>
      <w:bookmarkStart w:id="0" w:name="_GoBack"/>
      <w:bookmarkEnd w:id="0"/>
    </w:p>
    <w:p w:rsidR="006251BA" w:rsidRPr="00EC2F78" w:rsidRDefault="006251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251BA" w:rsidRPr="007307C8" w:rsidRDefault="006251B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251BA" w:rsidRPr="007307C8" w:rsidRDefault="006251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251BA" w:rsidRPr="007307C8" w:rsidRDefault="006251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251BA" w:rsidRPr="007307C8" w:rsidRDefault="006251B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251BA" w:rsidRDefault="006251BA">
      <w:pPr>
        <w:sectPr w:rsidR="006251BA" w:rsidSect="006251B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251BA" w:rsidRDefault="006251BA"/>
    <w:sectPr w:rsidR="006251BA" w:rsidSect="006251B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51BA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A751B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2022-09-14T14:29:00Z</dcterms:created>
  <dcterms:modified xsi:type="dcterms:W3CDTF">2022-09-14T14:30:00Z</dcterms:modified>
</cp:coreProperties>
</file>