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F0" w:rsidRDefault="000C66F0" w:rsidP="000C66F0"/>
    <w:p w:rsidR="000C66F0" w:rsidRDefault="000C66F0" w:rsidP="000C66F0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0C66F0" w:rsidRPr="00CA3C24" w:rsidRDefault="000C66F0" w:rsidP="000C66F0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0C66F0" w:rsidRPr="00CA3C24" w:rsidTr="00935F35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F0" w:rsidRPr="00CA3C24" w:rsidRDefault="000C66F0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6F0" w:rsidRPr="00CA3C24" w:rsidRDefault="000C66F0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66F0">
              <w:rPr>
                <w:rFonts w:ascii="Calibri" w:eastAsia="Times New Roman" w:hAnsi="Calibri" w:cs="Times New Roman"/>
                <w:color w:val="000000"/>
                <w:lang w:eastAsia="es-MX"/>
              </w:rPr>
              <w:t>GASOSERVICIOS PREMIER, S.A. DE C.V.</w:t>
            </w:r>
          </w:p>
        </w:tc>
      </w:tr>
      <w:tr w:rsidR="000C66F0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F0" w:rsidRPr="00CA3C24" w:rsidRDefault="000C66F0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6F0" w:rsidRPr="00CA3C24" w:rsidRDefault="000C66F0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66F0">
              <w:rPr>
                <w:rFonts w:ascii="Calibri" w:eastAsia="Times New Roman" w:hAnsi="Calibri" w:cs="Times New Roman"/>
                <w:color w:val="000000"/>
                <w:lang w:eastAsia="es-MX"/>
              </w:rPr>
              <w:t>GPR0003164I8</w:t>
            </w:r>
          </w:p>
        </w:tc>
      </w:tr>
      <w:tr w:rsidR="000C66F0" w:rsidRPr="00CA3C24" w:rsidTr="00935F3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F0" w:rsidRPr="00CA3C24" w:rsidRDefault="000C66F0" w:rsidP="00935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6F0" w:rsidRDefault="000C66F0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66F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$925,748.02 MINIMO CON IVA                             </w:t>
            </w:r>
          </w:p>
          <w:p w:rsidR="000C66F0" w:rsidRPr="00CA3C24" w:rsidRDefault="000C66F0" w:rsidP="00935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66F0">
              <w:rPr>
                <w:rFonts w:ascii="Calibri" w:eastAsia="Times New Roman" w:hAnsi="Calibri" w:cs="Times New Roman"/>
                <w:color w:val="000000"/>
                <w:lang w:eastAsia="es-MX"/>
              </w:rPr>
              <w:t>$2,381,870.05 MAXIMO CON IVA</w:t>
            </w:r>
          </w:p>
        </w:tc>
      </w:tr>
      <w:tr w:rsidR="000C66F0" w:rsidRPr="00CA3C24" w:rsidTr="000C66F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F0" w:rsidRPr="00CA3C24" w:rsidRDefault="000C66F0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6F0" w:rsidRPr="00CA3C24" w:rsidRDefault="000C66F0" w:rsidP="000C6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66F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12 DE ENERO DE 2021 </w:t>
            </w:r>
          </w:p>
        </w:tc>
      </w:tr>
      <w:tr w:rsidR="000C66F0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F0" w:rsidRPr="00CA3C24" w:rsidRDefault="000C66F0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6F0" w:rsidRPr="00CA3C24" w:rsidRDefault="000C66F0" w:rsidP="000C6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MAYO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2021</w:t>
            </w:r>
          </w:p>
        </w:tc>
      </w:tr>
      <w:tr w:rsidR="000C66F0" w:rsidRPr="00CA3C24" w:rsidTr="00935F3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F0" w:rsidRPr="00CA3C24" w:rsidRDefault="000C66F0" w:rsidP="00935F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6F0" w:rsidRPr="00CA3C24" w:rsidRDefault="000C66F0" w:rsidP="000C6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C66F0">
              <w:rPr>
                <w:rFonts w:ascii="Calibri" w:eastAsia="Times New Roman" w:hAnsi="Calibri" w:cs="Times New Roman"/>
                <w:color w:val="000000"/>
                <w:lang w:eastAsia="es-MX"/>
              </w:rPr>
              <w:t>214/2021</w:t>
            </w:r>
          </w:p>
        </w:tc>
      </w:tr>
    </w:tbl>
    <w:p w:rsidR="000C66F0" w:rsidRPr="00CA3C24" w:rsidRDefault="000C66F0" w:rsidP="000C66F0">
      <w:pPr>
        <w:rPr>
          <w:rFonts w:ascii="Times New Roman" w:hAnsi="Times New Roman" w:cs="Times New Roman"/>
          <w:b/>
          <w:sz w:val="40"/>
          <w:szCs w:val="40"/>
        </w:rPr>
      </w:pPr>
    </w:p>
    <w:p w:rsidR="000C66F0" w:rsidRDefault="000C66F0" w:rsidP="000C66F0"/>
    <w:p w:rsidR="007A64B4" w:rsidRDefault="007A64B4">
      <w:bookmarkStart w:id="0" w:name="_GoBack"/>
      <w:bookmarkEnd w:id="0"/>
    </w:p>
    <w:sectPr w:rsidR="007A6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F0"/>
    <w:rsid w:val="000C66F0"/>
    <w:rsid w:val="007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F3C05-337E-4C87-9BEE-913325D7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6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2022-08-22T13:38:00Z</dcterms:created>
  <dcterms:modified xsi:type="dcterms:W3CDTF">2022-08-22T13:40:00Z</dcterms:modified>
</cp:coreProperties>
</file>