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>N°: MUNICIPIO-DGO-R33-0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09</w:t>
      </w: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2</w:t>
      </w:r>
    </w:p>
    <w:p w:rsidR="00370D94" w:rsidRDefault="00370D94" w:rsidP="00370D94">
      <w:r w:rsidRPr="00814BB2">
        <w:rPr>
          <w:rFonts w:ascii="Arial Narrow" w:eastAsia="DFKai-SB" w:hAnsi="Arial Narrow"/>
          <w:b/>
          <w:sz w:val="20"/>
          <w:szCs w:val="20"/>
        </w:rPr>
        <w:t xml:space="preserve">C. </w:t>
      </w:r>
      <w:r>
        <w:rPr>
          <w:rFonts w:ascii="Arial Narrow" w:eastAsia="DFKai-SB" w:hAnsi="Arial Narrow"/>
          <w:b/>
          <w:sz w:val="20"/>
          <w:szCs w:val="20"/>
        </w:rPr>
        <w:t>JESÚS HUMBERTO JIMÉNEZ CÓRDOVA</w:t>
      </w:r>
      <w:r w:rsidRPr="00814BB2">
        <w:rPr>
          <w:rFonts w:ascii="Arial Narrow" w:eastAsia="DFKai-SB" w:hAnsi="Arial Narrow"/>
          <w:sz w:val="20"/>
          <w:szCs w:val="20"/>
        </w:rPr>
        <w:t xml:space="preserve"> </w:t>
      </w: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tbl>
      <w:tblPr>
        <w:tblStyle w:val="Cuadrculaclara-nfasis5"/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5"/>
        <w:gridCol w:w="1412"/>
      </w:tblGrid>
      <w:tr w:rsidR="00370D94" w:rsidRPr="00527F57" w:rsidTr="00D21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70D94" w:rsidRPr="00594B9C" w:rsidRDefault="00370D94" w:rsidP="005F5899">
            <w:pPr>
              <w:pStyle w:val="Sangradetextonormal"/>
              <w:ind w:left="0"/>
              <w:jc w:val="center"/>
              <w:rPr>
                <w:rStyle w:val="nfasisintenso"/>
                <w:rFonts w:ascii="Latha" w:eastAsia="Arial Unicode MS" w:hAnsi="Latha" w:cs="Latha"/>
                <w:i w:val="0"/>
              </w:rPr>
            </w:pPr>
            <w:r w:rsidRPr="00594B9C">
              <w:rPr>
                <w:rStyle w:val="nfasisintenso"/>
                <w:rFonts w:ascii="Latha" w:eastAsia="Arial Unicode MS" w:hAnsi="Latha" w:cs="Latha"/>
              </w:rPr>
              <w:t>NOMBRE DE LA OBRA</w:t>
            </w:r>
          </w:p>
        </w:tc>
        <w:tc>
          <w:tcPr>
            <w:tcW w:w="2415" w:type="dxa"/>
          </w:tcPr>
          <w:p w:rsidR="00370D94" w:rsidRPr="00594B9C" w:rsidRDefault="00370D94" w:rsidP="005F5899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Arial Unicode MS" w:hAnsi="Latha" w:cs="Latha"/>
                <w:i w:val="0"/>
              </w:rPr>
            </w:pPr>
            <w:r w:rsidRPr="00594B9C">
              <w:rPr>
                <w:rStyle w:val="nfasisintenso"/>
                <w:rFonts w:ascii="Latha" w:eastAsia="Arial Unicode MS" w:hAnsi="Latha" w:cs="Latha"/>
              </w:rPr>
              <w:t>UBICACIÓN</w:t>
            </w:r>
          </w:p>
        </w:tc>
        <w:tc>
          <w:tcPr>
            <w:tcW w:w="1412" w:type="dxa"/>
          </w:tcPr>
          <w:p w:rsidR="00370D94" w:rsidRPr="00594B9C" w:rsidRDefault="00370D94" w:rsidP="005F5899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Arial Unicode MS" w:hAnsi="Latha" w:cs="Latha"/>
                <w:i w:val="0"/>
              </w:rPr>
            </w:pPr>
            <w:r w:rsidRPr="00594B9C">
              <w:rPr>
                <w:rStyle w:val="nfasisintenso"/>
                <w:rFonts w:ascii="Latha" w:eastAsia="Arial Unicode MS" w:hAnsi="Latha" w:cs="Latha"/>
              </w:rPr>
              <w:t>IMPORTE</w:t>
            </w:r>
          </w:p>
        </w:tc>
      </w:tr>
      <w:tr w:rsidR="00370D94" w:rsidRPr="00527F57" w:rsidTr="00D21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70D94" w:rsidRPr="00594B9C" w:rsidRDefault="00370D94" w:rsidP="005F5899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8"/>
                <w:szCs w:val="18"/>
              </w:rPr>
            </w:pPr>
            <w:r w:rsidRPr="00594B9C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SE2</w:t>
            </w:r>
            <w:r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2</w:t>
            </w:r>
            <w:r w:rsidRPr="00594B9C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002</w:t>
            </w:r>
            <w:r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7</w:t>
            </w:r>
            <w:r w:rsidRPr="00594B9C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 xml:space="preserve"> CP </w:t>
            </w:r>
            <w:r w:rsidRPr="00D214AD">
              <w:rPr>
                <w:rStyle w:val="nfasisintenso"/>
                <w:rFonts w:ascii="Latha" w:eastAsiaTheme="minorHAnsi" w:hAnsi="Latha" w:cs="Latha"/>
                <w:sz w:val="18"/>
                <w:szCs w:val="18"/>
              </w:rPr>
              <w:t>GUARNICIONES Y BANQUETAS EN AVENIDA ARBOLEDAS ENTRE C. DALÍ Y REAL VICTORIA; EN C. REAL VICTORIA ENTRE AVENIDA ARBOLEDAS Y C. DALÍ; Y C. DALÍ ENTRE AVENIDA ARBOLEDAS Y REAL VICTORIA</w:t>
            </w:r>
          </w:p>
        </w:tc>
        <w:tc>
          <w:tcPr>
            <w:tcW w:w="2415" w:type="dxa"/>
          </w:tcPr>
          <w:p w:rsidR="00370D94" w:rsidRDefault="00370D94" w:rsidP="005F5899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8"/>
                <w:szCs w:val="18"/>
              </w:rPr>
            </w:pPr>
          </w:p>
          <w:p w:rsidR="00370D94" w:rsidRDefault="00370D94" w:rsidP="005F5899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sz w:val="18"/>
                <w:szCs w:val="18"/>
              </w:rPr>
            </w:pPr>
          </w:p>
          <w:p w:rsidR="00370D94" w:rsidRPr="00594B9C" w:rsidRDefault="00370D94" w:rsidP="005F5899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Latha" w:hAnsi="Latha" w:cs="Latha"/>
                <w:sz w:val="18"/>
                <w:szCs w:val="18"/>
              </w:rPr>
              <w:t>FRACCIONAMIENTO REAL VICTORIA II</w:t>
            </w:r>
          </w:p>
        </w:tc>
        <w:tc>
          <w:tcPr>
            <w:tcW w:w="1412" w:type="dxa"/>
          </w:tcPr>
          <w:p w:rsidR="00370D94" w:rsidRPr="00594B9C" w:rsidRDefault="00370D94" w:rsidP="005F5899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 w:hint="eastAsia"/>
                <w:b w:val="0"/>
                <w:i w:val="0"/>
                <w:sz w:val="18"/>
                <w:szCs w:val="18"/>
              </w:rPr>
            </w:pPr>
          </w:p>
          <w:p w:rsidR="00370D94" w:rsidRDefault="00370D94" w:rsidP="005F5899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 w:hint="eastAsia"/>
                <w:b w:val="0"/>
                <w:i w:val="0"/>
                <w:sz w:val="18"/>
                <w:szCs w:val="18"/>
              </w:rPr>
            </w:pPr>
            <w:r w:rsidRPr="00594B9C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 xml:space="preserve"> </w:t>
            </w:r>
          </w:p>
          <w:p w:rsidR="00370D94" w:rsidRDefault="00370D94" w:rsidP="005F5899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 w:hint="eastAsia"/>
                <w:sz w:val="18"/>
                <w:szCs w:val="18"/>
              </w:rPr>
            </w:pPr>
          </w:p>
          <w:p w:rsidR="00370D94" w:rsidRPr="00594B9C" w:rsidRDefault="00370D94" w:rsidP="005F5899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 w:hint="eastAsia"/>
                <w:b w:val="0"/>
                <w:i w:val="0"/>
                <w:sz w:val="18"/>
                <w:szCs w:val="18"/>
              </w:rPr>
            </w:pPr>
            <w:r w:rsidRPr="00594B9C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478,442.13</w:t>
            </w:r>
          </w:p>
        </w:tc>
      </w:tr>
      <w:tr w:rsidR="00370D94" w:rsidRPr="00527F57" w:rsidTr="00D21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70D94" w:rsidRPr="00594B9C" w:rsidRDefault="00370D94" w:rsidP="005F5899">
            <w:pPr>
              <w:pStyle w:val="Sangradetextonormal"/>
              <w:ind w:left="0"/>
              <w:rPr>
                <w:rStyle w:val="nfasisintenso"/>
                <w:rFonts w:ascii="Latha" w:eastAsiaTheme="minorHAnsi" w:hAnsi="Latha" w:cs="Latha"/>
                <w:i w:val="0"/>
                <w:sz w:val="18"/>
                <w:szCs w:val="18"/>
              </w:rPr>
            </w:pPr>
          </w:p>
        </w:tc>
        <w:tc>
          <w:tcPr>
            <w:tcW w:w="2415" w:type="dxa"/>
          </w:tcPr>
          <w:p w:rsidR="00370D94" w:rsidRPr="00594B9C" w:rsidRDefault="00370D94" w:rsidP="005F5899">
            <w:pPr>
              <w:pStyle w:val="Sangradetextonormal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8"/>
                <w:szCs w:val="18"/>
              </w:rPr>
            </w:pPr>
            <w:r w:rsidRPr="00594B9C">
              <w:rPr>
                <w:rStyle w:val="nfasisintenso"/>
                <w:rFonts w:ascii="Latha" w:hAnsi="Latha" w:cs="Latha"/>
                <w:sz w:val="18"/>
                <w:szCs w:val="18"/>
              </w:rPr>
              <w:t>SUBTOTAL</w:t>
            </w:r>
          </w:p>
        </w:tc>
        <w:tc>
          <w:tcPr>
            <w:tcW w:w="1412" w:type="dxa"/>
          </w:tcPr>
          <w:p w:rsidR="00370D94" w:rsidRPr="00594B9C" w:rsidRDefault="00370D94" w:rsidP="005F5899">
            <w:pPr>
              <w:pStyle w:val="Sangradetextonormal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 w:hint="eastAsia"/>
                <w:i w:val="0"/>
                <w:sz w:val="18"/>
                <w:szCs w:val="18"/>
              </w:rPr>
            </w:pPr>
            <w:r w:rsidRPr="00594B9C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 xml:space="preserve"> 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478,442.13</w:t>
            </w:r>
          </w:p>
        </w:tc>
      </w:tr>
    </w:tbl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>
      <w:bookmarkStart w:id="0" w:name="_GoBack"/>
      <w:bookmarkEnd w:id="0"/>
    </w:p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4"/>
    <w:rsid w:val="00370D94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2022-05-30T18:53:00Z</dcterms:created>
  <dcterms:modified xsi:type="dcterms:W3CDTF">2022-05-30T18:54:00Z</dcterms:modified>
</cp:coreProperties>
</file>