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4F11E8" w:rsidRPr="004F11E8">
        <w:rPr>
          <w:rFonts w:ascii="Arial Narrow" w:eastAsia="Arial Unicode MS" w:hAnsi="Arial Narrow" w:cs="Arial Unicode MS"/>
          <w:b/>
          <w:sz w:val="20"/>
          <w:szCs w:val="20"/>
        </w:rPr>
        <w:t>MUNICIPIO-DGO-PNM-008/2018</w:t>
      </w:r>
    </w:p>
    <w:p w:rsidR="004F11E8" w:rsidRDefault="004F11E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2745FE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  <w:r w:rsidR="004F11E8" w:rsidRPr="004F11E8">
        <w:rPr>
          <w:rFonts w:ascii="Arial Narrow" w:eastAsia="Arial Unicode MS" w:hAnsi="Arial Narrow" w:cs="Arial Unicode MS"/>
          <w:b/>
          <w:sz w:val="20"/>
          <w:szCs w:val="20"/>
        </w:rPr>
        <w:t>ECO ZAR, S. A. DE C.V.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752"/>
        <w:gridCol w:w="2969"/>
        <w:gridCol w:w="1333"/>
      </w:tblGrid>
      <w:tr w:rsidR="004F11E8" w:rsidRPr="00527F57" w:rsidTr="005B4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4F11E8" w:rsidRPr="00527F57" w:rsidRDefault="004F11E8" w:rsidP="005B4528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3260" w:type="dxa"/>
          </w:tcPr>
          <w:p w:rsidR="004F11E8" w:rsidRPr="00527F57" w:rsidRDefault="004F11E8" w:rsidP="005B4528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  <w:tc>
          <w:tcPr>
            <w:tcW w:w="1373" w:type="dxa"/>
          </w:tcPr>
          <w:p w:rsidR="004F11E8" w:rsidRPr="00527F57" w:rsidRDefault="004F11E8" w:rsidP="005B4528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IMPORTE</w:t>
            </w:r>
          </w:p>
        </w:tc>
      </w:tr>
      <w:tr w:rsidR="004F11E8" w:rsidRPr="00527F57" w:rsidTr="005B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4F11E8" w:rsidRPr="00527F57" w:rsidRDefault="004F11E8" w:rsidP="005B4528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18/PNM006 CP ACCESO AL FRACCIONAMIENTO REAL VICTORIA ENTRE PUENTE VEHÍCULAR Y BEETHOVEN</w:t>
            </w:r>
          </w:p>
        </w:tc>
        <w:tc>
          <w:tcPr>
            <w:tcW w:w="3260" w:type="dxa"/>
          </w:tcPr>
          <w:p w:rsidR="004F11E8" w:rsidRDefault="004F11E8" w:rsidP="005B4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4F11E8" w:rsidRPr="00527F57" w:rsidRDefault="004F11E8" w:rsidP="005B4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FRACCIONAMIENTO REAL VICTORIA</w:t>
            </w:r>
          </w:p>
        </w:tc>
        <w:tc>
          <w:tcPr>
            <w:tcW w:w="1373" w:type="dxa"/>
          </w:tcPr>
          <w:p w:rsidR="004F11E8" w:rsidRDefault="004F11E8" w:rsidP="005B4528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DFKai-SB" w:hAnsi="Arial Narrow" w:cs="Aparajita"/>
                <w:b/>
                <w:lang w:val="es-MX" w:eastAsia="en-US"/>
              </w:rPr>
            </w:pPr>
          </w:p>
          <w:p w:rsidR="004F11E8" w:rsidRPr="00527F57" w:rsidRDefault="004F11E8" w:rsidP="005B4528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DFKai-SB" w:hAnsi="Arial Narrow" w:cs="Aparajita"/>
                <w:b/>
                <w:lang w:val="es-MX" w:eastAsia="en-US"/>
              </w:rPr>
            </w:pPr>
            <w:r w:rsidRPr="00527F57">
              <w:rPr>
                <w:rFonts w:ascii="Arial Narrow" w:eastAsia="DFKai-SB" w:hAnsi="Arial Narrow" w:cs="Aparajita"/>
                <w:b/>
                <w:lang w:val="es-MX" w:eastAsia="en-US"/>
              </w:rPr>
              <w:t xml:space="preserve">$ </w:t>
            </w:r>
            <w:r>
              <w:rPr>
                <w:rFonts w:ascii="Arial Narrow" w:eastAsia="DFKai-SB" w:hAnsi="Arial Narrow" w:cs="Aparajita"/>
                <w:b/>
                <w:lang w:val="es-MX" w:eastAsia="en-US"/>
              </w:rPr>
              <w:t>1’781,078.44</w:t>
            </w:r>
          </w:p>
        </w:tc>
      </w:tr>
      <w:tr w:rsidR="004F11E8" w:rsidRPr="00527F57" w:rsidTr="005B4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4F11E8" w:rsidRPr="00527F57" w:rsidRDefault="004F11E8" w:rsidP="005B4528">
            <w:pPr>
              <w:pStyle w:val="Sangradetextonormal"/>
              <w:ind w:firstLine="0"/>
              <w:rPr>
                <w:rFonts w:ascii="Arial Narrow" w:eastAsiaTheme="minorHAnsi" w:hAnsi="Arial Narrow" w:cs="Aparajita"/>
                <w:lang w:val="es-MX" w:eastAsia="en-US"/>
              </w:rPr>
            </w:pPr>
          </w:p>
        </w:tc>
        <w:tc>
          <w:tcPr>
            <w:tcW w:w="3260" w:type="dxa"/>
          </w:tcPr>
          <w:p w:rsidR="004F11E8" w:rsidRPr="00527F57" w:rsidRDefault="004F11E8" w:rsidP="005B4528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inorHAnsi" w:hAnsi="Arial Narrow" w:cs="Aparajita"/>
                <w:lang w:val="es-MX" w:eastAsia="en-US"/>
              </w:rPr>
            </w:pPr>
            <w:r w:rsidRPr="00527F57">
              <w:rPr>
                <w:rFonts w:ascii="Arial Narrow" w:eastAsiaTheme="minorHAnsi" w:hAnsi="Arial Narrow" w:cs="Aparajita"/>
                <w:lang w:val="es-MX" w:eastAsia="en-US"/>
              </w:rPr>
              <w:t>SUBTOTAL</w:t>
            </w:r>
          </w:p>
        </w:tc>
        <w:tc>
          <w:tcPr>
            <w:tcW w:w="1373" w:type="dxa"/>
          </w:tcPr>
          <w:p w:rsidR="004F11E8" w:rsidRPr="00527F57" w:rsidRDefault="004F11E8" w:rsidP="005B4528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DFKai-SB" w:hAnsi="Arial Narrow" w:cs="Aparajita"/>
                <w:b/>
                <w:lang w:val="es-MX" w:eastAsia="en-US"/>
              </w:rPr>
            </w:pPr>
            <w:r w:rsidRPr="00527F57">
              <w:rPr>
                <w:rFonts w:ascii="Arial Narrow" w:eastAsia="DFKai-SB" w:hAnsi="Arial Narrow" w:cs="Aparajita"/>
                <w:b/>
                <w:lang w:val="es-MX" w:eastAsia="en-US"/>
              </w:rPr>
              <w:t>$ 1’</w:t>
            </w:r>
            <w:r>
              <w:rPr>
                <w:rFonts w:ascii="Arial Narrow" w:eastAsia="DFKai-SB" w:hAnsi="Arial Narrow" w:cs="Aparajita"/>
                <w:b/>
                <w:lang w:val="es-MX" w:eastAsia="en-US"/>
              </w:rPr>
              <w:t>781,078.44</w:t>
            </w:r>
          </w:p>
        </w:tc>
      </w:tr>
    </w:tbl>
    <w:p w:rsidR="00924F4A" w:rsidRPr="002745FE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</w:p>
    <w:p w:rsidR="00336F15" w:rsidRDefault="00336F15">
      <w:bookmarkStart w:id="0" w:name="_GoBack"/>
      <w:bookmarkEnd w:id="0"/>
    </w:p>
    <w:sectPr w:rsidR="00336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336F15"/>
    <w:rsid w:val="004F11E8"/>
    <w:rsid w:val="009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246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2019-01-31T15:53:00Z</dcterms:created>
  <dcterms:modified xsi:type="dcterms:W3CDTF">2019-01-31T21:12:00Z</dcterms:modified>
</cp:coreProperties>
</file>