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B4" w:rsidRDefault="00846CB4" w:rsidP="00846CB4"/>
    <w:p w:rsidR="00846CB4" w:rsidRDefault="00846CB4" w:rsidP="00846CB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46CB4" w:rsidRPr="00CA3C24" w:rsidRDefault="00846CB4" w:rsidP="00846CB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46CB4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4" w:rsidRPr="00CA3C24" w:rsidRDefault="00846CB4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6CB4">
              <w:rPr>
                <w:rFonts w:ascii="Calibri" w:eastAsia="Times New Roman" w:hAnsi="Calibri" w:cs="Times New Roman"/>
                <w:color w:val="000000"/>
                <w:lang w:eastAsia="es-MX"/>
              </w:rPr>
              <w:t>FARMACEUTICOS MAYPO, S.A. DE C.V.</w:t>
            </w:r>
          </w:p>
        </w:tc>
      </w:tr>
      <w:tr w:rsidR="00846CB4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4" w:rsidRPr="00CA3C24" w:rsidRDefault="00846CB4" w:rsidP="00846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6CB4">
              <w:rPr>
                <w:rFonts w:ascii="Calibri" w:eastAsia="Times New Roman" w:hAnsi="Calibri" w:cs="Times New Roman"/>
                <w:color w:val="000000"/>
                <w:lang w:eastAsia="es-MX"/>
              </w:rPr>
              <w:t>FMA9301181B1</w:t>
            </w:r>
          </w:p>
        </w:tc>
      </w:tr>
      <w:tr w:rsidR="00846CB4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4" w:rsidRPr="00846CB4" w:rsidRDefault="00846CB4" w:rsidP="00846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6CB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$583,615.80 IMPORTE MÍNIMO SIN I.V.A. </w:t>
            </w:r>
          </w:p>
          <w:p w:rsidR="00846CB4" w:rsidRPr="00CA3C24" w:rsidRDefault="00846CB4" w:rsidP="00846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6CB4">
              <w:rPr>
                <w:rFonts w:ascii="Calibri" w:eastAsia="Times New Roman" w:hAnsi="Calibri" w:cs="Times New Roman"/>
                <w:color w:val="000000"/>
                <w:lang w:eastAsia="es-MX"/>
              </w:rPr>
              <w:t>$700,338.96 IMPORTE MÁXIMO SIN I.V.A.</w:t>
            </w:r>
          </w:p>
        </w:tc>
      </w:tr>
      <w:tr w:rsidR="00846CB4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846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 DE FEBRERO EL 2021</w:t>
            </w:r>
          </w:p>
        </w:tc>
      </w:tr>
      <w:tr w:rsidR="00846CB4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6CB4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846CB4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4" w:rsidRPr="00CA3C24" w:rsidRDefault="00846CB4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93/2021</w:t>
            </w:r>
          </w:p>
        </w:tc>
      </w:tr>
    </w:tbl>
    <w:p w:rsidR="00846CB4" w:rsidRPr="00CA3C24" w:rsidRDefault="00846CB4" w:rsidP="00846CB4">
      <w:pPr>
        <w:rPr>
          <w:rFonts w:ascii="Times New Roman" w:hAnsi="Times New Roman" w:cs="Times New Roman"/>
          <w:b/>
          <w:sz w:val="40"/>
          <w:szCs w:val="40"/>
        </w:rPr>
      </w:pPr>
    </w:p>
    <w:p w:rsidR="00846CB4" w:rsidRDefault="00846CB4" w:rsidP="00846CB4">
      <w:bookmarkStart w:id="0" w:name="_GoBack"/>
      <w:bookmarkEnd w:id="0"/>
    </w:p>
    <w:p w:rsidR="00846CB4" w:rsidRPr="00B46B27" w:rsidRDefault="00846CB4" w:rsidP="00846CB4">
      <w:pPr>
        <w:tabs>
          <w:tab w:val="left" w:pos="1305"/>
        </w:tabs>
      </w:pPr>
    </w:p>
    <w:p w:rsidR="00846CB4" w:rsidRDefault="00846CB4" w:rsidP="00846CB4"/>
    <w:p w:rsidR="00846CB4" w:rsidRDefault="00846CB4" w:rsidP="00846CB4"/>
    <w:p w:rsidR="00846CB4" w:rsidRDefault="00846CB4" w:rsidP="00846CB4"/>
    <w:p w:rsidR="00846CB4" w:rsidRDefault="00846CB4" w:rsidP="00846CB4"/>
    <w:p w:rsidR="00846CB4" w:rsidRDefault="00846CB4" w:rsidP="00846CB4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B4"/>
    <w:rsid w:val="006C294A"/>
    <w:rsid w:val="008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2851-847B-4BD2-9014-66477A8D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2022-01-10T18:53:00Z</dcterms:created>
  <dcterms:modified xsi:type="dcterms:W3CDTF">2022-01-10T18:55:00Z</dcterms:modified>
</cp:coreProperties>
</file>