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D0" w:rsidRDefault="002D64D0" w:rsidP="002D64D0"/>
    <w:p w:rsidR="002D64D0" w:rsidRDefault="002D64D0" w:rsidP="002D64D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64D0" w:rsidRPr="00CA3C24" w:rsidRDefault="002D64D0" w:rsidP="002D64D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64D0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4D0" w:rsidRPr="00CA3C24" w:rsidRDefault="002D64D0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64D0">
              <w:rPr>
                <w:rFonts w:ascii="Calibri" w:eastAsia="Times New Roman" w:hAnsi="Calibri" w:cs="Times New Roman"/>
                <w:color w:val="000000"/>
                <w:lang w:eastAsia="es-MX"/>
              </w:rPr>
              <w:t>BCC ALIVIO, S.A. DE C.V.</w:t>
            </w:r>
          </w:p>
        </w:tc>
      </w:tr>
      <w:tr w:rsidR="002D64D0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4D0" w:rsidRPr="00CA3C24" w:rsidRDefault="002D64D0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64D0">
              <w:rPr>
                <w:rFonts w:ascii="Calibri" w:eastAsia="Times New Roman" w:hAnsi="Calibri" w:cs="Times New Roman"/>
                <w:color w:val="000000"/>
                <w:lang w:eastAsia="es-MX"/>
              </w:rPr>
              <w:t>BAL180816F3A</w:t>
            </w:r>
          </w:p>
        </w:tc>
      </w:tr>
      <w:tr w:rsidR="002D64D0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64D0" w:rsidRPr="002D64D0" w:rsidRDefault="002D64D0" w:rsidP="002D6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64D0">
              <w:rPr>
                <w:rFonts w:ascii="Calibri" w:eastAsia="Times New Roman" w:hAnsi="Calibri" w:cs="Times New Roman"/>
                <w:color w:val="000000"/>
                <w:lang w:eastAsia="es-MX"/>
              </w:rPr>
              <w:t>$209,863.67 IMPORTE MÍNIMO SIN I.V.A.</w:t>
            </w:r>
          </w:p>
          <w:p w:rsidR="002D64D0" w:rsidRPr="00CA3C24" w:rsidRDefault="002D64D0" w:rsidP="002D6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64D0">
              <w:rPr>
                <w:rFonts w:ascii="Calibri" w:eastAsia="Times New Roman" w:hAnsi="Calibri" w:cs="Times New Roman"/>
                <w:color w:val="000000"/>
                <w:lang w:eastAsia="es-MX"/>
              </w:rPr>
              <w:t>$251,863.40 IMPORTE MÁXIMO SIN I.V.A.</w:t>
            </w:r>
          </w:p>
        </w:tc>
      </w:tr>
      <w:tr w:rsidR="002D64D0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2D64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64D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02 DE FEBRERO DEL 2021 </w:t>
            </w:r>
          </w:p>
        </w:tc>
      </w:tr>
      <w:tr w:rsidR="002D64D0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D64D0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2D64D0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64D0" w:rsidRPr="00CA3C24" w:rsidRDefault="002D64D0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91/2021</w:t>
            </w:r>
          </w:p>
        </w:tc>
      </w:tr>
    </w:tbl>
    <w:p w:rsidR="002D64D0" w:rsidRPr="00CA3C24" w:rsidRDefault="002D64D0" w:rsidP="002D64D0">
      <w:pPr>
        <w:rPr>
          <w:rFonts w:ascii="Times New Roman" w:hAnsi="Times New Roman" w:cs="Times New Roman"/>
          <w:b/>
          <w:sz w:val="40"/>
          <w:szCs w:val="40"/>
        </w:rPr>
      </w:pPr>
    </w:p>
    <w:p w:rsidR="002D64D0" w:rsidRDefault="002D64D0" w:rsidP="002D64D0"/>
    <w:p w:rsidR="002D64D0" w:rsidRPr="00B46B27" w:rsidRDefault="002D64D0" w:rsidP="002D64D0">
      <w:pPr>
        <w:tabs>
          <w:tab w:val="left" w:pos="1305"/>
        </w:tabs>
      </w:pPr>
      <w:bookmarkStart w:id="0" w:name="_GoBack"/>
      <w:bookmarkEnd w:id="0"/>
    </w:p>
    <w:p w:rsidR="002D64D0" w:rsidRDefault="002D64D0" w:rsidP="002D64D0"/>
    <w:p w:rsidR="002D64D0" w:rsidRDefault="002D64D0" w:rsidP="002D64D0"/>
    <w:p w:rsidR="002D64D0" w:rsidRDefault="002D64D0" w:rsidP="002D64D0"/>
    <w:p w:rsidR="002D64D0" w:rsidRDefault="002D64D0" w:rsidP="002D64D0"/>
    <w:p w:rsidR="002D64D0" w:rsidRDefault="002D64D0" w:rsidP="002D64D0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D0"/>
    <w:rsid w:val="002D64D0"/>
    <w:rsid w:val="006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A24BC-F9E1-4C9C-AC22-2783F374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4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2022-01-10T18:42:00Z</dcterms:created>
  <dcterms:modified xsi:type="dcterms:W3CDTF">2022-01-10T18:45:00Z</dcterms:modified>
</cp:coreProperties>
</file>